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543"/>
        <w:gridCol w:w="2977"/>
      </w:tblGrid>
      <w:tr w:rsidR="00F43E37" w:rsidRPr="008C1301" w:rsidTr="00AF08A2">
        <w:tc>
          <w:tcPr>
            <w:tcW w:w="2802" w:type="dxa"/>
          </w:tcPr>
          <w:p w:rsidR="00F43E37" w:rsidRPr="008C1301" w:rsidRDefault="00CE4A5A" w:rsidP="00521190">
            <w:pPr>
              <w:rPr>
                <w:rFonts w:ascii="Arial" w:hAnsi="Arial" w:cs="Arial"/>
                <w:sz w:val="22"/>
                <w:szCs w:val="22"/>
              </w:rPr>
            </w:pPr>
            <w:r w:rsidRPr="00CE4A5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803997" cy="752678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CIEM SD Mau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 l="5674" t="3067" r="7086" b="4142"/>
                          <a:stretch/>
                        </pic:blipFill>
                        <pic:spPr bwMode="auto">
                          <a:xfrm>
                            <a:off x="0" y="0"/>
                            <a:ext cx="811145" cy="759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</w:tc>
        <w:tc>
          <w:tcPr>
            <w:tcW w:w="3543" w:type="dxa"/>
          </w:tcPr>
          <w:p w:rsidR="00F43E37" w:rsidRPr="008C1301" w:rsidRDefault="00F43E37" w:rsidP="00AF08A2">
            <w:pPr>
              <w:jc w:val="center"/>
              <w:rPr>
                <w:rFonts w:ascii="Arial" w:hAnsi="Arial" w:cs="Arial"/>
                <w:noProof/>
                <w:color w:val="002A6C"/>
                <w:sz w:val="22"/>
                <w:szCs w:val="22"/>
              </w:rPr>
            </w:pPr>
          </w:p>
        </w:tc>
        <w:tc>
          <w:tcPr>
            <w:tcW w:w="2977" w:type="dxa"/>
          </w:tcPr>
          <w:p w:rsidR="00F43E37" w:rsidRPr="008C1301" w:rsidRDefault="00F43E37" w:rsidP="00AF31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43E37" w:rsidRPr="008C1301" w:rsidRDefault="00F43E37" w:rsidP="00AF311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4797" w:rsidRPr="00B63763" w:rsidRDefault="00A916CA" w:rsidP="00521190">
      <w:pPr>
        <w:pStyle w:val="NoSpacing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A75080">
        <w:rPr>
          <w:rFonts w:ascii="Times New Roman" w:hAnsi="Times New Roman"/>
          <w:b/>
          <w:color w:val="C00000"/>
          <w:sz w:val="32"/>
          <w:szCs w:val="32"/>
        </w:rPr>
        <w:t xml:space="preserve">HỘI </w:t>
      </w:r>
      <w:r w:rsidR="00CE4A5A" w:rsidRPr="00A75080">
        <w:rPr>
          <w:rFonts w:ascii="Times New Roman" w:hAnsi="Times New Roman"/>
          <w:b/>
          <w:color w:val="C00000"/>
          <w:sz w:val="32"/>
          <w:szCs w:val="32"/>
        </w:rPr>
        <w:t>THẢO</w:t>
      </w:r>
    </w:p>
    <w:p w:rsidR="001C6D0E" w:rsidRPr="00521190" w:rsidRDefault="002B2C5C" w:rsidP="00521190">
      <w:pPr>
        <w:pStyle w:val="NoSpacing"/>
        <w:spacing w:before="24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B2C5C">
        <w:rPr>
          <w:rFonts w:ascii="Times New Roman" w:hAnsi="Times New Roman"/>
          <w:b/>
          <w:color w:val="000000"/>
          <w:sz w:val="28"/>
          <w:szCs w:val="28"/>
          <w:lang w:val="nl-NL"/>
        </w:rPr>
        <w:t>Nghị định 86/2014/NĐ-CP về kinh doanh và điều kiện kinh doanh vận tải bằng ô tô: Sửa Nghị định hay nhìn lại cách thực hiện Luật</w:t>
      </w:r>
    </w:p>
    <w:p w:rsidR="00A75080" w:rsidRDefault="00CE4A5A" w:rsidP="00A75080">
      <w:pPr>
        <w:pStyle w:val="NoSpacing"/>
        <w:numPr>
          <w:ilvl w:val="0"/>
          <w:numId w:val="12"/>
        </w:numPr>
        <w:spacing w:before="60"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75080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A7508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75080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A75080">
        <w:rPr>
          <w:rFonts w:ascii="Times New Roman" w:hAnsi="Times New Roman"/>
          <w:b/>
          <w:i/>
          <w:sz w:val="26"/>
          <w:szCs w:val="26"/>
        </w:rPr>
        <w:t xml:space="preserve">: </w:t>
      </w:r>
      <w:r w:rsidRPr="00A75080">
        <w:rPr>
          <w:rFonts w:ascii="Times New Roman" w:hAnsi="Times New Roman"/>
          <w:sz w:val="26"/>
          <w:szCs w:val="26"/>
        </w:rPr>
        <w:t>08:</w:t>
      </w:r>
      <w:r w:rsidR="00213CDA">
        <w:rPr>
          <w:rFonts w:ascii="Times New Roman" w:hAnsi="Times New Roman"/>
          <w:sz w:val="26"/>
          <w:szCs w:val="26"/>
        </w:rPr>
        <w:t>0</w:t>
      </w:r>
      <w:r w:rsidRPr="00A75080">
        <w:rPr>
          <w:rFonts w:ascii="Times New Roman" w:hAnsi="Times New Roman"/>
          <w:sz w:val="26"/>
          <w:szCs w:val="26"/>
        </w:rPr>
        <w:t>0</w:t>
      </w:r>
      <w:r w:rsidR="00A3121D">
        <w:rPr>
          <w:rFonts w:ascii="Times New Roman" w:hAnsi="Times New Roman"/>
          <w:sz w:val="26"/>
          <w:szCs w:val="26"/>
        </w:rPr>
        <w:t xml:space="preserve"> </w:t>
      </w:r>
      <w:r w:rsidRPr="00A75080">
        <w:rPr>
          <w:rFonts w:ascii="Times New Roman" w:hAnsi="Times New Roman"/>
          <w:sz w:val="26"/>
          <w:szCs w:val="26"/>
        </w:rPr>
        <w:t>-</w:t>
      </w:r>
      <w:r w:rsidR="00A3121D">
        <w:rPr>
          <w:rFonts w:ascii="Times New Roman" w:hAnsi="Times New Roman"/>
          <w:sz w:val="26"/>
          <w:szCs w:val="26"/>
        </w:rPr>
        <w:t xml:space="preserve"> </w:t>
      </w:r>
      <w:r w:rsidR="00213CDA">
        <w:rPr>
          <w:rFonts w:ascii="Times New Roman" w:hAnsi="Times New Roman"/>
          <w:sz w:val="26"/>
          <w:szCs w:val="26"/>
        </w:rPr>
        <w:t>1</w:t>
      </w:r>
      <w:r w:rsidR="009707D5">
        <w:rPr>
          <w:rFonts w:ascii="Times New Roman" w:hAnsi="Times New Roman"/>
          <w:sz w:val="26"/>
          <w:szCs w:val="26"/>
        </w:rPr>
        <w:t>1</w:t>
      </w:r>
      <w:r w:rsidR="00213CDA">
        <w:rPr>
          <w:rFonts w:ascii="Times New Roman" w:hAnsi="Times New Roman"/>
          <w:sz w:val="26"/>
          <w:szCs w:val="26"/>
        </w:rPr>
        <w:t>:</w:t>
      </w:r>
      <w:r w:rsidR="00706199">
        <w:rPr>
          <w:rFonts w:ascii="Times New Roman" w:hAnsi="Times New Roman"/>
          <w:sz w:val="26"/>
          <w:szCs w:val="26"/>
        </w:rPr>
        <w:t>30</w:t>
      </w:r>
      <w:r w:rsidRPr="00A7508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75080">
        <w:rPr>
          <w:rFonts w:ascii="Times New Roman" w:hAnsi="Times New Roman"/>
          <w:sz w:val="26"/>
          <w:szCs w:val="26"/>
        </w:rPr>
        <w:t>Thứ</w:t>
      </w:r>
      <w:proofErr w:type="spellEnd"/>
      <w:r w:rsidRPr="00A750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>
        <w:rPr>
          <w:rFonts w:ascii="Times New Roman" w:hAnsi="Times New Roman"/>
          <w:sz w:val="26"/>
          <w:szCs w:val="26"/>
        </w:rPr>
        <w:t>Ba</w:t>
      </w:r>
      <w:proofErr w:type="spellEnd"/>
      <w:r w:rsidR="00B43A6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B43A60">
        <w:rPr>
          <w:rFonts w:ascii="Times New Roman" w:hAnsi="Times New Roman"/>
          <w:sz w:val="26"/>
          <w:szCs w:val="26"/>
        </w:rPr>
        <w:t>ngày</w:t>
      </w:r>
      <w:proofErr w:type="spellEnd"/>
      <w:r w:rsidR="00B43A60">
        <w:rPr>
          <w:rFonts w:ascii="Times New Roman" w:hAnsi="Times New Roman"/>
          <w:sz w:val="26"/>
          <w:szCs w:val="26"/>
        </w:rPr>
        <w:t xml:space="preserve"> </w:t>
      </w:r>
      <w:r w:rsidR="002B2C5C">
        <w:rPr>
          <w:rFonts w:ascii="Times New Roman" w:hAnsi="Times New Roman"/>
          <w:sz w:val="26"/>
          <w:szCs w:val="26"/>
        </w:rPr>
        <w:t>21</w:t>
      </w:r>
      <w:r w:rsidRPr="00A75080">
        <w:rPr>
          <w:rFonts w:ascii="Times New Roman" w:hAnsi="Times New Roman"/>
          <w:sz w:val="26"/>
          <w:szCs w:val="26"/>
        </w:rPr>
        <w:t>/</w:t>
      </w:r>
      <w:r w:rsidR="001C6D0E">
        <w:rPr>
          <w:rFonts w:ascii="Times New Roman" w:hAnsi="Times New Roman"/>
          <w:sz w:val="26"/>
          <w:szCs w:val="26"/>
        </w:rPr>
        <w:t>8</w:t>
      </w:r>
      <w:r w:rsidRPr="00A75080">
        <w:rPr>
          <w:rFonts w:ascii="Times New Roman" w:hAnsi="Times New Roman"/>
          <w:sz w:val="26"/>
          <w:szCs w:val="26"/>
        </w:rPr>
        <w:t>/2018</w:t>
      </w:r>
    </w:p>
    <w:p w:rsidR="00A75080" w:rsidRDefault="00CE4A5A" w:rsidP="00A75080">
      <w:pPr>
        <w:pStyle w:val="NoSpacing"/>
        <w:numPr>
          <w:ilvl w:val="0"/>
          <w:numId w:val="12"/>
        </w:numPr>
        <w:spacing w:before="60"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75080">
        <w:rPr>
          <w:rFonts w:ascii="Times New Roman" w:hAnsi="Times New Roman"/>
          <w:b/>
          <w:sz w:val="26"/>
          <w:szCs w:val="26"/>
        </w:rPr>
        <w:t>Địa</w:t>
      </w:r>
      <w:proofErr w:type="spellEnd"/>
      <w:r w:rsidRPr="00A7508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A75080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A75080">
        <w:rPr>
          <w:rFonts w:ascii="Times New Roman" w:hAnsi="Times New Roman"/>
          <w:b/>
          <w:i/>
          <w:sz w:val="26"/>
          <w:szCs w:val="26"/>
        </w:rPr>
        <w:t xml:space="preserve">: </w:t>
      </w:r>
      <w:proofErr w:type="spellStart"/>
      <w:r w:rsidRPr="00A75080">
        <w:rPr>
          <w:rFonts w:ascii="Times New Roman" w:hAnsi="Times New Roman"/>
          <w:sz w:val="26"/>
          <w:szCs w:val="26"/>
        </w:rPr>
        <w:t>Viện</w:t>
      </w:r>
      <w:proofErr w:type="spellEnd"/>
      <w:r w:rsidRPr="00A75080">
        <w:rPr>
          <w:rFonts w:ascii="Times New Roman" w:hAnsi="Times New Roman"/>
          <w:sz w:val="26"/>
          <w:szCs w:val="26"/>
        </w:rPr>
        <w:t xml:space="preserve"> </w:t>
      </w:r>
      <w:r w:rsidR="008E07F7">
        <w:rPr>
          <w:rFonts w:ascii="Times New Roman" w:hAnsi="Times New Roman"/>
          <w:sz w:val="26"/>
          <w:szCs w:val="26"/>
        </w:rPr>
        <w:t>NC</w:t>
      </w:r>
      <w:r w:rsidRPr="00A750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5080">
        <w:rPr>
          <w:rFonts w:ascii="Times New Roman" w:hAnsi="Times New Roman"/>
          <w:sz w:val="26"/>
          <w:szCs w:val="26"/>
        </w:rPr>
        <w:t>quản</w:t>
      </w:r>
      <w:proofErr w:type="spellEnd"/>
      <w:r w:rsidRPr="00A750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5080">
        <w:rPr>
          <w:rFonts w:ascii="Times New Roman" w:hAnsi="Times New Roman"/>
          <w:sz w:val="26"/>
          <w:szCs w:val="26"/>
        </w:rPr>
        <w:t>lý</w:t>
      </w:r>
      <w:proofErr w:type="spellEnd"/>
      <w:r w:rsidRPr="00A750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5080">
        <w:rPr>
          <w:rFonts w:ascii="Times New Roman" w:hAnsi="Times New Roman"/>
          <w:sz w:val="26"/>
          <w:szCs w:val="26"/>
        </w:rPr>
        <w:t>kinh</w:t>
      </w:r>
      <w:proofErr w:type="spellEnd"/>
      <w:r w:rsidRPr="00A750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5080">
        <w:rPr>
          <w:rFonts w:ascii="Times New Roman" w:hAnsi="Times New Roman"/>
          <w:sz w:val="26"/>
          <w:szCs w:val="26"/>
        </w:rPr>
        <w:t>tế</w:t>
      </w:r>
      <w:proofErr w:type="spellEnd"/>
      <w:r w:rsidRPr="00A75080">
        <w:rPr>
          <w:rFonts w:ascii="Times New Roman" w:hAnsi="Times New Roman"/>
          <w:sz w:val="26"/>
          <w:szCs w:val="26"/>
        </w:rPr>
        <w:t xml:space="preserve"> </w:t>
      </w:r>
      <w:r w:rsidR="008E07F7">
        <w:rPr>
          <w:rFonts w:ascii="Times New Roman" w:hAnsi="Times New Roman"/>
          <w:sz w:val="26"/>
          <w:szCs w:val="26"/>
        </w:rPr>
        <w:t>TW</w:t>
      </w:r>
      <w:r w:rsidR="00A75080" w:rsidRPr="00A75080">
        <w:rPr>
          <w:rFonts w:ascii="Times New Roman" w:hAnsi="Times New Roman"/>
          <w:sz w:val="26"/>
          <w:szCs w:val="26"/>
        </w:rPr>
        <w:t xml:space="preserve">, 68 </w:t>
      </w:r>
      <w:proofErr w:type="spellStart"/>
      <w:r w:rsidR="00A75080" w:rsidRPr="00A75080">
        <w:rPr>
          <w:rFonts w:ascii="Times New Roman" w:hAnsi="Times New Roman"/>
          <w:sz w:val="26"/>
          <w:szCs w:val="26"/>
        </w:rPr>
        <w:t>Phan</w:t>
      </w:r>
      <w:proofErr w:type="spellEnd"/>
      <w:r w:rsidR="00A75080" w:rsidRPr="00A750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080" w:rsidRPr="00A75080">
        <w:rPr>
          <w:rFonts w:ascii="Times New Roman" w:hAnsi="Times New Roman"/>
          <w:sz w:val="26"/>
          <w:szCs w:val="26"/>
        </w:rPr>
        <w:t>Đình</w:t>
      </w:r>
      <w:proofErr w:type="spellEnd"/>
      <w:r w:rsidR="00A75080" w:rsidRPr="00A750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080" w:rsidRPr="00A75080">
        <w:rPr>
          <w:rFonts w:ascii="Times New Roman" w:hAnsi="Times New Roman"/>
          <w:sz w:val="26"/>
          <w:szCs w:val="26"/>
        </w:rPr>
        <w:t>Phùng</w:t>
      </w:r>
      <w:proofErr w:type="spellEnd"/>
      <w:r w:rsidR="00A75080" w:rsidRPr="00A7508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75080" w:rsidRPr="00A75080">
        <w:rPr>
          <w:rFonts w:ascii="Times New Roman" w:hAnsi="Times New Roman"/>
          <w:sz w:val="26"/>
          <w:szCs w:val="26"/>
        </w:rPr>
        <w:t>Ba</w:t>
      </w:r>
      <w:proofErr w:type="spellEnd"/>
      <w:r w:rsidR="00A75080" w:rsidRPr="00A750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080" w:rsidRPr="00A75080">
        <w:rPr>
          <w:rFonts w:ascii="Times New Roman" w:hAnsi="Times New Roman"/>
          <w:sz w:val="26"/>
          <w:szCs w:val="26"/>
        </w:rPr>
        <w:t>Đình</w:t>
      </w:r>
      <w:proofErr w:type="spellEnd"/>
      <w:r w:rsidR="00A75080" w:rsidRPr="00A7508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A75080" w:rsidRPr="00A75080">
        <w:rPr>
          <w:rFonts w:ascii="Times New Roman" w:hAnsi="Times New Roman"/>
          <w:sz w:val="26"/>
          <w:szCs w:val="26"/>
        </w:rPr>
        <w:t>Hà</w:t>
      </w:r>
      <w:proofErr w:type="spellEnd"/>
      <w:r w:rsidR="00A75080" w:rsidRPr="00A7508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080" w:rsidRPr="00A75080">
        <w:rPr>
          <w:rFonts w:ascii="Times New Roman" w:hAnsi="Times New Roman"/>
          <w:sz w:val="26"/>
          <w:szCs w:val="26"/>
        </w:rPr>
        <w:t>Nội</w:t>
      </w:r>
      <w:proofErr w:type="spellEnd"/>
    </w:p>
    <w:p w:rsidR="00A75080" w:rsidRPr="002B2C5C" w:rsidRDefault="00CE4A5A" w:rsidP="002B2C5C">
      <w:pPr>
        <w:pStyle w:val="NoSpacing"/>
        <w:numPr>
          <w:ilvl w:val="0"/>
          <w:numId w:val="12"/>
        </w:numPr>
        <w:spacing w:before="60"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C6D0E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1C6D0E">
        <w:rPr>
          <w:rFonts w:ascii="Times New Roman" w:hAnsi="Times New Roman"/>
          <w:b/>
          <w:sz w:val="26"/>
          <w:szCs w:val="26"/>
        </w:rPr>
        <w:t xml:space="preserve"> dung</w:t>
      </w:r>
      <w:r w:rsidR="00CC77CD" w:rsidRPr="001C6D0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C77CD" w:rsidRPr="001C6D0E">
        <w:rPr>
          <w:rFonts w:ascii="Times New Roman" w:hAnsi="Times New Roman"/>
          <w:b/>
          <w:sz w:val="26"/>
          <w:szCs w:val="26"/>
        </w:rPr>
        <w:t>Hội</w:t>
      </w:r>
      <w:proofErr w:type="spellEnd"/>
      <w:r w:rsidR="00CC77CD" w:rsidRPr="001C6D0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C77CD" w:rsidRPr="001C6D0E">
        <w:rPr>
          <w:rFonts w:ascii="Times New Roman" w:hAnsi="Times New Roman"/>
          <w:b/>
          <w:sz w:val="26"/>
          <w:szCs w:val="26"/>
        </w:rPr>
        <w:t>thảo</w:t>
      </w:r>
      <w:proofErr w:type="spellEnd"/>
      <w:r w:rsidRPr="001C6D0E">
        <w:rPr>
          <w:rFonts w:ascii="Times New Roman" w:hAnsi="Times New Roman"/>
          <w:b/>
          <w:sz w:val="26"/>
          <w:szCs w:val="26"/>
        </w:rPr>
        <w:t xml:space="preserve">: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Thảo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luận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về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kinh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doanh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vận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tải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bằng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ô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tô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và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nhận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diện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những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bất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cập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của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Dự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thảo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Nghị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định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thay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thế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Nghị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định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86/2014/NĐ-CP</w:t>
      </w:r>
      <w:r w:rsidR="00801ED9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đề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xuất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các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kiến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nghị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sửa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đổi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văn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bản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hoặc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tổ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chức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thực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thi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, qua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đó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giúp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Chính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phủ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có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quyết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định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phù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hợp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về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việc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hành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Dự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thảo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Nghị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định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thay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thế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Nghị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B2C5C" w:rsidRPr="002B2C5C">
        <w:rPr>
          <w:rFonts w:ascii="Times New Roman" w:hAnsi="Times New Roman"/>
          <w:sz w:val="26"/>
          <w:szCs w:val="26"/>
        </w:rPr>
        <w:t>định</w:t>
      </w:r>
      <w:proofErr w:type="spellEnd"/>
      <w:r w:rsidR="002B2C5C" w:rsidRPr="002B2C5C">
        <w:rPr>
          <w:rFonts w:ascii="Times New Roman" w:hAnsi="Times New Roman"/>
          <w:sz w:val="26"/>
          <w:szCs w:val="26"/>
        </w:rPr>
        <w:t xml:space="preserve"> 86/2014/NĐ-CP</w:t>
      </w:r>
      <w:r w:rsidR="002B2C5C">
        <w:rPr>
          <w:rFonts w:ascii="Times New Roman" w:hAnsi="Times New Roman"/>
          <w:sz w:val="26"/>
          <w:szCs w:val="26"/>
        </w:rPr>
        <w:t>.</w:t>
      </w:r>
    </w:p>
    <w:p w:rsidR="00A75080" w:rsidRPr="00A15F66" w:rsidRDefault="00CE4A5A" w:rsidP="00A75080">
      <w:pPr>
        <w:pStyle w:val="NoSpacing"/>
        <w:numPr>
          <w:ilvl w:val="0"/>
          <w:numId w:val="12"/>
        </w:numPr>
        <w:spacing w:before="6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B68A6">
        <w:rPr>
          <w:rFonts w:ascii="Times New Roman" w:hAnsi="Times New Roman"/>
          <w:b/>
          <w:sz w:val="26"/>
          <w:szCs w:val="26"/>
          <w:lang w:val="vi-VN"/>
        </w:rPr>
        <w:t>Thành phần tham dự</w:t>
      </w:r>
      <w:r w:rsidRPr="00A75080">
        <w:rPr>
          <w:rFonts w:ascii="Times New Roman" w:hAnsi="Times New Roman"/>
          <w:sz w:val="26"/>
          <w:szCs w:val="26"/>
          <w:lang w:val="vi-VN"/>
        </w:rPr>
        <w:t>: Đại diện các Bộ, ngành, hiệp hội, doanh nghiệp, chuyên gia và cơ quan thông tấn báo chí</w:t>
      </w:r>
      <w:r w:rsidR="001C6D0E">
        <w:rPr>
          <w:rFonts w:ascii="Times New Roman" w:hAnsi="Times New Roman"/>
          <w:sz w:val="26"/>
          <w:szCs w:val="26"/>
        </w:rPr>
        <w:t xml:space="preserve">. </w:t>
      </w:r>
    </w:p>
    <w:p w:rsidR="009B350D" w:rsidRPr="008E07F7" w:rsidRDefault="004D7ED8" w:rsidP="00B63763">
      <w:pPr>
        <w:pStyle w:val="NoSpacing"/>
        <w:numPr>
          <w:ilvl w:val="0"/>
          <w:numId w:val="12"/>
        </w:numPr>
        <w:spacing w:before="60"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E6FE2">
        <w:rPr>
          <w:rFonts w:ascii="Times New Roman" w:hAnsi="Times New Roman"/>
          <w:b/>
          <w:sz w:val="26"/>
          <w:szCs w:val="26"/>
        </w:rPr>
        <w:t>Chủ</w:t>
      </w:r>
      <w:proofErr w:type="spellEnd"/>
      <w:r w:rsidRPr="005E6FE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E6FE2">
        <w:rPr>
          <w:rFonts w:ascii="Times New Roman" w:hAnsi="Times New Roman"/>
          <w:b/>
          <w:sz w:val="26"/>
          <w:szCs w:val="26"/>
        </w:rPr>
        <w:t>trì</w:t>
      </w:r>
      <w:proofErr w:type="spellEnd"/>
      <w:r w:rsidR="00CC77CD" w:rsidRPr="005E6FE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C77CD" w:rsidRPr="005E6FE2">
        <w:rPr>
          <w:rFonts w:ascii="Times New Roman" w:hAnsi="Times New Roman"/>
          <w:b/>
          <w:sz w:val="26"/>
          <w:szCs w:val="26"/>
        </w:rPr>
        <w:t>Hội</w:t>
      </w:r>
      <w:proofErr w:type="spellEnd"/>
      <w:r w:rsidR="00CC77CD" w:rsidRPr="005E6FE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C77CD" w:rsidRPr="005E6FE2">
        <w:rPr>
          <w:rFonts w:ascii="Times New Roman" w:hAnsi="Times New Roman"/>
          <w:b/>
          <w:sz w:val="26"/>
          <w:szCs w:val="26"/>
        </w:rPr>
        <w:t>thảo</w:t>
      </w:r>
      <w:proofErr w:type="spellEnd"/>
      <w:r w:rsidR="00CC77CD" w:rsidRPr="005E6FE2">
        <w:rPr>
          <w:rFonts w:ascii="Times New Roman" w:hAnsi="Times New Roman"/>
          <w:b/>
          <w:sz w:val="26"/>
          <w:szCs w:val="26"/>
        </w:rPr>
        <w:t xml:space="preserve">: </w:t>
      </w:r>
      <w:r w:rsidR="00CE4A5A" w:rsidRPr="0000023B">
        <w:rPr>
          <w:rFonts w:ascii="Times New Roman" w:hAnsi="Times New Roman"/>
          <w:bCs/>
          <w:sz w:val="26"/>
          <w:szCs w:val="26"/>
        </w:rPr>
        <w:t xml:space="preserve">TS. </w:t>
      </w:r>
      <w:proofErr w:type="spellStart"/>
      <w:r w:rsidR="00CE4A5A" w:rsidRPr="0000023B">
        <w:rPr>
          <w:rFonts w:ascii="Times New Roman" w:hAnsi="Times New Roman"/>
          <w:bCs/>
          <w:sz w:val="26"/>
          <w:szCs w:val="26"/>
        </w:rPr>
        <w:t>Nguyễn</w:t>
      </w:r>
      <w:proofErr w:type="spellEnd"/>
      <w:r w:rsidR="00CE4A5A" w:rsidRPr="0000023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E4A5A" w:rsidRPr="0000023B">
        <w:rPr>
          <w:rFonts w:ascii="Times New Roman" w:hAnsi="Times New Roman"/>
          <w:bCs/>
          <w:sz w:val="26"/>
          <w:szCs w:val="26"/>
        </w:rPr>
        <w:t>Đình</w:t>
      </w:r>
      <w:proofErr w:type="spellEnd"/>
      <w:r w:rsidR="00CE4A5A" w:rsidRPr="0000023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E4A5A" w:rsidRPr="00B63763">
        <w:rPr>
          <w:rFonts w:ascii="Times New Roman" w:hAnsi="Times New Roman"/>
          <w:bCs/>
          <w:sz w:val="26"/>
          <w:szCs w:val="26"/>
        </w:rPr>
        <w:t>Cung</w:t>
      </w:r>
      <w:proofErr w:type="spellEnd"/>
      <w:r w:rsidR="00CE4A5A" w:rsidRPr="00B63763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CE4A5A" w:rsidRPr="00B63763">
        <w:rPr>
          <w:rFonts w:ascii="Times New Roman" w:hAnsi="Times New Roman"/>
          <w:bCs/>
          <w:sz w:val="26"/>
          <w:szCs w:val="26"/>
        </w:rPr>
        <w:t>Viện</w:t>
      </w:r>
      <w:proofErr w:type="spellEnd"/>
      <w:r w:rsidR="00CE4A5A" w:rsidRPr="00B63763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E4A5A" w:rsidRPr="00B63763">
        <w:rPr>
          <w:rFonts w:ascii="Times New Roman" w:hAnsi="Times New Roman"/>
          <w:bCs/>
          <w:sz w:val="26"/>
          <w:szCs w:val="26"/>
        </w:rPr>
        <w:t>trưởng</w:t>
      </w:r>
      <w:proofErr w:type="spellEnd"/>
      <w:r w:rsidR="00CE4A5A" w:rsidRPr="00B63763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B63763" w:rsidRPr="00B63763">
        <w:rPr>
          <w:rFonts w:ascii="Times New Roman" w:hAnsi="Times New Roman"/>
          <w:bCs/>
          <w:sz w:val="26"/>
          <w:szCs w:val="26"/>
        </w:rPr>
        <w:t>Viện</w:t>
      </w:r>
      <w:proofErr w:type="spellEnd"/>
      <w:r w:rsidR="00B63763" w:rsidRPr="00B63763">
        <w:rPr>
          <w:rFonts w:ascii="Times New Roman" w:hAnsi="Times New Roman"/>
          <w:bCs/>
          <w:sz w:val="26"/>
          <w:szCs w:val="26"/>
        </w:rPr>
        <w:t xml:space="preserve"> NCQLKTTW</w:t>
      </w:r>
    </w:p>
    <w:p w:rsidR="008E07F7" w:rsidRPr="008E07F7" w:rsidRDefault="009B350D" w:rsidP="00521190">
      <w:pPr>
        <w:pStyle w:val="NoSpacing"/>
        <w:spacing w:before="240" w:line="276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CHƯƠNG TRÌNH DỰ KIẾN</w:t>
      </w:r>
      <w:r w:rsidR="00521190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/>
      </w:tblPr>
      <w:tblGrid>
        <w:gridCol w:w="1951"/>
        <w:gridCol w:w="7513"/>
      </w:tblGrid>
      <w:tr w:rsidR="00CE4A5A" w:rsidRPr="00837FC3" w:rsidTr="00B63763">
        <w:trPr>
          <w:trHeight w:val="423"/>
          <w:tblHeader/>
        </w:trPr>
        <w:tc>
          <w:tcPr>
            <w:tcW w:w="1951" w:type="dxa"/>
            <w:shd w:val="clear" w:color="auto" w:fill="FBD4B4" w:themeFill="accent6" w:themeFillTint="66"/>
            <w:vAlign w:val="center"/>
          </w:tcPr>
          <w:p w:rsidR="00CE4A5A" w:rsidRPr="00837FC3" w:rsidRDefault="00CE4A5A" w:rsidP="00521190">
            <w:pPr>
              <w:spacing w:line="264" w:lineRule="auto"/>
              <w:jc w:val="center"/>
              <w:rPr>
                <w:b/>
                <w:bCs/>
                <w:color w:val="C00000"/>
                <w:sz w:val="26"/>
                <w:szCs w:val="26"/>
                <w:lang w:val="id-ID"/>
              </w:rPr>
            </w:pPr>
            <w:r w:rsidRPr="00837FC3">
              <w:rPr>
                <w:b/>
                <w:bCs/>
                <w:color w:val="C00000"/>
                <w:sz w:val="26"/>
                <w:szCs w:val="26"/>
                <w:lang w:val="id-ID"/>
              </w:rPr>
              <w:t>Thời gian</w:t>
            </w:r>
          </w:p>
        </w:tc>
        <w:tc>
          <w:tcPr>
            <w:tcW w:w="7513" w:type="dxa"/>
            <w:shd w:val="clear" w:color="auto" w:fill="FBD4B4" w:themeFill="accent6" w:themeFillTint="66"/>
            <w:vAlign w:val="center"/>
          </w:tcPr>
          <w:p w:rsidR="00CE4A5A" w:rsidRPr="00837FC3" w:rsidRDefault="00521190" w:rsidP="00521190">
            <w:pPr>
              <w:spacing w:line="264" w:lineRule="auto"/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C00000"/>
                <w:sz w:val="26"/>
                <w:szCs w:val="26"/>
              </w:rPr>
              <w:t>Nội</w:t>
            </w:r>
            <w:proofErr w:type="spellEnd"/>
            <w:r>
              <w:rPr>
                <w:b/>
                <w:bCs/>
                <w:color w:val="C00000"/>
                <w:sz w:val="26"/>
                <w:szCs w:val="26"/>
              </w:rPr>
              <w:t xml:space="preserve"> dung</w:t>
            </w:r>
          </w:p>
        </w:tc>
      </w:tr>
      <w:tr w:rsidR="00CE4A5A" w:rsidRPr="00837FC3" w:rsidTr="00B63763">
        <w:tc>
          <w:tcPr>
            <w:tcW w:w="1951" w:type="dxa"/>
            <w:shd w:val="clear" w:color="auto" w:fill="FFFFFF"/>
          </w:tcPr>
          <w:p w:rsidR="00CE4A5A" w:rsidRPr="00837FC3" w:rsidRDefault="00CE4A5A" w:rsidP="00521190">
            <w:pPr>
              <w:spacing w:line="264" w:lineRule="auto"/>
              <w:rPr>
                <w:sz w:val="26"/>
                <w:szCs w:val="26"/>
                <w:lang w:val="nl-NL"/>
              </w:rPr>
            </w:pPr>
            <w:r w:rsidRPr="00837FC3">
              <w:rPr>
                <w:b/>
                <w:sz w:val="26"/>
                <w:szCs w:val="26"/>
              </w:rPr>
              <w:t>08:00 – 08:30</w:t>
            </w:r>
          </w:p>
        </w:tc>
        <w:tc>
          <w:tcPr>
            <w:tcW w:w="7513" w:type="dxa"/>
            <w:shd w:val="clear" w:color="auto" w:fill="FFFFFF"/>
          </w:tcPr>
          <w:p w:rsidR="00CE4A5A" w:rsidRPr="00837FC3" w:rsidRDefault="00CE4A5A" w:rsidP="00521190">
            <w:pPr>
              <w:spacing w:line="264" w:lineRule="auto"/>
              <w:rPr>
                <w:b/>
                <w:sz w:val="26"/>
                <w:szCs w:val="26"/>
                <w:lang w:val="id-ID"/>
              </w:rPr>
            </w:pPr>
            <w:r w:rsidRPr="00837FC3">
              <w:rPr>
                <w:b/>
                <w:sz w:val="26"/>
                <w:szCs w:val="26"/>
                <w:lang w:val="id-ID"/>
              </w:rPr>
              <w:t>Đăng ký đại biểu</w:t>
            </w:r>
          </w:p>
        </w:tc>
      </w:tr>
      <w:tr w:rsidR="00CE4A5A" w:rsidRPr="0033656A" w:rsidTr="00B63763">
        <w:tc>
          <w:tcPr>
            <w:tcW w:w="1951" w:type="dxa"/>
            <w:shd w:val="clear" w:color="auto" w:fill="FFFFFF"/>
          </w:tcPr>
          <w:p w:rsidR="00CE4A5A" w:rsidRPr="00837FC3" w:rsidRDefault="00CE4A5A" w:rsidP="00521190">
            <w:pPr>
              <w:spacing w:line="264" w:lineRule="auto"/>
              <w:rPr>
                <w:sz w:val="26"/>
                <w:szCs w:val="26"/>
                <w:lang w:val="nl-NL"/>
              </w:rPr>
            </w:pPr>
            <w:r w:rsidRPr="00837FC3">
              <w:rPr>
                <w:b/>
                <w:sz w:val="26"/>
                <w:szCs w:val="26"/>
              </w:rPr>
              <w:t>08:30 – 08:4</w:t>
            </w:r>
            <w:r w:rsidR="00AF311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7513" w:type="dxa"/>
            <w:shd w:val="clear" w:color="auto" w:fill="FFFFFF"/>
          </w:tcPr>
          <w:p w:rsidR="00CE4A5A" w:rsidRPr="00837FC3" w:rsidRDefault="00CE4A5A" w:rsidP="00521190">
            <w:pPr>
              <w:spacing w:line="264" w:lineRule="auto"/>
              <w:rPr>
                <w:sz w:val="26"/>
                <w:szCs w:val="26"/>
              </w:rPr>
            </w:pPr>
            <w:proofErr w:type="spellStart"/>
            <w:r w:rsidRPr="00837FC3">
              <w:rPr>
                <w:b/>
                <w:sz w:val="26"/>
                <w:szCs w:val="26"/>
              </w:rPr>
              <w:t>Phát</w:t>
            </w:r>
            <w:proofErr w:type="spellEnd"/>
            <w:r w:rsidRPr="00837FC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37FC3">
              <w:rPr>
                <w:b/>
                <w:sz w:val="26"/>
                <w:szCs w:val="26"/>
              </w:rPr>
              <w:t>biểu</w:t>
            </w:r>
            <w:proofErr w:type="spellEnd"/>
            <w:r w:rsidRPr="00837FC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37FC3">
              <w:rPr>
                <w:b/>
                <w:sz w:val="26"/>
                <w:szCs w:val="26"/>
              </w:rPr>
              <w:t>khai</w:t>
            </w:r>
            <w:proofErr w:type="spellEnd"/>
            <w:r w:rsidRPr="00837FC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37FC3">
              <w:rPr>
                <w:b/>
                <w:sz w:val="26"/>
                <w:szCs w:val="26"/>
              </w:rPr>
              <w:t>mạc</w:t>
            </w:r>
            <w:proofErr w:type="spellEnd"/>
          </w:p>
          <w:p w:rsidR="0000023B" w:rsidRPr="001C6D0E" w:rsidRDefault="00BE25E5" w:rsidP="00521190">
            <w:pPr>
              <w:spacing w:line="264" w:lineRule="auto"/>
              <w:jc w:val="both"/>
              <w:rPr>
                <w:bCs/>
                <w:i/>
                <w:sz w:val="26"/>
                <w:szCs w:val="26"/>
              </w:rPr>
            </w:pPr>
            <w:r w:rsidRPr="00BE25E5">
              <w:rPr>
                <w:bCs/>
                <w:i/>
                <w:sz w:val="26"/>
                <w:szCs w:val="26"/>
              </w:rPr>
              <w:t xml:space="preserve">TS. </w:t>
            </w:r>
            <w:proofErr w:type="spellStart"/>
            <w:r w:rsidRPr="00BE25E5">
              <w:rPr>
                <w:bCs/>
                <w:i/>
                <w:sz w:val="26"/>
                <w:szCs w:val="26"/>
              </w:rPr>
              <w:t>Nguyễn</w:t>
            </w:r>
            <w:proofErr w:type="spellEnd"/>
            <w:r w:rsidRPr="00BE25E5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BE25E5">
              <w:rPr>
                <w:bCs/>
                <w:i/>
                <w:sz w:val="26"/>
                <w:szCs w:val="26"/>
              </w:rPr>
              <w:t>Đình</w:t>
            </w:r>
            <w:proofErr w:type="spellEnd"/>
            <w:r w:rsidRPr="00BE25E5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BE25E5">
              <w:rPr>
                <w:bCs/>
                <w:i/>
                <w:sz w:val="26"/>
                <w:szCs w:val="26"/>
              </w:rPr>
              <w:t>Cung</w:t>
            </w:r>
            <w:proofErr w:type="spellEnd"/>
            <w:r w:rsidRPr="00BE25E5">
              <w:rPr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BE25E5">
              <w:rPr>
                <w:bCs/>
                <w:i/>
                <w:sz w:val="26"/>
                <w:szCs w:val="26"/>
              </w:rPr>
              <w:t>Viện</w:t>
            </w:r>
            <w:proofErr w:type="spellEnd"/>
            <w:r w:rsidRPr="00BE25E5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BE25E5">
              <w:rPr>
                <w:bCs/>
                <w:i/>
                <w:sz w:val="26"/>
                <w:szCs w:val="26"/>
              </w:rPr>
              <w:t>trưởng</w:t>
            </w:r>
            <w:proofErr w:type="spellEnd"/>
            <w:r w:rsidRPr="00BE25E5">
              <w:rPr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BE25E5">
              <w:rPr>
                <w:bCs/>
                <w:i/>
                <w:sz w:val="26"/>
                <w:szCs w:val="26"/>
              </w:rPr>
              <w:t>Viện</w:t>
            </w:r>
            <w:proofErr w:type="spellEnd"/>
            <w:r w:rsidRPr="00BE25E5">
              <w:rPr>
                <w:bCs/>
                <w:i/>
                <w:sz w:val="26"/>
                <w:szCs w:val="26"/>
              </w:rPr>
              <w:t xml:space="preserve"> </w:t>
            </w:r>
            <w:r w:rsidR="00B63763">
              <w:rPr>
                <w:bCs/>
                <w:i/>
                <w:sz w:val="26"/>
                <w:szCs w:val="26"/>
              </w:rPr>
              <w:t>NCQLKTTW</w:t>
            </w:r>
          </w:p>
        </w:tc>
      </w:tr>
      <w:tr w:rsidR="00735602" w:rsidRPr="0033656A" w:rsidTr="00AF3115">
        <w:tc>
          <w:tcPr>
            <w:tcW w:w="1951" w:type="dxa"/>
            <w:shd w:val="clear" w:color="auto" w:fill="FFFFFF"/>
          </w:tcPr>
          <w:p w:rsidR="00735602" w:rsidRPr="00837FC3" w:rsidRDefault="00735602" w:rsidP="00521190">
            <w:pPr>
              <w:spacing w:line="264" w:lineRule="auto"/>
              <w:rPr>
                <w:sz w:val="26"/>
                <w:szCs w:val="26"/>
                <w:lang w:val="nl-NL"/>
              </w:rPr>
            </w:pPr>
            <w:r w:rsidRPr="00837FC3">
              <w:rPr>
                <w:b/>
                <w:sz w:val="26"/>
                <w:szCs w:val="26"/>
              </w:rPr>
              <w:t>08:</w:t>
            </w:r>
            <w:r>
              <w:rPr>
                <w:b/>
                <w:sz w:val="26"/>
                <w:szCs w:val="26"/>
              </w:rPr>
              <w:t>4</w:t>
            </w:r>
            <w:r w:rsidR="00AF3115">
              <w:rPr>
                <w:b/>
                <w:sz w:val="26"/>
                <w:szCs w:val="26"/>
              </w:rPr>
              <w:t>0</w:t>
            </w:r>
            <w:r w:rsidRPr="00837FC3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</w:rPr>
              <w:t>09</w:t>
            </w:r>
            <w:r w:rsidRPr="00837FC3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1</w:t>
            </w:r>
            <w:r w:rsidR="00AF3115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7513" w:type="dxa"/>
            <w:shd w:val="clear" w:color="auto" w:fill="FFFFFF"/>
          </w:tcPr>
          <w:p w:rsidR="00735602" w:rsidRPr="00837FC3" w:rsidRDefault="00AF3115" w:rsidP="00521190">
            <w:pPr>
              <w:spacing w:line="264" w:lineRule="auto"/>
              <w:rPr>
                <w:sz w:val="26"/>
                <w:szCs w:val="26"/>
              </w:rPr>
            </w:pPr>
            <w:r w:rsidRPr="001C6D0E">
              <w:rPr>
                <w:b/>
                <w:sz w:val="26"/>
                <w:szCs w:val="26"/>
                <w:lang w:val="nl-NL"/>
              </w:rPr>
              <w:t xml:space="preserve">Dự thảo Nghị định </w:t>
            </w:r>
            <w:r w:rsidRPr="001C6D0E">
              <w:rPr>
                <w:b/>
                <w:sz w:val="26"/>
                <w:szCs w:val="26"/>
                <w:lang w:val="vi-VN"/>
              </w:rPr>
              <w:t>thay thế nghị định 86/2014/NĐ-CP</w:t>
            </w:r>
            <w:r w:rsidRPr="001C6D0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C6D0E">
              <w:rPr>
                <w:b/>
                <w:color w:val="000000"/>
                <w:sz w:val="26"/>
                <w:szCs w:val="26"/>
              </w:rPr>
              <w:t>về</w:t>
            </w:r>
            <w:proofErr w:type="spellEnd"/>
            <w:r w:rsidRPr="001C6D0E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6D0E">
              <w:rPr>
                <w:b/>
                <w:color w:val="000000"/>
                <w:sz w:val="26"/>
                <w:szCs w:val="26"/>
              </w:rPr>
              <w:t>kinh</w:t>
            </w:r>
            <w:proofErr w:type="spellEnd"/>
            <w:r w:rsidRPr="001C6D0E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6D0E">
              <w:rPr>
                <w:b/>
                <w:color w:val="000000"/>
                <w:sz w:val="26"/>
                <w:szCs w:val="26"/>
              </w:rPr>
              <w:t>doanh</w:t>
            </w:r>
            <w:proofErr w:type="spellEnd"/>
            <w:r w:rsidRPr="001C6D0E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6D0E"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1C6D0E"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ĐKKD</w:t>
            </w:r>
            <w:r w:rsidRPr="001C6D0E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6D0E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1C6D0E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6D0E">
              <w:rPr>
                <w:b/>
                <w:color w:val="000000"/>
                <w:sz w:val="26"/>
                <w:szCs w:val="26"/>
              </w:rPr>
              <w:t>tải</w:t>
            </w:r>
            <w:proofErr w:type="spellEnd"/>
            <w:r w:rsidRPr="001C6D0E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6D0E">
              <w:rPr>
                <w:b/>
                <w:color w:val="000000"/>
                <w:sz w:val="26"/>
                <w:szCs w:val="26"/>
              </w:rPr>
              <w:t>bằng</w:t>
            </w:r>
            <w:proofErr w:type="spellEnd"/>
            <w:r w:rsidRPr="001C6D0E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6D0E">
              <w:rPr>
                <w:b/>
                <w:color w:val="000000"/>
                <w:sz w:val="26"/>
                <w:szCs w:val="26"/>
              </w:rPr>
              <w:t>xe</w:t>
            </w:r>
            <w:proofErr w:type="spellEnd"/>
            <w:r w:rsidRPr="001C6D0E">
              <w:rPr>
                <w:b/>
                <w:color w:val="000000"/>
                <w:sz w:val="26"/>
                <w:szCs w:val="26"/>
              </w:rPr>
              <w:t xml:space="preserve"> ô </w:t>
            </w:r>
            <w:proofErr w:type="spellStart"/>
            <w:r w:rsidRPr="001C6D0E">
              <w:rPr>
                <w:b/>
                <w:color w:val="000000"/>
                <w:sz w:val="26"/>
                <w:szCs w:val="26"/>
              </w:rPr>
              <w:t>tô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Vấn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nghị</w:t>
            </w:r>
            <w:proofErr w:type="spellEnd"/>
          </w:p>
          <w:p w:rsidR="00735602" w:rsidRPr="001C6D0E" w:rsidRDefault="00464797" w:rsidP="00521190">
            <w:pPr>
              <w:spacing w:line="264" w:lineRule="auto"/>
              <w:jc w:val="both"/>
              <w:rPr>
                <w:bCs/>
                <w:i/>
                <w:sz w:val="26"/>
                <w:szCs w:val="26"/>
              </w:rPr>
            </w:pPr>
            <w:proofErr w:type="spellStart"/>
            <w:r>
              <w:rPr>
                <w:bCs/>
                <w:i/>
                <w:sz w:val="26"/>
                <w:szCs w:val="26"/>
              </w:rPr>
              <w:t>Đại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diện</w:t>
            </w:r>
            <w:proofErr w:type="spellEnd"/>
            <w:r w:rsidR="00735602" w:rsidRPr="00BE25E5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735602" w:rsidRPr="00BE25E5">
              <w:rPr>
                <w:bCs/>
                <w:i/>
                <w:sz w:val="26"/>
                <w:szCs w:val="26"/>
              </w:rPr>
              <w:t>Viện</w:t>
            </w:r>
            <w:proofErr w:type="spellEnd"/>
            <w:r w:rsidR="00735602" w:rsidRPr="00BE25E5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735602">
              <w:rPr>
                <w:bCs/>
                <w:i/>
                <w:sz w:val="26"/>
                <w:szCs w:val="26"/>
              </w:rPr>
              <w:t>N</w:t>
            </w:r>
            <w:r>
              <w:rPr>
                <w:bCs/>
                <w:i/>
                <w:sz w:val="26"/>
                <w:szCs w:val="26"/>
              </w:rPr>
              <w:t>ghiên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cứu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quản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lý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kinh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tế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Trung</w:t>
            </w:r>
            <w:proofErr w:type="spellEnd"/>
            <w:r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/>
                <w:sz w:val="26"/>
                <w:szCs w:val="26"/>
              </w:rPr>
              <w:t>ương</w:t>
            </w:r>
            <w:proofErr w:type="spellEnd"/>
          </w:p>
        </w:tc>
      </w:tr>
      <w:tr w:rsidR="00CE4A5A" w:rsidRPr="00837FC3" w:rsidTr="00B63763">
        <w:tc>
          <w:tcPr>
            <w:tcW w:w="1951" w:type="dxa"/>
            <w:shd w:val="clear" w:color="auto" w:fill="FFFFFF"/>
          </w:tcPr>
          <w:p w:rsidR="00CE4A5A" w:rsidRPr="00837FC3" w:rsidRDefault="00CE4A5A" w:rsidP="00521190">
            <w:pPr>
              <w:spacing w:line="264" w:lineRule="auto"/>
              <w:rPr>
                <w:sz w:val="26"/>
                <w:szCs w:val="26"/>
                <w:lang w:val="nl-NL"/>
              </w:rPr>
            </w:pPr>
            <w:r w:rsidRPr="00837FC3">
              <w:rPr>
                <w:b/>
                <w:sz w:val="26"/>
                <w:szCs w:val="26"/>
              </w:rPr>
              <w:t>0</w:t>
            </w:r>
            <w:r w:rsidR="00AF3115">
              <w:rPr>
                <w:b/>
                <w:sz w:val="26"/>
                <w:szCs w:val="26"/>
              </w:rPr>
              <w:t>9</w:t>
            </w:r>
            <w:r w:rsidRPr="00837FC3">
              <w:rPr>
                <w:b/>
                <w:sz w:val="26"/>
                <w:szCs w:val="26"/>
              </w:rPr>
              <w:t>:</w:t>
            </w:r>
            <w:r w:rsidR="00AF3115">
              <w:rPr>
                <w:b/>
                <w:sz w:val="26"/>
                <w:szCs w:val="26"/>
              </w:rPr>
              <w:t>10</w:t>
            </w:r>
            <w:r w:rsidRPr="00837FC3">
              <w:rPr>
                <w:b/>
                <w:sz w:val="26"/>
                <w:szCs w:val="26"/>
              </w:rPr>
              <w:t xml:space="preserve"> – </w:t>
            </w:r>
            <w:r w:rsidR="00AF3115">
              <w:rPr>
                <w:b/>
                <w:sz w:val="26"/>
                <w:szCs w:val="26"/>
              </w:rPr>
              <w:t>10</w:t>
            </w:r>
            <w:r w:rsidR="00F12683">
              <w:rPr>
                <w:b/>
                <w:sz w:val="26"/>
                <w:szCs w:val="26"/>
              </w:rPr>
              <w:t>:</w:t>
            </w:r>
            <w:r w:rsidR="00AF3115">
              <w:rPr>
                <w:b/>
                <w:sz w:val="26"/>
                <w:szCs w:val="26"/>
              </w:rPr>
              <w:t>1</w:t>
            </w:r>
            <w:r w:rsidR="00B6376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513" w:type="dxa"/>
            <w:shd w:val="clear" w:color="auto" w:fill="FFFFFF"/>
          </w:tcPr>
          <w:p w:rsidR="001C6D0E" w:rsidRPr="001C6D0E" w:rsidRDefault="001C6D0E" w:rsidP="00521190">
            <w:pPr>
              <w:pStyle w:val="NoSpacing"/>
              <w:spacing w:line="264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C6D0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Nhận xét, góp ý Dự thảo Nghị định </w:t>
            </w:r>
            <w:r w:rsidRPr="001C6D0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thay thế nghị định 86/2014/NĐ-CP</w:t>
            </w:r>
            <w:r w:rsidRPr="001C6D0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C6D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về</w:t>
            </w:r>
            <w:proofErr w:type="spellEnd"/>
            <w:r w:rsidRPr="001C6D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6D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kinh</w:t>
            </w:r>
            <w:proofErr w:type="spellEnd"/>
            <w:r w:rsidRPr="001C6D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6D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doanh</w:t>
            </w:r>
            <w:proofErr w:type="spellEnd"/>
            <w:r w:rsidRPr="001C6D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6D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1C6D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B6376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ĐKKD</w:t>
            </w:r>
            <w:r w:rsidRPr="001C6D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6D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1C6D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6D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tải</w:t>
            </w:r>
            <w:proofErr w:type="spellEnd"/>
            <w:r w:rsidRPr="001C6D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6D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bằng</w:t>
            </w:r>
            <w:proofErr w:type="spellEnd"/>
            <w:r w:rsidRPr="001C6D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6D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xe</w:t>
            </w:r>
            <w:proofErr w:type="spellEnd"/>
            <w:r w:rsidRPr="001C6D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ô </w:t>
            </w:r>
            <w:proofErr w:type="spellStart"/>
            <w:r w:rsidRPr="001C6D0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tô</w:t>
            </w:r>
            <w:proofErr w:type="spellEnd"/>
          </w:p>
          <w:p w:rsidR="001C6D0E" w:rsidRPr="00AF3115" w:rsidRDefault="001C6D0E" w:rsidP="00521190">
            <w:pPr>
              <w:pStyle w:val="ListParagraph"/>
              <w:numPr>
                <w:ilvl w:val="0"/>
                <w:numId w:val="13"/>
              </w:numPr>
              <w:spacing w:line="264" w:lineRule="auto"/>
              <w:rPr>
                <w:i/>
                <w:sz w:val="26"/>
                <w:szCs w:val="26"/>
                <w:lang w:val="id-ID"/>
              </w:rPr>
            </w:pPr>
            <w:r w:rsidRPr="00B63763">
              <w:rPr>
                <w:i/>
                <w:sz w:val="26"/>
                <w:szCs w:val="26"/>
                <w:lang w:val="nl-NL"/>
              </w:rPr>
              <w:t xml:space="preserve">Ông Nguyễn Thanh Hưng, Chủ tịch Hiệp hội Thương mại điện tử </w:t>
            </w:r>
            <w:r w:rsidR="00B63763" w:rsidRPr="00B63763">
              <w:rPr>
                <w:i/>
                <w:sz w:val="26"/>
                <w:szCs w:val="26"/>
                <w:lang w:val="nl-NL"/>
              </w:rPr>
              <w:t xml:space="preserve">Việt Nam </w:t>
            </w:r>
            <w:r w:rsidRPr="00B63763">
              <w:rPr>
                <w:i/>
                <w:sz w:val="26"/>
                <w:szCs w:val="26"/>
                <w:lang w:val="nl-NL"/>
              </w:rPr>
              <w:t>(VECOM)</w:t>
            </w:r>
            <w:r w:rsidR="00521190">
              <w:rPr>
                <w:i/>
                <w:sz w:val="26"/>
                <w:szCs w:val="26"/>
                <w:lang w:val="nl-NL"/>
              </w:rPr>
              <w:t>;</w:t>
            </w:r>
          </w:p>
          <w:p w:rsidR="00AF3115" w:rsidRPr="00AF3115" w:rsidRDefault="00AF3115" w:rsidP="00521190">
            <w:pPr>
              <w:pStyle w:val="ListParagraph"/>
              <w:numPr>
                <w:ilvl w:val="0"/>
                <w:numId w:val="13"/>
              </w:numPr>
              <w:spacing w:line="264" w:lineRule="auto"/>
              <w:rPr>
                <w:i/>
                <w:sz w:val="26"/>
                <w:szCs w:val="26"/>
                <w:lang w:val="id-ID"/>
              </w:rPr>
            </w:pPr>
            <w:r w:rsidRPr="00B63763">
              <w:rPr>
                <w:i/>
                <w:sz w:val="26"/>
                <w:szCs w:val="26"/>
                <w:lang w:val="nl-NL"/>
              </w:rPr>
              <w:t>Ông Nguyễn Mạnh Hà, Giám đốc Công ty Cổ phần Thương mại</w:t>
            </w:r>
            <w:r w:rsidR="00521190">
              <w:rPr>
                <w:i/>
                <w:sz w:val="26"/>
                <w:szCs w:val="26"/>
                <w:lang w:val="nl-NL"/>
              </w:rPr>
              <w:t xml:space="preserve"> và Du lịch Hà Lan (Thái Nguyên);</w:t>
            </w:r>
          </w:p>
          <w:p w:rsidR="00AF3115" w:rsidRPr="00AF3115" w:rsidRDefault="00AF3115" w:rsidP="00521190">
            <w:pPr>
              <w:pStyle w:val="ListParagraph"/>
              <w:numPr>
                <w:ilvl w:val="0"/>
                <w:numId w:val="13"/>
              </w:numPr>
              <w:spacing w:line="264" w:lineRule="auto"/>
              <w:rPr>
                <w:i/>
                <w:sz w:val="26"/>
                <w:szCs w:val="26"/>
                <w:lang w:val="id-ID"/>
              </w:rPr>
            </w:pPr>
            <w:r w:rsidRPr="00B63763">
              <w:rPr>
                <w:i/>
                <w:sz w:val="26"/>
                <w:szCs w:val="26"/>
                <w:lang w:val="nl-NL"/>
              </w:rPr>
              <w:t>PGS.TS. Ngô Trí Long, chuyên gia kinh tế</w:t>
            </w:r>
            <w:r w:rsidR="00521190">
              <w:rPr>
                <w:i/>
                <w:sz w:val="26"/>
                <w:szCs w:val="26"/>
                <w:lang w:val="nl-NL"/>
              </w:rPr>
              <w:t>;</w:t>
            </w:r>
          </w:p>
          <w:p w:rsidR="001C6D0E" w:rsidRPr="00AF3115" w:rsidRDefault="001C6D0E" w:rsidP="00521190">
            <w:pPr>
              <w:pStyle w:val="ListParagraph"/>
              <w:numPr>
                <w:ilvl w:val="0"/>
                <w:numId w:val="13"/>
              </w:numPr>
              <w:spacing w:line="264" w:lineRule="auto"/>
              <w:rPr>
                <w:i/>
                <w:sz w:val="26"/>
                <w:szCs w:val="26"/>
                <w:lang w:val="id-ID"/>
              </w:rPr>
            </w:pPr>
            <w:r w:rsidRPr="00B63763">
              <w:rPr>
                <w:i/>
                <w:sz w:val="26"/>
                <w:szCs w:val="26"/>
                <w:lang w:val="nl-NL"/>
              </w:rPr>
              <w:t xml:space="preserve">Luật sư Trương Thanh Đức, Chủ tịch Hội đồng thành viên </w:t>
            </w:r>
            <w:r w:rsidR="00B63763">
              <w:rPr>
                <w:i/>
                <w:sz w:val="26"/>
                <w:szCs w:val="26"/>
                <w:lang w:val="nl-NL"/>
              </w:rPr>
              <w:t>Công ty Luật BASICO</w:t>
            </w:r>
            <w:r w:rsidR="00521190">
              <w:rPr>
                <w:i/>
                <w:sz w:val="26"/>
                <w:szCs w:val="26"/>
                <w:lang w:val="nl-NL"/>
              </w:rPr>
              <w:t>.</w:t>
            </w:r>
          </w:p>
        </w:tc>
      </w:tr>
      <w:tr w:rsidR="00CE4A5A" w:rsidRPr="00837FC3" w:rsidTr="00B63763">
        <w:tc>
          <w:tcPr>
            <w:tcW w:w="1951" w:type="dxa"/>
            <w:shd w:val="clear" w:color="auto" w:fill="F2DBDB" w:themeFill="accent2" w:themeFillTint="33"/>
          </w:tcPr>
          <w:p w:rsidR="00CE4A5A" w:rsidRPr="00837FC3" w:rsidRDefault="00AF3115" w:rsidP="00521190">
            <w:pPr>
              <w:spacing w:line="264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CE4A5A" w:rsidRPr="00837FC3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15</w:t>
            </w:r>
            <w:r w:rsidR="00CE4A5A" w:rsidRPr="00837FC3">
              <w:rPr>
                <w:b/>
                <w:sz w:val="26"/>
                <w:szCs w:val="26"/>
              </w:rPr>
              <w:t xml:space="preserve"> – 10:</w:t>
            </w:r>
            <w:r>
              <w:rPr>
                <w:b/>
                <w:sz w:val="26"/>
                <w:szCs w:val="26"/>
              </w:rPr>
              <w:t>3</w:t>
            </w:r>
            <w:r w:rsidR="00B63763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464797" w:rsidRPr="00837FC3" w:rsidRDefault="00CE4A5A" w:rsidP="0052119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837FC3">
              <w:rPr>
                <w:b/>
                <w:sz w:val="26"/>
                <w:szCs w:val="26"/>
              </w:rPr>
              <w:t>Giải</w:t>
            </w:r>
            <w:proofErr w:type="spellEnd"/>
            <w:r w:rsidRPr="00837FC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37FC3">
              <w:rPr>
                <w:b/>
                <w:sz w:val="26"/>
                <w:szCs w:val="26"/>
              </w:rPr>
              <w:t>lao</w:t>
            </w:r>
            <w:proofErr w:type="spellEnd"/>
          </w:p>
        </w:tc>
      </w:tr>
      <w:tr w:rsidR="00CE4A5A" w:rsidRPr="00837FC3" w:rsidTr="00B63763">
        <w:tc>
          <w:tcPr>
            <w:tcW w:w="1951" w:type="dxa"/>
            <w:shd w:val="clear" w:color="auto" w:fill="FFFFFF"/>
          </w:tcPr>
          <w:p w:rsidR="00CE4A5A" w:rsidRPr="00837FC3" w:rsidRDefault="00CE4A5A" w:rsidP="00521190">
            <w:pPr>
              <w:spacing w:line="264" w:lineRule="auto"/>
              <w:rPr>
                <w:b/>
                <w:sz w:val="26"/>
                <w:szCs w:val="26"/>
              </w:rPr>
            </w:pPr>
            <w:r w:rsidRPr="00837FC3">
              <w:rPr>
                <w:b/>
                <w:sz w:val="26"/>
                <w:szCs w:val="26"/>
              </w:rPr>
              <w:t>1</w:t>
            </w:r>
            <w:r w:rsidR="00F12683">
              <w:rPr>
                <w:b/>
                <w:sz w:val="26"/>
                <w:szCs w:val="26"/>
              </w:rPr>
              <w:t>0</w:t>
            </w:r>
            <w:r w:rsidRPr="00837FC3">
              <w:rPr>
                <w:b/>
                <w:sz w:val="26"/>
                <w:szCs w:val="26"/>
              </w:rPr>
              <w:t>:</w:t>
            </w:r>
            <w:r w:rsidR="00AF3115">
              <w:rPr>
                <w:b/>
                <w:sz w:val="26"/>
                <w:szCs w:val="26"/>
              </w:rPr>
              <w:t>3</w:t>
            </w:r>
            <w:r w:rsidR="00B63763">
              <w:rPr>
                <w:b/>
                <w:sz w:val="26"/>
                <w:szCs w:val="26"/>
              </w:rPr>
              <w:t>0</w:t>
            </w:r>
            <w:r w:rsidRPr="00837FC3">
              <w:rPr>
                <w:b/>
                <w:sz w:val="26"/>
                <w:szCs w:val="26"/>
              </w:rPr>
              <w:t xml:space="preserve"> – </w:t>
            </w:r>
            <w:r w:rsidR="00AF08A2">
              <w:rPr>
                <w:b/>
                <w:sz w:val="26"/>
                <w:szCs w:val="26"/>
              </w:rPr>
              <w:t>11:</w:t>
            </w:r>
            <w:r w:rsidR="00B6376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7513" w:type="dxa"/>
            <w:shd w:val="clear" w:color="auto" w:fill="FFFFFF"/>
          </w:tcPr>
          <w:p w:rsidR="00CE4A5A" w:rsidRDefault="00AF08A2" w:rsidP="00521190">
            <w:pPr>
              <w:spacing w:line="264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Thảo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luận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AF3115">
              <w:rPr>
                <w:b/>
                <w:sz w:val="26"/>
                <w:szCs w:val="26"/>
              </w:rPr>
              <w:t>mở</w:t>
            </w:r>
            <w:proofErr w:type="spellEnd"/>
          </w:p>
          <w:p w:rsidR="00AF3115" w:rsidRPr="00806C57" w:rsidRDefault="00AF3115" w:rsidP="00521190">
            <w:pPr>
              <w:pStyle w:val="ListParagraph"/>
              <w:numPr>
                <w:ilvl w:val="0"/>
                <w:numId w:val="13"/>
              </w:numPr>
              <w:spacing w:line="264" w:lineRule="auto"/>
              <w:rPr>
                <w:i/>
                <w:sz w:val="26"/>
                <w:szCs w:val="26"/>
              </w:rPr>
            </w:pPr>
            <w:proofErr w:type="spellStart"/>
            <w:r w:rsidRPr="00806C57">
              <w:rPr>
                <w:i/>
                <w:sz w:val="26"/>
                <w:szCs w:val="26"/>
              </w:rPr>
              <w:t>Đại</w:t>
            </w:r>
            <w:proofErr w:type="spellEnd"/>
            <w:r w:rsidRPr="00806C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6C57">
              <w:rPr>
                <w:i/>
                <w:sz w:val="26"/>
                <w:szCs w:val="26"/>
              </w:rPr>
              <w:t>diện</w:t>
            </w:r>
            <w:proofErr w:type="spellEnd"/>
            <w:r w:rsidRPr="00806C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6C57">
              <w:rPr>
                <w:i/>
                <w:sz w:val="26"/>
                <w:szCs w:val="26"/>
              </w:rPr>
              <w:t>các</w:t>
            </w:r>
            <w:proofErr w:type="spellEnd"/>
            <w:r w:rsidRPr="00806C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6C57">
              <w:rPr>
                <w:i/>
                <w:sz w:val="26"/>
                <w:szCs w:val="26"/>
              </w:rPr>
              <w:t>doanh</w:t>
            </w:r>
            <w:proofErr w:type="spellEnd"/>
            <w:r w:rsidRPr="00806C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6C57">
              <w:rPr>
                <w:i/>
                <w:sz w:val="26"/>
                <w:szCs w:val="26"/>
              </w:rPr>
              <w:t>nghiệp</w:t>
            </w:r>
            <w:proofErr w:type="spellEnd"/>
            <w:r w:rsidRPr="00806C57">
              <w:rPr>
                <w:i/>
                <w:sz w:val="26"/>
                <w:szCs w:val="26"/>
              </w:rPr>
              <w:t xml:space="preserve"> taxi, </w:t>
            </w:r>
            <w:r w:rsidR="00521190">
              <w:rPr>
                <w:i/>
                <w:sz w:val="26"/>
                <w:szCs w:val="26"/>
              </w:rPr>
              <w:t>DN</w:t>
            </w:r>
            <w:r w:rsidRPr="00806C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6C57">
              <w:rPr>
                <w:i/>
                <w:sz w:val="26"/>
                <w:szCs w:val="26"/>
              </w:rPr>
              <w:t>vận</w:t>
            </w:r>
            <w:proofErr w:type="spellEnd"/>
            <w:r w:rsidRPr="00806C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6C57">
              <w:rPr>
                <w:i/>
                <w:sz w:val="26"/>
                <w:szCs w:val="26"/>
              </w:rPr>
              <w:t>tải</w:t>
            </w:r>
            <w:proofErr w:type="spellEnd"/>
            <w:r w:rsidRPr="00806C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6C57">
              <w:rPr>
                <w:i/>
                <w:sz w:val="26"/>
                <w:szCs w:val="26"/>
              </w:rPr>
              <w:t>hành</w:t>
            </w:r>
            <w:proofErr w:type="spellEnd"/>
            <w:r w:rsidRPr="00806C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6C57">
              <w:rPr>
                <w:i/>
                <w:sz w:val="26"/>
                <w:szCs w:val="26"/>
              </w:rPr>
              <w:t>khách</w:t>
            </w:r>
            <w:proofErr w:type="spellEnd"/>
            <w:r w:rsidRPr="00806C57">
              <w:rPr>
                <w:i/>
                <w:sz w:val="26"/>
                <w:szCs w:val="26"/>
              </w:rPr>
              <w:t xml:space="preserve">, </w:t>
            </w:r>
            <w:r w:rsidR="00521190">
              <w:rPr>
                <w:i/>
                <w:sz w:val="26"/>
                <w:szCs w:val="26"/>
              </w:rPr>
              <w:t>DN</w:t>
            </w:r>
            <w:r w:rsidRPr="00806C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6C57">
              <w:rPr>
                <w:i/>
                <w:sz w:val="26"/>
                <w:szCs w:val="26"/>
              </w:rPr>
              <w:t>vận</w:t>
            </w:r>
            <w:proofErr w:type="spellEnd"/>
            <w:r w:rsidRPr="00806C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806C57">
              <w:rPr>
                <w:i/>
                <w:sz w:val="26"/>
                <w:szCs w:val="26"/>
              </w:rPr>
              <w:t>tải</w:t>
            </w:r>
            <w:proofErr w:type="spellEnd"/>
            <w:r w:rsidR="00806C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806C57">
              <w:rPr>
                <w:i/>
                <w:sz w:val="26"/>
                <w:szCs w:val="26"/>
              </w:rPr>
              <w:t>hàng</w:t>
            </w:r>
            <w:proofErr w:type="spellEnd"/>
            <w:r w:rsidR="00806C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806C57">
              <w:rPr>
                <w:i/>
                <w:sz w:val="26"/>
                <w:szCs w:val="26"/>
              </w:rPr>
              <w:t>hoá</w:t>
            </w:r>
            <w:proofErr w:type="spellEnd"/>
            <w:r w:rsidR="00806C57">
              <w:rPr>
                <w:i/>
                <w:sz w:val="26"/>
                <w:szCs w:val="26"/>
              </w:rPr>
              <w:t xml:space="preserve">, </w:t>
            </w:r>
            <w:r w:rsidR="00521190">
              <w:rPr>
                <w:i/>
                <w:sz w:val="26"/>
                <w:szCs w:val="26"/>
              </w:rPr>
              <w:t>DN</w:t>
            </w:r>
            <w:r w:rsidR="00806C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806C57">
              <w:rPr>
                <w:i/>
                <w:sz w:val="26"/>
                <w:szCs w:val="26"/>
              </w:rPr>
              <w:t>thươn</w:t>
            </w:r>
            <w:r w:rsidRPr="00806C57">
              <w:rPr>
                <w:i/>
                <w:sz w:val="26"/>
                <w:szCs w:val="26"/>
              </w:rPr>
              <w:t>g</w:t>
            </w:r>
            <w:proofErr w:type="spellEnd"/>
            <w:r w:rsidRPr="00806C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6C57">
              <w:rPr>
                <w:i/>
                <w:sz w:val="26"/>
                <w:szCs w:val="26"/>
              </w:rPr>
              <w:t>mại</w:t>
            </w:r>
            <w:proofErr w:type="spellEnd"/>
            <w:r w:rsidRPr="00806C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6C57">
              <w:rPr>
                <w:i/>
                <w:sz w:val="26"/>
                <w:szCs w:val="26"/>
              </w:rPr>
              <w:t>điện</w:t>
            </w:r>
            <w:proofErr w:type="spellEnd"/>
            <w:r w:rsidRPr="00806C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6C57">
              <w:rPr>
                <w:i/>
                <w:sz w:val="26"/>
                <w:szCs w:val="26"/>
              </w:rPr>
              <w:t>tử</w:t>
            </w:r>
            <w:proofErr w:type="spellEnd"/>
          </w:p>
          <w:p w:rsidR="00806C57" w:rsidRDefault="00806C57" w:rsidP="00521190">
            <w:pPr>
              <w:pStyle w:val="ListParagraph"/>
              <w:numPr>
                <w:ilvl w:val="0"/>
                <w:numId w:val="13"/>
              </w:numPr>
              <w:spacing w:line="264" w:lineRule="auto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Đại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diện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các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bến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xe</w:t>
            </w:r>
            <w:bookmarkStart w:id="0" w:name="_GoBack"/>
            <w:bookmarkEnd w:id="0"/>
            <w:proofErr w:type="spellEnd"/>
          </w:p>
          <w:p w:rsidR="00AF08A2" w:rsidRPr="00806C57" w:rsidRDefault="00AF08A2" w:rsidP="00521190">
            <w:pPr>
              <w:pStyle w:val="ListParagraph"/>
              <w:numPr>
                <w:ilvl w:val="0"/>
                <w:numId w:val="13"/>
              </w:numPr>
              <w:spacing w:line="264" w:lineRule="auto"/>
              <w:rPr>
                <w:i/>
                <w:sz w:val="26"/>
                <w:szCs w:val="26"/>
              </w:rPr>
            </w:pPr>
            <w:proofErr w:type="spellStart"/>
            <w:r w:rsidRPr="00806C57">
              <w:rPr>
                <w:i/>
                <w:sz w:val="26"/>
                <w:szCs w:val="26"/>
              </w:rPr>
              <w:t>Tất</w:t>
            </w:r>
            <w:proofErr w:type="spellEnd"/>
            <w:r w:rsidRPr="00806C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6C57">
              <w:rPr>
                <w:i/>
                <w:sz w:val="26"/>
                <w:szCs w:val="26"/>
              </w:rPr>
              <w:t>cả</w:t>
            </w:r>
            <w:proofErr w:type="spellEnd"/>
            <w:r w:rsidRPr="00806C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6C57">
              <w:rPr>
                <w:i/>
                <w:sz w:val="26"/>
                <w:szCs w:val="26"/>
              </w:rPr>
              <w:t>các</w:t>
            </w:r>
            <w:proofErr w:type="spellEnd"/>
            <w:r w:rsidRPr="00806C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6C57">
              <w:rPr>
                <w:i/>
                <w:sz w:val="26"/>
                <w:szCs w:val="26"/>
              </w:rPr>
              <w:t>đại</w:t>
            </w:r>
            <w:proofErr w:type="spellEnd"/>
            <w:r w:rsidRPr="00806C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6C57">
              <w:rPr>
                <w:i/>
                <w:sz w:val="26"/>
                <w:szCs w:val="26"/>
              </w:rPr>
              <w:t>biểu</w:t>
            </w:r>
            <w:proofErr w:type="spellEnd"/>
            <w:r w:rsidRPr="00806C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6C57">
              <w:rPr>
                <w:i/>
                <w:sz w:val="26"/>
                <w:szCs w:val="26"/>
              </w:rPr>
              <w:t>tham</w:t>
            </w:r>
            <w:proofErr w:type="spellEnd"/>
            <w:r w:rsidRPr="00806C5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06C57">
              <w:rPr>
                <w:i/>
                <w:sz w:val="26"/>
                <w:szCs w:val="26"/>
              </w:rPr>
              <w:t>dự</w:t>
            </w:r>
            <w:proofErr w:type="spellEnd"/>
          </w:p>
        </w:tc>
      </w:tr>
      <w:tr w:rsidR="00AF08A2" w:rsidRPr="0033656A" w:rsidTr="00B63763">
        <w:tc>
          <w:tcPr>
            <w:tcW w:w="1951" w:type="dxa"/>
            <w:shd w:val="clear" w:color="auto" w:fill="FFFFFF"/>
          </w:tcPr>
          <w:p w:rsidR="00AF08A2" w:rsidRPr="00837FC3" w:rsidRDefault="00AF08A2" w:rsidP="00521190">
            <w:pPr>
              <w:spacing w:line="264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11:</w:t>
            </w:r>
            <w:r w:rsidR="00B63763"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t>-</w:t>
            </w:r>
            <w:r w:rsidR="00F12683">
              <w:rPr>
                <w:b/>
                <w:sz w:val="26"/>
                <w:szCs w:val="26"/>
              </w:rPr>
              <w:t xml:space="preserve"> 11</w:t>
            </w:r>
            <w:r>
              <w:rPr>
                <w:b/>
                <w:sz w:val="26"/>
                <w:szCs w:val="26"/>
              </w:rPr>
              <w:t>:</w:t>
            </w:r>
            <w:r w:rsidR="00B63763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7513" w:type="dxa"/>
            <w:shd w:val="clear" w:color="auto" w:fill="FFFFFF"/>
          </w:tcPr>
          <w:p w:rsidR="00AF08A2" w:rsidRPr="00BE25E5" w:rsidRDefault="00AF08A2" w:rsidP="00521190">
            <w:pPr>
              <w:spacing w:line="264" w:lineRule="auto"/>
              <w:rPr>
                <w:b/>
                <w:sz w:val="26"/>
                <w:szCs w:val="26"/>
              </w:rPr>
            </w:pPr>
            <w:proofErr w:type="spellStart"/>
            <w:r w:rsidRPr="00BE25E5">
              <w:rPr>
                <w:b/>
                <w:sz w:val="26"/>
                <w:szCs w:val="26"/>
              </w:rPr>
              <w:t>Kết</w:t>
            </w:r>
            <w:proofErr w:type="spellEnd"/>
            <w:r w:rsidRPr="00BE2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E25E5">
              <w:rPr>
                <w:b/>
                <w:sz w:val="26"/>
                <w:szCs w:val="26"/>
              </w:rPr>
              <w:t>luận</w:t>
            </w:r>
            <w:proofErr w:type="spellEnd"/>
            <w:r w:rsidRPr="00BE2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E25E5">
              <w:rPr>
                <w:b/>
                <w:sz w:val="26"/>
                <w:szCs w:val="26"/>
              </w:rPr>
              <w:t>và</w:t>
            </w:r>
            <w:proofErr w:type="spellEnd"/>
            <w:r w:rsidRPr="00BE2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E25E5">
              <w:rPr>
                <w:b/>
                <w:sz w:val="26"/>
                <w:szCs w:val="26"/>
              </w:rPr>
              <w:t>Bế</w:t>
            </w:r>
            <w:proofErr w:type="spellEnd"/>
            <w:r w:rsidRPr="00BE2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E25E5">
              <w:rPr>
                <w:b/>
                <w:sz w:val="26"/>
                <w:szCs w:val="26"/>
              </w:rPr>
              <w:t>mạc</w:t>
            </w:r>
            <w:proofErr w:type="spellEnd"/>
            <w:r w:rsidRPr="00BE2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E25E5">
              <w:rPr>
                <w:b/>
                <w:sz w:val="26"/>
                <w:szCs w:val="26"/>
              </w:rPr>
              <w:t>Hội</w:t>
            </w:r>
            <w:proofErr w:type="spellEnd"/>
            <w:r w:rsidRPr="00BE2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E25E5">
              <w:rPr>
                <w:b/>
                <w:sz w:val="26"/>
                <w:szCs w:val="26"/>
              </w:rPr>
              <w:t>thảo</w:t>
            </w:r>
            <w:proofErr w:type="spellEnd"/>
          </w:p>
          <w:p w:rsidR="00AF08A2" w:rsidRPr="00B63763" w:rsidRDefault="00BE25E5" w:rsidP="00521190">
            <w:pPr>
              <w:spacing w:line="264" w:lineRule="auto"/>
              <w:jc w:val="both"/>
              <w:rPr>
                <w:bCs/>
                <w:i/>
                <w:sz w:val="26"/>
                <w:szCs w:val="26"/>
              </w:rPr>
            </w:pPr>
            <w:r w:rsidRPr="00BE25E5">
              <w:rPr>
                <w:bCs/>
                <w:i/>
                <w:sz w:val="26"/>
                <w:szCs w:val="26"/>
              </w:rPr>
              <w:t>T</w:t>
            </w:r>
            <w:r w:rsidR="0042037E">
              <w:rPr>
                <w:bCs/>
                <w:i/>
                <w:sz w:val="26"/>
                <w:szCs w:val="26"/>
              </w:rPr>
              <w:t xml:space="preserve">S. </w:t>
            </w:r>
            <w:proofErr w:type="spellStart"/>
            <w:r w:rsidR="0042037E">
              <w:rPr>
                <w:bCs/>
                <w:i/>
                <w:sz w:val="26"/>
                <w:szCs w:val="26"/>
              </w:rPr>
              <w:t>Nguyễn</w:t>
            </w:r>
            <w:proofErr w:type="spellEnd"/>
            <w:r w:rsidR="0042037E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42037E">
              <w:rPr>
                <w:bCs/>
                <w:i/>
                <w:sz w:val="26"/>
                <w:szCs w:val="26"/>
              </w:rPr>
              <w:t>Đình</w:t>
            </w:r>
            <w:proofErr w:type="spellEnd"/>
            <w:r w:rsidR="0042037E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42037E">
              <w:rPr>
                <w:bCs/>
                <w:i/>
                <w:sz w:val="26"/>
                <w:szCs w:val="26"/>
              </w:rPr>
              <w:t>Cung</w:t>
            </w:r>
            <w:proofErr w:type="spellEnd"/>
            <w:r w:rsidR="0042037E">
              <w:rPr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="0042037E">
              <w:rPr>
                <w:bCs/>
                <w:i/>
                <w:sz w:val="26"/>
                <w:szCs w:val="26"/>
              </w:rPr>
              <w:t>Viện</w:t>
            </w:r>
            <w:proofErr w:type="spellEnd"/>
            <w:r w:rsidR="0042037E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="0042037E">
              <w:rPr>
                <w:bCs/>
                <w:i/>
                <w:sz w:val="26"/>
                <w:szCs w:val="26"/>
              </w:rPr>
              <w:t>trưởng</w:t>
            </w:r>
            <w:proofErr w:type="spellEnd"/>
            <w:r w:rsidR="00B63763">
              <w:rPr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="00B63763" w:rsidRPr="00BE25E5">
              <w:rPr>
                <w:bCs/>
                <w:i/>
                <w:sz w:val="26"/>
                <w:szCs w:val="26"/>
              </w:rPr>
              <w:t>Viện</w:t>
            </w:r>
            <w:proofErr w:type="spellEnd"/>
            <w:r w:rsidR="00B63763" w:rsidRPr="00BE25E5">
              <w:rPr>
                <w:bCs/>
                <w:i/>
                <w:sz w:val="26"/>
                <w:szCs w:val="26"/>
              </w:rPr>
              <w:t xml:space="preserve"> </w:t>
            </w:r>
            <w:r w:rsidR="00B63763">
              <w:rPr>
                <w:bCs/>
                <w:i/>
                <w:sz w:val="26"/>
                <w:szCs w:val="26"/>
              </w:rPr>
              <w:t>NCQLKTTW</w:t>
            </w:r>
          </w:p>
        </w:tc>
      </w:tr>
    </w:tbl>
    <w:p w:rsidR="00F91152" w:rsidRPr="00A15F66" w:rsidRDefault="00F91152" w:rsidP="008C1301">
      <w:pPr>
        <w:pStyle w:val="NoSpacing"/>
        <w:rPr>
          <w:rFonts w:ascii="Arial" w:hAnsi="Arial" w:cs="Arial"/>
          <w:b/>
          <w:i/>
          <w:lang w:val="nl-NL"/>
        </w:rPr>
      </w:pPr>
    </w:p>
    <w:sectPr w:rsidR="00F91152" w:rsidRPr="00A15F66" w:rsidSect="00521190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255" w:right="1134" w:bottom="255" w:left="1418" w:header="397" w:footer="9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027" w:rsidRDefault="00D84027">
      <w:r>
        <w:separator/>
      </w:r>
    </w:p>
  </w:endnote>
  <w:endnote w:type="continuationSeparator" w:id="0">
    <w:p w:rsidR="00D84027" w:rsidRDefault="00D84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15" w:rsidRDefault="00481237" w:rsidP="00664B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31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3115" w:rsidRDefault="00AF3115" w:rsidP="00664B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15" w:rsidRPr="004D7ED8" w:rsidRDefault="00AF3115">
    <w:pPr>
      <w:pStyle w:val="Footer"/>
      <w:jc w:val="center"/>
      <w:rPr>
        <w:rFonts w:ascii="Arial" w:hAnsi="Arial" w:cs="Arial"/>
      </w:rPr>
    </w:pPr>
  </w:p>
  <w:tbl>
    <w:tblPr>
      <w:tblStyle w:val="TableGrid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98"/>
      <w:gridCol w:w="3150"/>
      <w:gridCol w:w="3274"/>
    </w:tblGrid>
    <w:tr w:rsidR="00AF3115" w:rsidRPr="008C1301" w:rsidTr="00AB6656">
      <w:tc>
        <w:tcPr>
          <w:tcW w:w="2898" w:type="dxa"/>
        </w:tcPr>
        <w:p w:rsidR="00AF3115" w:rsidRPr="008C1301" w:rsidRDefault="00AF3115" w:rsidP="00CE4A5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150" w:type="dxa"/>
        </w:tcPr>
        <w:p w:rsidR="00AF3115" w:rsidRPr="008C1301" w:rsidRDefault="00AF3115" w:rsidP="00DE4A76">
          <w:pPr>
            <w:jc w:val="center"/>
            <w:rPr>
              <w:rFonts w:ascii="Arial" w:hAnsi="Arial" w:cs="Arial"/>
              <w:noProof/>
              <w:color w:val="002A6C"/>
              <w:sz w:val="22"/>
              <w:szCs w:val="22"/>
            </w:rPr>
          </w:pPr>
        </w:p>
      </w:tc>
      <w:tc>
        <w:tcPr>
          <w:tcW w:w="3274" w:type="dxa"/>
        </w:tcPr>
        <w:p w:rsidR="00AF3115" w:rsidRPr="008C1301" w:rsidRDefault="00AF3115" w:rsidP="003D1C7A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</w:tr>
  </w:tbl>
  <w:p w:rsidR="00AF3115" w:rsidRDefault="00AF3115" w:rsidP="00AB665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15" w:rsidRDefault="0048123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49" type="#_x0000_t202" style="position:absolute;margin-left:210pt;margin-top:-2.35pt;width:291pt;height: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" filled="f" stroked="f">
          <v:path arrowok="t"/>
          <v:textbox style="mso-next-textbox:#Text Box 14">
            <w:txbxContent>
              <w:p w:rsidR="00AF3115" w:rsidRPr="00C34563" w:rsidRDefault="00AF3115" w:rsidP="00664B21">
                <w:pPr>
                  <w:jc w:val="center"/>
                  <w:rPr>
                    <w:rFonts w:ascii="Gill Sans" w:hAnsi="Gill Sans" w:cs="Gill Sans"/>
                    <w:bCs/>
                    <w:i/>
                    <w:color w:val="002A6C"/>
                    <w:sz w:val="28"/>
                    <w:szCs w:val="32"/>
                  </w:rPr>
                </w:pPr>
                <w:r w:rsidRPr="00C34563">
                  <w:rPr>
                    <w:rFonts w:ascii="Gill Sans" w:hAnsi="Gill Sans" w:cs="Gill Sans"/>
                    <w:bCs/>
                    <w:i/>
                    <w:color w:val="002A6C"/>
                    <w:sz w:val="28"/>
                    <w:szCs w:val="32"/>
                  </w:rPr>
                  <w:t>Governance for Inclusive Growth Program</w:t>
                </w:r>
              </w:p>
              <w:p w:rsidR="00AF3115" w:rsidRPr="00C6678F" w:rsidRDefault="00AF3115" w:rsidP="00664B21">
                <w:pPr>
                  <w:tabs>
                    <w:tab w:val="left" w:pos="980"/>
                  </w:tabs>
                  <w:jc w:val="center"/>
                  <w:rPr>
                    <w:rFonts w:ascii="Gill Sans" w:hAnsi="Gill Sans" w:cs="Gill Sans"/>
                    <w:bCs/>
                    <w:color w:val="002A6C"/>
                    <w:sz w:val="20"/>
                    <w:szCs w:val="20"/>
                  </w:rPr>
                </w:pPr>
                <w:proofErr w:type="gramStart"/>
                <w:r w:rsidRPr="00C6678F">
                  <w:rPr>
                    <w:rFonts w:ascii="Gill Sans" w:hAnsi="Gill Sans" w:cs="Gill Sans"/>
                    <w:bCs/>
                    <w:color w:val="002A6C"/>
                    <w:sz w:val="20"/>
                    <w:szCs w:val="20"/>
                  </w:rPr>
                  <w:t xml:space="preserve">Implemented by </w:t>
                </w:r>
                <w:proofErr w:type="spellStart"/>
                <w:r w:rsidRPr="00C6678F">
                  <w:rPr>
                    <w:rFonts w:ascii="Gill Sans" w:hAnsi="Gill Sans" w:cs="Gill Sans"/>
                    <w:bCs/>
                    <w:color w:val="002A6C"/>
                    <w:sz w:val="20"/>
                    <w:szCs w:val="20"/>
                  </w:rPr>
                  <w:t>Chemonics</w:t>
                </w:r>
                <w:proofErr w:type="spellEnd"/>
                <w:r w:rsidRPr="00C6678F">
                  <w:rPr>
                    <w:rFonts w:ascii="Gill Sans" w:hAnsi="Gill Sans" w:cs="Gill Sans"/>
                    <w:bCs/>
                    <w:color w:val="002A6C"/>
                    <w:sz w:val="20"/>
                    <w:szCs w:val="20"/>
                  </w:rPr>
                  <w:t xml:space="preserve"> International, Inc.</w:t>
                </w:r>
                <w:proofErr w:type="gramEnd"/>
              </w:p>
            </w:txbxContent>
          </v:textbox>
          <w10:wrap type="through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027" w:rsidRDefault="00D84027">
      <w:r>
        <w:separator/>
      </w:r>
    </w:p>
  </w:footnote>
  <w:footnote w:type="continuationSeparator" w:id="0">
    <w:p w:rsidR="00D84027" w:rsidRDefault="00D84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15" w:rsidRPr="00BD28AD" w:rsidRDefault="00AF3115" w:rsidP="00664B21">
    <w:pPr>
      <w:pStyle w:val="Header"/>
      <w:jc w:val="center"/>
      <w:rPr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5AE"/>
    <w:multiLevelType w:val="hybridMultilevel"/>
    <w:tmpl w:val="1BFE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13324"/>
    <w:multiLevelType w:val="hybridMultilevel"/>
    <w:tmpl w:val="7278F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010775"/>
    <w:multiLevelType w:val="hybridMultilevel"/>
    <w:tmpl w:val="712AB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E14B9B"/>
    <w:multiLevelType w:val="hybridMultilevel"/>
    <w:tmpl w:val="F36E5AE6"/>
    <w:lvl w:ilvl="0" w:tplc="F6EED04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F6EED04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F6EED04C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1F0663"/>
    <w:multiLevelType w:val="hybridMultilevel"/>
    <w:tmpl w:val="8C1ED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106AF5"/>
    <w:multiLevelType w:val="hybridMultilevel"/>
    <w:tmpl w:val="1E6A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55ADB"/>
    <w:multiLevelType w:val="hybridMultilevel"/>
    <w:tmpl w:val="158ABC3C"/>
    <w:lvl w:ilvl="0" w:tplc="6A48A6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7C320C"/>
    <w:multiLevelType w:val="hybridMultilevel"/>
    <w:tmpl w:val="EE1064C2"/>
    <w:lvl w:ilvl="0" w:tplc="6A361C6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5274E9"/>
    <w:multiLevelType w:val="hybridMultilevel"/>
    <w:tmpl w:val="B982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C2D12"/>
    <w:multiLevelType w:val="hybridMultilevel"/>
    <w:tmpl w:val="D290551A"/>
    <w:lvl w:ilvl="0" w:tplc="2F02A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A4FF1"/>
    <w:multiLevelType w:val="hybridMultilevel"/>
    <w:tmpl w:val="4150F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9A4037"/>
    <w:multiLevelType w:val="hybridMultilevel"/>
    <w:tmpl w:val="A21EDDD4"/>
    <w:lvl w:ilvl="0" w:tplc="8EA6F0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4B21"/>
    <w:rsid w:val="0000023B"/>
    <w:rsid w:val="00057791"/>
    <w:rsid w:val="00083574"/>
    <w:rsid w:val="00083D5F"/>
    <w:rsid w:val="000A03FA"/>
    <w:rsid w:val="000A38F2"/>
    <w:rsid w:val="000A5219"/>
    <w:rsid w:val="000C1C85"/>
    <w:rsid w:val="000C2DDB"/>
    <w:rsid w:val="000C30FE"/>
    <w:rsid w:val="000C614A"/>
    <w:rsid w:val="000D410B"/>
    <w:rsid w:val="000E7E08"/>
    <w:rsid w:val="000F28C9"/>
    <w:rsid w:val="00100565"/>
    <w:rsid w:val="00103790"/>
    <w:rsid w:val="00132496"/>
    <w:rsid w:val="001511CD"/>
    <w:rsid w:val="0015230A"/>
    <w:rsid w:val="00153A7C"/>
    <w:rsid w:val="001554B5"/>
    <w:rsid w:val="00160E90"/>
    <w:rsid w:val="00166060"/>
    <w:rsid w:val="00166B95"/>
    <w:rsid w:val="001A185F"/>
    <w:rsid w:val="001A4292"/>
    <w:rsid w:val="001A5C37"/>
    <w:rsid w:val="001B1774"/>
    <w:rsid w:val="001B21C3"/>
    <w:rsid w:val="001B71C0"/>
    <w:rsid w:val="001C024C"/>
    <w:rsid w:val="001C6D0E"/>
    <w:rsid w:val="001C767A"/>
    <w:rsid w:val="001D63BD"/>
    <w:rsid w:val="00205151"/>
    <w:rsid w:val="0020531D"/>
    <w:rsid w:val="00205891"/>
    <w:rsid w:val="00213CDA"/>
    <w:rsid w:val="00214A7B"/>
    <w:rsid w:val="00220929"/>
    <w:rsid w:val="002347E4"/>
    <w:rsid w:val="002351BF"/>
    <w:rsid w:val="00235E6F"/>
    <w:rsid w:val="00242BFC"/>
    <w:rsid w:val="00242DFD"/>
    <w:rsid w:val="00242E6A"/>
    <w:rsid w:val="00243743"/>
    <w:rsid w:val="002511DC"/>
    <w:rsid w:val="00251675"/>
    <w:rsid w:val="002544BB"/>
    <w:rsid w:val="00256AD6"/>
    <w:rsid w:val="00265CB7"/>
    <w:rsid w:val="00270C95"/>
    <w:rsid w:val="0027409A"/>
    <w:rsid w:val="00294793"/>
    <w:rsid w:val="00294A2D"/>
    <w:rsid w:val="002A05EF"/>
    <w:rsid w:val="002A5358"/>
    <w:rsid w:val="002A75B3"/>
    <w:rsid w:val="002B2C5C"/>
    <w:rsid w:val="002C712B"/>
    <w:rsid w:val="002F38CB"/>
    <w:rsid w:val="003062BA"/>
    <w:rsid w:val="003130BD"/>
    <w:rsid w:val="0031551B"/>
    <w:rsid w:val="00320258"/>
    <w:rsid w:val="003221CD"/>
    <w:rsid w:val="0033656A"/>
    <w:rsid w:val="00341A9D"/>
    <w:rsid w:val="00346EDC"/>
    <w:rsid w:val="003517AD"/>
    <w:rsid w:val="00361369"/>
    <w:rsid w:val="0036591E"/>
    <w:rsid w:val="0036601D"/>
    <w:rsid w:val="00376759"/>
    <w:rsid w:val="0037702C"/>
    <w:rsid w:val="00392AD4"/>
    <w:rsid w:val="00397813"/>
    <w:rsid w:val="003A46FE"/>
    <w:rsid w:val="003B0420"/>
    <w:rsid w:val="003B4829"/>
    <w:rsid w:val="003C3568"/>
    <w:rsid w:val="003C374E"/>
    <w:rsid w:val="003D1C7A"/>
    <w:rsid w:val="003D72E8"/>
    <w:rsid w:val="003E26C9"/>
    <w:rsid w:val="003F144B"/>
    <w:rsid w:val="003F3100"/>
    <w:rsid w:val="0042037E"/>
    <w:rsid w:val="004236D1"/>
    <w:rsid w:val="00437AE0"/>
    <w:rsid w:val="00456D85"/>
    <w:rsid w:val="004625ED"/>
    <w:rsid w:val="00464797"/>
    <w:rsid w:val="00475026"/>
    <w:rsid w:val="004767A1"/>
    <w:rsid w:val="00481237"/>
    <w:rsid w:val="00485331"/>
    <w:rsid w:val="0048727A"/>
    <w:rsid w:val="00497BCB"/>
    <w:rsid w:val="004B5B39"/>
    <w:rsid w:val="004B733B"/>
    <w:rsid w:val="004C28B2"/>
    <w:rsid w:val="004C3FFC"/>
    <w:rsid w:val="004D7ED8"/>
    <w:rsid w:val="004E2433"/>
    <w:rsid w:val="004F4749"/>
    <w:rsid w:val="00507293"/>
    <w:rsid w:val="00521190"/>
    <w:rsid w:val="0052625B"/>
    <w:rsid w:val="00526D11"/>
    <w:rsid w:val="00527180"/>
    <w:rsid w:val="005373D4"/>
    <w:rsid w:val="00540BE0"/>
    <w:rsid w:val="00560131"/>
    <w:rsid w:val="00580554"/>
    <w:rsid w:val="00592525"/>
    <w:rsid w:val="005975B4"/>
    <w:rsid w:val="005A644A"/>
    <w:rsid w:val="005A6C49"/>
    <w:rsid w:val="005B0751"/>
    <w:rsid w:val="005C3878"/>
    <w:rsid w:val="005E6FE2"/>
    <w:rsid w:val="005F12F6"/>
    <w:rsid w:val="0060387C"/>
    <w:rsid w:val="00610C1C"/>
    <w:rsid w:val="00614509"/>
    <w:rsid w:val="00652DC5"/>
    <w:rsid w:val="00653BAA"/>
    <w:rsid w:val="006549C0"/>
    <w:rsid w:val="0065530F"/>
    <w:rsid w:val="00656D7C"/>
    <w:rsid w:val="00663292"/>
    <w:rsid w:val="00664B21"/>
    <w:rsid w:val="00666559"/>
    <w:rsid w:val="0067635A"/>
    <w:rsid w:val="00692D6A"/>
    <w:rsid w:val="00695DF1"/>
    <w:rsid w:val="006A4D69"/>
    <w:rsid w:val="006E075E"/>
    <w:rsid w:val="006F5789"/>
    <w:rsid w:val="00706199"/>
    <w:rsid w:val="00710800"/>
    <w:rsid w:val="007128E3"/>
    <w:rsid w:val="00715DB4"/>
    <w:rsid w:val="007168C9"/>
    <w:rsid w:val="00717DF7"/>
    <w:rsid w:val="0072202B"/>
    <w:rsid w:val="00722375"/>
    <w:rsid w:val="00735602"/>
    <w:rsid w:val="00781A89"/>
    <w:rsid w:val="0078531B"/>
    <w:rsid w:val="00795B94"/>
    <w:rsid w:val="00796E0D"/>
    <w:rsid w:val="007A25CE"/>
    <w:rsid w:val="007A30F8"/>
    <w:rsid w:val="007C1192"/>
    <w:rsid w:val="007C18BE"/>
    <w:rsid w:val="007C6A80"/>
    <w:rsid w:val="007D6991"/>
    <w:rsid w:val="007E40BB"/>
    <w:rsid w:val="007F4A42"/>
    <w:rsid w:val="00801ED9"/>
    <w:rsid w:val="00806C57"/>
    <w:rsid w:val="00807ABB"/>
    <w:rsid w:val="00817331"/>
    <w:rsid w:val="00833AEC"/>
    <w:rsid w:val="00850BB7"/>
    <w:rsid w:val="008573E4"/>
    <w:rsid w:val="008728C9"/>
    <w:rsid w:val="0088284D"/>
    <w:rsid w:val="00882CA0"/>
    <w:rsid w:val="00882EA2"/>
    <w:rsid w:val="00883ED4"/>
    <w:rsid w:val="008867D9"/>
    <w:rsid w:val="008910A7"/>
    <w:rsid w:val="00896A22"/>
    <w:rsid w:val="008A077D"/>
    <w:rsid w:val="008B2DBC"/>
    <w:rsid w:val="008C1301"/>
    <w:rsid w:val="008D0A12"/>
    <w:rsid w:val="008D14E3"/>
    <w:rsid w:val="008D3B46"/>
    <w:rsid w:val="008E07F7"/>
    <w:rsid w:val="008E1DB9"/>
    <w:rsid w:val="00902326"/>
    <w:rsid w:val="009069BB"/>
    <w:rsid w:val="009271B3"/>
    <w:rsid w:val="00955076"/>
    <w:rsid w:val="009605E5"/>
    <w:rsid w:val="00962B5D"/>
    <w:rsid w:val="00962E89"/>
    <w:rsid w:val="009707D5"/>
    <w:rsid w:val="00974BEC"/>
    <w:rsid w:val="00982009"/>
    <w:rsid w:val="00983B80"/>
    <w:rsid w:val="00994165"/>
    <w:rsid w:val="009A0199"/>
    <w:rsid w:val="009B350D"/>
    <w:rsid w:val="009B513A"/>
    <w:rsid w:val="009D4C47"/>
    <w:rsid w:val="009E3C22"/>
    <w:rsid w:val="009E4756"/>
    <w:rsid w:val="009F7400"/>
    <w:rsid w:val="00A126D9"/>
    <w:rsid w:val="00A15DDC"/>
    <w:rsid w:val="00A15F66"/>
    <w:rsid w:val="00A3121D"/>
    <w:rsid w:val="00A3699B"/>
    <w:rsid w:val="00A50663"/>
    <w:rsid w:val="00A50A36"/>
    <w:rsid w:val="00A50FC8"/>
    <w:rsid w:val="00A603C2"/>
    <w:rsid w:val="00A63A6E"/>
    <w:rsid w:val="00A6414D"/>
    <w:rsid w:val="00A67827"/>
    <w:rsid w:val="00A75080"/>
    <w:rsid w:val="00A916CA"/>
    <w:rsid w:val="00AA05AA"/>
    <w:rsid w:val="00AA3310"/>
    <w:rsid w:val="00AB0201"/>
    <w:rsid w:val="00AB6656"/>
    <w:rsid w:val="00AB678F"/>
    <w:rsid w:val="00AB68A6"/>
    <w:rsid w:val="00AC1DCB"/>
    <w:rsid w:val="00AC40D5"/>
    <w:rsid w:val="00AC4CA4"/>
    <w:rsid w:val="00AD0890"/>
    <w:rsid w:val="00AE4E95"/>
    <w:rsid w:val="00AF08A2"/>
    <w:rsid w:val="00AF0FD4"/>
    <w:rsid w:val="00AF3115"/>
    <w:rsid w:val="00B0112F"/>
    <w:rsid w:val="00B04A03"/>
    <w:rsid w:val="00B1106F"/>
    <w:rsid w:val="00B15D31"/>
    <w:rsid w:val="00B17F97"/>
    <w:rsid w:val="00B30FBE"/>
    <w:rsid w:val="00B358AE"/>
    <w:rsid w:val="00B36730"/>
    <w:rsid w:val="00B43A60"/>
    <w:rsid w:val="00B46813"/>
    <w:rsid w:val="00B5091D"/>
    <w:rsid w:val="00B52DED"/>
    <w:rsid w:val="00B63763"/>
    <w:rsid w:val="00B90A82"/>
    <w:rsid w:val="00BC474C"/>
    <w:rsid w:val="00BD11F0"/>
    <w:rsid w:val="00BE25E5"/>
    <w:rsid w:val="00BF1608"/>
    <w:rsid w:val="00BF3589"/>
    <w:rsid w:val="00C233F3"/>
    <w:rsid w:val="00C36963"/>
    <w:rsid w:val="00C40121"/>
    <w:rsid w:val="00C47ACF"/>
    <w:rsid w:val="00C562C0"/>
    <w:rsid w:val="00C57EBD"/>
    <w:rsid w:val="00C605E7"/>
    <w:rsid w:val="00C63806"/>
    <w:rsid w:val="00C67AD5"/>
    <w:rsid w:val="00C70937"/>
    <w:rsid w:val="00C74BD0"/>
    <w:rsid w:val="00C7697D"/>
    <w:rsid w:val="00C83452"/>
    <w:rsid w:val="00C9271C"/>
    <w:rsid w:val="00CA15F4"/>
    <w:rsid w:val="00CB0E71"/>
    <w:rsid w:val="00CB2A6C"/>
    <w:rsid w:val="00CC77CD"/>
    <w:rsid w:val="00CE1A9D"/>
    <w:rsid w:val="00CE4A5A"/>
    <w:rsid w:val="00D029C2"/>
    <w:rsid w:val="00D120C7"/>
    <w:rsid w:val="00D1282D"/>
    <w:rsid w:val="00D14F47"/>
    <w:rsid w:val="00D26536"/>
    <w:rsid w:val="00D45D3F"/>
    <w:rsid w:val="00D462DF"/>
    <w:rsid w:val="00D5125E"/>
    <w:rsid w:val="00D54D42"/>
    <w:rsid w:val="00D559DC"/>
    <w:rsid w:val="00D72C4E"/>
    <w:rsid w:val="00D802B0"/>
    <w:rsid w:val="00D81556"/>
    <w:rsid w:val="00D84027"/>
    <w:rsid w:val="00D854A9"/>
    <w:rsid w:val="00D85556"/>
    <w:rsid w:val="00D92B6D"/>
    <w:rsid w:val="00D94EDF"/>
    <w:rsid w:val="00DA4C26"/>
    <w:rsid w:val="00DB0DD4"/>
    <w:rsid w:val="00DC3AAB"/>
    <w:rsid w:val="00DD7F02"/>
    <w:rsid w:val="00DE15A6"/>
    <w:rsid w:val="00DE4A76"/>
    <w:rsid w:val="00DF6562"/>
    <w:rsid w:val="00E0369C"/>
    <w:rsid w:val="00E12D36"/>
    <w:rsid w:val="00E24E37"/>
    <w:rsid w:val="00E3533E"/>
    <w:rsid w:val="00E37423"/>
    <w:rsid w:val="00E42978"/>
    <w:rsid w:val="00E512DF"/>
    <w:rsid w:val="00E577F8"/>
    <w:rsid w:val="00E60823"/>
    <w:rsid w:val="00E71496"/>
    <w:rsid w:val="00E73B0E"/>
    <w:rsid w:val="00E91DA7"/>
    <w:rsid w:val="00E931C8"/>
    <w:rsid w:val="00E95BAC"/>
    <w:rsid w:val="00EA74DD"/>
    <w:rsid w:val="00ED2B0E"/>
    <w:rsid w:val="00ED2B23"/>
    <w:rsid w:val="00EE48C7"/>
    <w:rsid w:val="00EF0D27"/>
    <w:rsid w:val="00F03ED9"/>
    <w:rsid w:val="00F12683"/>
    <w:rsid w:val="00F21090"/>
    <w:rsid w:val="00F43E37"/>
    <w:rsid w:val="00F46195"/>
    <w:rsid w:val="00F60DA3"/>
    <w:rsid w:val="00F71508"/>
    <w:rsid w:val="00F90C44"/>
    <w:rsid w:val="00F91152"/>
    <w:rsid w:val="00F94115"/>
    <w:rsid w:val="00F96951"/>
    <w:rsid w:val="00F979E5"/>
    <w:rsid w:val="00FA21B2"/>
    <w:rsid w:val="00FA6989"/>
    <w:rsid w:val="00FB0B88"/>
    <w:rsid w:val="00FB1B66"/>
    <w:rsid w:val="00FB766B"/>
    <w:rsid w:val="00FC04A7"/>
    <w:rsid w:val="00FC3453"/>
    <w:rsid w:val="00FC63D8"/>
    <w:rsid w:val="00FE0C09"/>
    <w:rsid w:val="00FF1E5F"/>
    <w:rsid w:val="00FF2E33"/>
    <w:rsid w:val="00FF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4B2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64B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4B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664B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B2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664B21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664B21"/>
  </w:style>
  <w:style w:type="paragraph" w:styleId="BalloonText">
    <w:name w:val="Balloon Text"/>
    <w:basedOn w:val="Normal"/>
    <w:link w:val="BalloonTextChar"/>
    <w:uiPriority w:val="99"/>
    <w:semiHidden/>
    <w:unhideWhenUsed/>
    <w:rsid w:val="00664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B21"/>
    <w:rPr>
      <w:rFonts w:ascii="Lucida Grande" w:eastAsia="Times New Roman" w:hAnsi="Lucida Grande" w:cs="Lucida Grande"/>
      <w:sz w:val="18"/>
      <w:szCs w:val="18"/>
    </w:rPr>
  </w:style>
  <w:style w:type="paragraph" w:styleId="NoSpacing">
    <w:name w:val="No Spacing"/>
    <w:qFormat/>
    <w:rsid w:val="00F91152"/>
    <w:rPr>
      <w:rFonts w:ascii="Calibri" w:eastAsia="Calibri" w:hAnsi="Calibri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F91152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E25E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B0AE4-B76C-4B5F-8CEB-4FBCA7A1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Minh Thao</dc:creator>
  <cp:lastModifiedBy>Hoang Thi Hai Yen</cp:lastModifiedBy>
  <cp:revision>3</cp:revision>
  <cp:lastPrinted>2018-08-14T01:31:00Z</cp:lastPrinted>
  <dcterms:created xsi:type="dcterms:W3CDTF">2018-08-14T01:24:00Z</dcterms:created>
  <dcterms:modified xsi:type="dcterms:W3CDTF">2018-08-14T01:31:00Z</dcterms:modified>
</cp:coreProperties>
</file>