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1"/>
        <w:gridCol w:w="3933"/>
        <w:gridCol w:w="2268"/>
      </w:tblGrid>
      <w:tr w:rsidR="008A13C3" w:rsidTr="00C05FB0">
        <w:tc>
          <w:tcPr>
            <w:tcW w:w="3121" w:type="dxa"/>
          </w:tcPr>
          <w:p w:rsidR="008A13C3" w:rsidRPr="00E90C26" w:rsidRDefault="00C05FB0" w:rsidP="00A24802">
            <w:pPr>
              <w:pStyle w:val="NoSpacing"/>
              <w:spacing w:before="120"/>
              <w:jc w:val="center"/>
              <w:rPr>
                <w:rFonts w:ascii="Times New Roman" w:hAnsi="Times New Roman"/>
                <w:i/>
                <w:noProof/>
                <w:color w:val="C00000"/>
                <w:sz w:val="4"/>
                <w:szCs w:val="32"/>
              </w:rPr>
            </w:pPr>
            <w:r w:rsidRPr="00C05FB0">
              <w:rPr>
                <w:rFonts w:ascii="Times New Roman" w:hAnsi="Times New Roman"/>
                <w:i/>
                <w:noProof/>
                <w:color w:val="C00000"/>
                <w:sz w:val="4"/>
                <w:szCs w:val="32"/>
              </w:rPr>
              <w:drawing>
                <wp:inline distT="0" distB="0" distL="0" distR="0">
                  <wp:extent cx="1192045" cy="1019175"/>
                  <wp:effectExtent l="19050" t="0" r="8105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4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A13C3" w:rsidRDefault="008A13C3" w:rsidP="00A24802">
            <w:pPr>
              <w:pStyle w:val="NoSpacing"/>
              <w:spacing w:before="120"/>
              <w:jc w:val="center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</w:p>
          <w:p w:rsidR="008A13C3" w:rsidRPr="00810B08" w:rsidRDefault="008A13C3" w:rsidP="00A24802">
            <w:pPr>
              <w:pStyle w:val="NoSpacing"/>
              <w:spacing w:before="12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933" w:type="dxa"/>
          </w:tcPr>
          <w:p w:rsidR="008A13C3" w:rsidRDefault="00C05FB0" w:rsidP="00C05FB0">
            <w:pPr>
              <w:pStyle w:val="NoSpacing"/>
              <w:spacing w:before="120"/>
              <w:jc w:val="center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  <w:r w:rsidRPr="00C05FB0"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drawing>
                <wp:inline distT="0" distB="0" distL="0" distR="0">
                  <wp:extent cx="1437437" cy="638175"/>
                  <wp:effectExtent l="1905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437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05FB0">
              <w:rPr>
                <w:rFonts w:ascii="Times New Roman" w:hAnsi="Times New Roman"/>
                <w:i/>
                <w:color w:val="C00000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:rsidR="008A13C3" w:rsidRPr="00E90C26" w:rsidRDefault="00C05FB0" w:rsidP="00A24802">
            <w:pPr>
              <w:pStyle w:val="NoSpacing"/>
              <w:spacing w:before="120"/>
              <w:jc w:val="center"/>
              <w:rPr>
                <w:rFonts w:ascii="Times New Roman" w:hAnsi="Times New Roman"/>
                <w:i/>
                <w:noProof/>
                <w:color w:val="C00000"/>
                <w:sz w:val="2"/>
                <w:szCs w:val="32"/>
              </w:rPr>
            </w:pPr>
            <w:r w:rsidRPr="00C05FB0">
              <w:rPr>
                <w:rFonts w:ascii="Times New Roman" w:hAnsi="Times New Roman"/>
                <w:i/>
                <w:noProof/>
                <w:color w:val="C00000"/>
                <w:sz w:val="2"/>
                <w:szCs w:val="32"/>
              </w:rPr>
              <w:drawing>
                <wp:inline distT="0" distB="0" distL="0" distR="0">
                  <wp:extent cx="704850" cy="643255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041" cy="658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13C3" w:rsidRDefault="008A13C3" w:rsidP="00A24802">
            <w:pPr>
              <w:pStyle w:val="NoSpacing"/>
              <w:spacing w:before="120"/>
              <w:jc w:val="center"/>
              <w:rPr>
                <w:rFonts w:ascii="Times New Roman" w:hAnsi="Times New Roman"/>
                <w:i/>
                <w:color w:val="C00000"/>
                <w:sz w:val="32"/>
                <w:szCs w:val="32"/>
              </w:rPr>
            </w:pPr>
          </w:p>
        </w:tc>
      </w:tr>
    </w:tbl>
    <w:p w:rsidR="00457E7F" w:rsidRDefault="00867117" w:rsidP="00C05FB0">
      <w:pPr>
        <w:pStyle w:val="NoSpacing"/>
        <w:spacing w:before="120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>
        <w:rPr>
          <w:rFonts w:ascii="Times New Roman" w:hAnsi="Times New Roman"/>
          <w:b/>
          <w:color w:val="C00000"/>
          <w:sz w:val="32"/>
          <w:szCs w:val="32"/>
        </w:rPr>
        <w:t>HỘI THẢ</w:t>
      </w:r>
      <w:r w:rsidR="000E16A9">
        <w:rPr>
          <w:rFonts w:ascii="Times New Roman" w:hAnsi="Times New Roman"/>
          <w:b/>
          <w:color w:val="C00000"/>
          <w:sz w:val="32"/>
          <w:szCs w:val="32"/>
        </w:rPr>
        <w:t>O</w:t>
      </w:r>
    </w:p>
    <w:p w:rsidR="000D410B" w:rsidRPr="00867117" w:rsidRDefault="00867117" w:rsidP="00EA13B5">
      <w:pPr>
        <w:pStyle w:val="NoSpacing"/>
        <w:spacing w:before="120"/>
        <w:jc w:val="center"/>
        <w:rPr>
          <w:rFonts w:ascii="Times New Roman" w:hAnsi="Times New Roman"/>
          <w:b/>
          <w:color w:val="17365D" w:themeColor="text2" w:themeShade="BF"/>
          <w:sz w:val="32"/>
          <w:szCs w:val="32"/>
        </w:rPr>
      </w:pPr>
      <w:r w:rsidRPr="00867117">
        <w:rPr>
          <w:rFonts w:ascii="Times New Roman" w:hAnsi="Times New Roman"/>
          <w:b/>
          <w:color w:val="17365D" w:themeColor="text2" w:themeShade="BF"/>
          <w:sz w:val="32"/>
          <w:szCs w:val="32"/>
        </w:rPr>
        <w:t>QUỐC GIA SỐ: CÁC ĐÒN BẨY CHÍNH SÁCH CHO ĐẦU TƯ VÀ TĂNG TRƯỞNG</w:t>
      </w:r>
    </w:p>
    <w:p w:rsidR="00867117" w:rsidRPr="00EA13B5" w:rsidRDefault="00867117" w:rsidP="00EA13B5">
      <w:pPr>
        <w:pStyle w:val="NoSpacing"/>
        <w:spacing w:before="120"/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A75080" w:rsidRPr="00FB69F2" w:rsidRDefault="00CE4A5A" w:rsidP="00FC4964">
      <w:pPr>
        <w:pStyle w:val="NoSpacing"/>
        <w:numPr>
          <w:ilvl w:val="0"/>
          <w:numId w:val="13"/>
        </w:numPr>
        <w:spacing w:before="60"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E22D5">
        <w:rPr>
          <w:rFonts w:ascii="Times New Roman" w:hAnsi="Times New Roman"/>
          <w:b/>
          <w:sz w:val="26"/>
          <w:szCs w:val="26"/>
        </w:rPr>
        <w:t>Thời</w:t>
      </w:r>
      <w:proofErr w:type="spellEnd"/>
      <w:r w:rsidRPr="003E22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22D5">
        <w:rPr>
          <w:rFonts w:ascii="Times New Roman" w:hAnsi="Times New Roman"/>
          <w:b/>
          <w:sz w:val="26"/>
          <w:szCs w:val="26"/>
        </w:rPr>
        <w:t>gian</w:t>
      </w:r>
      <w:proofErr w:type="spellEnd"/>
      <w:r w:rsidRPr="003E22D5">
        <w:rPr>
          <w:rFonts w:ascii="Times New Roman" w:hAnsi="Times New Roman"/>
          <w:b/>
          <w:i/>
          <w:sz w:val="26"/>
          <w:szCs w:val="26"/>
        </w:rPr>
        <w:t xml:space="preserve">: </w:t>
      </w:r>
      <w:r w:rsidRPr="003E22D5">
        <w:rPr>
          <w:rFonts w:ascii="Times New Roman" w:hAnsi="Times New Roman"/>
          <w:sz w:val="26"/>
          <w:szCs w:val="26"/>
        </w:rPr>
        <w:t>08:</w:t>
      </w:r>
      <w:r w:rsidR="00EA13B5">
        <w:rPr>
          <w:rFonts w:ascii="Times New Roman" w:hAnsi="Times New Roman"/>
          <w:sz w:val="26"/>
          <w:szCs w:val="26"/>
        </w:rPr>
        <w:t>3</w:t>
      </w:r>
      <w:r w:rsidRPr="003E22D5">
        <w:rPr>
          <w:rFonts w:ascii="Times New Roman" w:hAnsi="Times New Roman"/>
          <w:sz w:val="26"/>
          <w:szCs w:val="26"/>
        </w:rPr>
        <w:t>0-</w:t>
      </w:r>
      <w:r w:rsidR="00213CDA" w:rsidRPr="003E22D5">
        <w:rPr>
          <w:rFonts w:ascii="Times New Roman" w:hAnsi="Times New Roman"/>
          <w:sz w:val="26"/>
          <w:szCs w:val="26"/>
        </w:rPr>
        <w:t>1</w:t>
      </w:r>
      <w:r w:rsidR="00867117">
        <w:rPr>
          <w:rFonts w:ascii="Times New Roman" w:hAnsi="Times New Roman"/>
          <w:sz w:val="26"/>
          <w:szCs w:val="26"/>
        </w:rPr>
        <w:t>1</w:t>
      </w:r>
      <w:r w:rsidR="00213CDA" w:rsidRPr="003E22D5">
        <w:rPr>
          <w:rFonts w:ascii="Times New Roman" w:hAnsi="Times New Roman"/>
          <w:sz w:val="26"/>
          <w:szCs w:val="26"/>
        </w:rPr>
        <w:t>:</w:t>
      </w:r>
      <w:r w:rsidR="00867117">
        <w:rPr>
          <w:rFonts w:ascii="Times New Roman" w:hAnsi="Times New Roman"/>
          <w:sz w:val="26"/>
          <w:szCs w:val="26"/>
        </w:rPr>
        <w:t>3</w:t>
      </w:r>
      <w:r w:rsidR="00F646B6" w:rsidRPr="003E22D5">
        <w:rPr>
          <w:rFonts w:ascii="Times New Roman" w:hAnsi="Times New Roman"/>
          <w:sz w:val="26"/>
          <w:szCs w:val="26"/>
        </w:rPr>
        <w:t>0</w:t>
      </w:r>
      <w:r w:rsidR="00EA1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3B5">
        <w:rPr>
          <w:rFonts w:ascii="Times New Roman" w:hAnsi="Times New Roman"/>
          <w:sz w:val="26"/>
          <w:szCs w:val="26"/>
        </w:rPr>
        <w:t>Thứ</w:t>
      </w:r>
      <w:proofErr w:type="spellEnd"/>
      <w:r w:rsidR="00EA1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sáu</w:t>
      </w:r>
      <w:proofErr w:type="spellEnd"/>
      <w:r w:rsidR="00EA1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3B5">
        <w:rPr>
          <w:rFonts w:ascii="Times New Roman" w:hAnsi="Times New Roman"/>
          <w:sz w:val="26"/>
          <w:szCs w:val="26"/>
        </w:rPr>
        <w:t>ngày</w:t>
      </w:r>
      <w:proofErr w:type="spellEnd"/>
      <w:r w:rsidR="00EA13B5">
        <w:rPr>
          <w:rFonts w:ascii="Times New Roman" w:hAnsi="Times New Roman"/>
          <w:sz w:val="26"/>
          <w:szCs w:val="26"/>
        </w:rPr>
        <w:t xml:space="preserve"> </w:t>
      </w:r>
      <w:r w:rsidR="00867117">
        <w:rPr>
          <w:rFonts w:ascii="Times New Roman" w:hAnsi="Times New Roman"/>
          <w:sz w:val="26"/>
          <w:szCs w:val="26"/>
        </w:rPr>
        <w:t>29</w:t>
      </w:r>
      <w:r w:rsidR="002D47EC" w:rsidRPr="003E22D5">
        <w:rPr>
          <w:rFonts w:ascii="Times New Roman" w:hAnsi="Times New Roman"/>
          <w:sz w:val="26"/>
          <w:szCs w:val="26"/>
        </w:rPr>
        <w:t>/</w:t>
      </w:r>
      <w:r w:rsidR="00867117">
        <w:rPr>
          <w:rFonts w:ascii="Times New Roman" w:hAnsi="Times New Roman"/>
          <w:sz w:val="26"/>
          <w:szCs w:val="26"/>
        </w:rPr>
        <w:t>6</w:t>
      </w:r>
      <w:r w:rsidR="002D47EC" w:rsidRPr="003E22D5">
        <w:rPr>
          <w:rFonts w:ascii="Times New Roman" w:hAnsi="Times New Roman"/>
          <w:sz w:val="26"/>
          <w:szCs w:val="26"/>
        </w:rPr>
        <w:t>/2018</w:t>
      </w:r>
      <w:r w:rsidR="00EA13B5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EA13B5">
        <w:rPr>
          <w:rFonts w:ascii="Times New Roman" w:hAnsi="Times New Roman"/>
          <w:sz w:val="26"/>
          <w:szCs w:val="26"/>
        </w:rPr>
        <w:t>Đăng</w:t>
      </w:r>
      <w:proofErr w:type="spellEnd"/>
      <w:r w:rsidR="00EA1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3B5">
        <w:rPr>
          <w:rFonts w:ascii="Times New Roman" w:hAnsi="Times New Roman"/>
          <w:sz w:val="26"/>
          <w:szCs w:val="26"/>
        </w:rPr>
        <w:t>ký</w:t>
      </w:r>
      <w:proofErr w:type="spellEnd"/>
      <w:r w:rsidR="00EA1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3B5">
        <w:rPr>
          <w:rFonts w:ascii="Times New Roman" w:hAnsi="Times New Roman"/>
          <w:sz w:val="26"/>
          <w:szCs w:val="26"/>
        </w:rPr>
        <w:t>đại</w:t>
      </w:r>
      <w:proofErr w:type="spellEnd"/>
      <w:r w:rsidR="00EA1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3B5">
        <w:rPr>
          <w:rFonts w:ascii="Times New Roman" w:hAnsi="Times New Roman"/>
          <w:sz w:val="26"/>
          <w:szCs w:val="26"/>
        </w:rPr>
        <w:t>biểu</w:t>
      </w:r>
      <w:proofErr w:type="spellEnd"/>
      <w:r w:rsidR="00EA1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3B5">
        <w:rPr>
          <w:rFonts w:ascii="Times New Roman" w:hAnsi="Times New Roman"/>
          <w:sz w:val="26"/>
          <w:szCs w:val="26"/>
        </w:rPr>
        <w:t>từ</w:t>
      </w:r>
      <w:proofErr w:type="spellEnd"/>
      <w:r w:rsidR="00EA13B5">
        <w:rPr>
          <w:rFonts w:ascii="Times New Roman" w:hAnsi="Times New Roman"/>
          <w:sz w:val="26"/>
          <w:szCs w:val="26"/>
        </w:rPr>
        <w:t xml:space="preserve"> 8:00)</w:t>
      </w:r>
    </w:p>
    <w:p w:rsidR="00A75080" w:rsidRPr="003E22D5" w:rsidRDefault="00CE4A5A" w:rsidP="00F646B6">
      <w:pPr>
        <w:pStyle w:val="NoSpacing"/>
        <w:numPr>
          <w:ilvl w:val="0"/>
          <w:numId w:val="13"/>
        </w:numPr>
        <w:spacing w:before="60" w:line="27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3E22D5">
        <w:rPr>
          <w:rFonts w:ascii="Times New Roman" w:hAnsi="Times New Roman"/>
          <w:b/>
          <w:sz w:val="26"/>
          <w:szCs w:val="26"/>
        </w:rPr>
        <w:t>Địa</w:t>
      </w:r>
      <w:proofErr w:type="spellEnd"/>
      <w:r w:rsidRPr="003E22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22D5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3E22D5">
        <w:rPr>
          <w:rFonts w:ascii="Times New Roman" w:hAnsi="Times New Roman"/>
          <w:b/>
          <w:i/>
          <w:sz w:val="26"/>
          <w:szCs w:val="26"/>
        </w:rPr>
        <w:t xml:space="preserve">: </w:t>
      </w:r>
      <w:proofErr w:type="spellStart"/>
      <w:r w:rsidR="00867117">
        <w:rPr>
          <w:rFonts w:ascii="Times New Roman" w:hAnsi="Times New Roman"/>
          <w:sz w:val="26"/>
          <w:szCs w:val="26"/>
        </w:rPr>
        <w:t>Hội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trường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tầng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1 </w:t>
      </w:r>
      <w:proofErr w:type="spellStart"/>
      <w:r w:rsidR="00867117">
        <w:rPr>
          <w:rFonts w:ascii="Times New Roman" w:hAnsi="Times New Roman"/>
          <w:sz w:val="26"/>
          <w:szCs w:val="26"/>
        </w:rPr>
        <w:t>Nhà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D, </w:t>
      </w:r>
      <w:proofErr w:type="spellStart"/>
      <w:r w:rsidR="00867117">
        <w:rPr>
          <w:rFonts w:ascii="Times New Roman" w:hAnsi="Times New Roman"/>
          <w:sz w:val="26"/>
          <w:szCs w:val="26"/>
        </w:rPr>
        <w:t>Viện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Nghiên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cứu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quản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lý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kinh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tế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Trung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ương</w:t>
      </w:r>
      <w:proofErr w:type="spellEnd"/>
      <w:r w:rsidR="00EA13B5">
        <w:rPr>
          <w:rFonts w:ascii="Times New Roman" w:hAnsi="Times New Roman"/>
          <w:sz w:val="26"/>
          <w:szCs w:val="26"/>
        </w:rPr>
        <w:t>,</w:t>
      </w:r>
      <w:r w:rsidR="00867117">
        <w:rPr>
          <w:rFonts w:ascii="Times New Roman" w:hAnsi="Times New Roman"/>
          <w:sz w:val="26"/>
          <w:szCs w:val="26"/>
        </w:rPr>
        <w:t xml:space="preserve"> 68 </w:t>
      </w:r>
      <w:proofErr w:type="spellStart"/>
      <w:r w:rsidR="00867117">
        <w:rPr>
          <w:rFonts w:ascii="Times New Roman" w:hAnsi="Times New Roman"/>
          <w:sz w:val="26"/>
          <w:szCs w:val="26"/>
        </w:rPr>
        <w:t>Phan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Đình</w:t>
      </w:r>
      <w:proofErr w:type="spellEnd"/>
      <w:r w:rsid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sz w:val="26"/>
          <w:szCs w:val="26"/>
        </w:rPr>
        <w:t>Phùng</w:t>
      </w:r>
      <w:proofErr w:type="spellEnd"/>
      <w:r w:rsidR="00867117">
        <w:rPr>
          <w:rFonts w:ascii="Times New Roman" w:hAnsi="Times New Roman"/>
          <w:sz w:val="26"/>
          <w:szCs w:val="26"/>
        </w:rPr>
        <w:t>,</w:t>
      </w:r>
      <w:r w:rsidR="00EA1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3B5">
        <w:rPr>
          <w:rFonts w:ascii="Times New Roman" w:hAnsi="Times New Roman"/>
          <w:sz w:val="26"/>
          <w:szCs w:val="26"/>
        </w:rPr>
        <w:t>Hà</w:t>
      </w:r>
      <w:proofErr w:type="spellEnd"/>
      <w:r w:rsidR="00EA13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A13B5">
        <w:rPr>
          <w:rFonts w:ascii="Times New Roman" w:hAnsi="Times New Roman"/>
          <w:sz w:val="26"/>
          <w:szCs w:val="26"/>
        </w:rPr>
        <w:t>Nội</w:t>
      </w:r>
      <w:proofErr w:type="spellEnd"/>
    </w:p>
    <w:p w:rsidR="00FC4964" w:rsidRPr="003E22D5" w:rsidRDefault="00CE4A5A" w:rsidP="00FC4964">
      <w:pPr>
        <w:pStyle w:val="NoSpacing"/>
        <w:numPr>
          <w:ilvl w:val="0"/>
          <w:numId w:val="13"/>
        </w:numPr>
        <w:spacing w:before="60"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E22D5">
        <w:rPr>
          <w:rFonts w:ascii="Times New Roman" w:hAnsi="Times New Roman"/>
          <w:b/>
          <w:sz w:val="26"/>
          <w:szCs w:val="26"/>
        </w:rPr>
        <w:t>Nội</w:t>
      </w:r>
      <w:proofErr w:type="spellEnd"/>
      <w:r w:rsidRPr="003E22D5">
        <w:rPr>
          <w:rFonts w:ascii="Times New Roman" w:hAnsi="Times New Roman"/>
          <w:b/>
          <w:sz w:val="26"/>
          <w:szCs w:val="26"/>
        </w:rPr>
        <w:t xml:space="preserve"> dung</w:t>
      </w:r>
      <w:r w:rsidR="00CC77CD" w:rsidRPr="003E22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b/>
          <w:sz w:val="26"/>
          <w:szCs w:val="26"/>
        </w:rPr>
        <w:t>Hội</w:t>
      </w:r>
      <w:proofErr w:type="spellEnd"/>
      <w:r w:rsidR="00867117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7117">
        <w:rPr>
          <w:rFonts w:ascii="Times New Roman" w:hAnsi="Times New Roman"/>
          <w:b/>
          <w:sz w:val="26"/>
          <w:szCs w:val="26"/>
        </w:rPr>
        <w:t>thảo</w:t>
      </w:r>
      <w:proofErr w:type="spellEnd"/>
      <w:r w:rsidRPr="003E22D5">
        <w:rPr>
          <w:rFonts w:ascii="Times New Roman" w:hAnsi="Times New Roman"/>
          <w:b/>
          <w:sz w:val="26"/>
          <w:szCs w:val="26"/>
        </w:rPr>
        <w:t>:</w:t>
      </w:r>
    </w:p>
    <w:p w:rsidR="00867117" w:rsidRDefault="00867117" w:rsidP="00D02039">
      <w:pPr>
        <w:pStyle w:val="NoSpacing"/>
        <w:numPr>
          <w:ilvl w:val="0"/>
          <w:numId w:val="14"/>
        </w:numPr>
        <w:spacing w:before="6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C</w:t>
      </w:r>
      <w:r w:rsidRPr="00867117">
        <w:rPr>
          <w:rFonts w:ascii="Times New Roman" w:hAnsi="Times New Roman"/>
          <w:sz w:val="26"/>
          <w:szCs w:val="26"/>
          <w:lang w:val="vi-VN"/>
        </w:rPr>
        <w:t>hia sẻ kết quả nghiên cứu của công ty AlphaBeta về Quốc gia số, các thông điệp và bài học chính sách cho các nhà hoạch định chính sách.</w:t>
      </w:r>
    </w:p>
    <w:p w:rsidR="00867117" w:rsidRPr="00867117" w:rsidRDefault="00867117" w:rsidP="00D02039">
      <w:pPr>
        <w:pStyle w:val="NoSpacing"/>
        <w:numPr>
          <w:ilvl w:val="0"/>
          <w:numId w:val="14"/>
        </w:numPr>
        <w:spacing w:before="60"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T</w:t>
      </w:r>
      <w:r w:rsidRPr="00867117">
        <w:rPr>
          <w:rFonts w:ascii="Times New Roman" w:hAnsi="Times New Roman"/>
          <w:sz w:val="26"/>
          <w:szCs w:val="26"/>
          <w:lang w:val="vi-VN"/>
        </w:rPr>
        <w:t>rao đổi, thảo luận các vấn đề liên quan đến kin</w:t>
      </w:r>
      <w:bookmarkStart w:id="0" w:name="_GoBack"/>
      <w:bookmarkEnd w:id="0"/>
      <w:r w:rsidRPr="00867117">
        <w:rPr>
          <w:rFonts w:ascii="Times New Roman" w:hAnsi="Times New Roman"/>
          <w:sz w:val="26"/>
          <w:szCs w:val="26"/>
          <w:lang w:val="vi-VN"/>
        </w:rPr>
        <w:t>h tế số và đề xuất kiến nghị chính sách cho Việt Nam</w:t>
      </w:r>
    </w:p>
    <w:p w:rsidR="00A916CA" w:rsidRPr="003E22D5" w:rsidRDefault="004D7ED8" w:rsidP="00F646B6">
      <w:pPr>
        <w:pStyle w:val="NoSpacing"/>
        <w:numPr>
          <w:ilvl w:val="0"/>
          <w:numId w:val="13"/>
        </w:numPr>
        <w:spacing w:before="60" w:line="276" w:lineRule="auto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3E22D5">
        <w:rPr>
          <w:rFonts w:ascii="Times New Roman" w:hAnsi="Times New Roman"/>
          <w:b/>
          <w:sz w:val="26"/>
          <w:szCs w:val="26"/>
        </w:rPr>
        <w:t>Chủ</w:t>
      </w:r>
      <w:proofErr w:type="spellEnd"/>
      <w:r w:rsidRPr="003E22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3E22D5">
        <w:rPr>
          <w:rFonts w:ascii="Times New Roman" w:hAnsi="Times New Roman"/>
          <w:b/>
          <w:sz w:val="26"/>
          <w:szCs w:val="26"/>
        </w:rPr>
        <w:t>trì</w:t>
      </w:r>
      <w:proofErr w:type="spellEnd"/>
      <w:r w:rsidR="00CC77CD" w:rsidRPr="003E22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CC77CD" w:rsidRPr="003E22D5">
        <w:rPr>
          <w:rFonts w:ascii="Times New Roman" w:hAnsi="Times New Roman"/>
          <w:b/>
          <w:sz w:val="26"/>
          <w:szCs w:val="26"/>
        </w:rPr>
        <w:t>Hộ</w:t>
      </w:r>
      <w:r w:rsidR="003E22D5" w:rsidRPr="003E22D5">
        <w:rPr>
          <w:rFonts w:ascii="Times New Roman" w:hAnsi="Times New Roman"/>
          <w:b/>
          <w:sz w:val="26"/>
          <w:szCs w:val="26"/>
        </w:rPr>
        <w:t>i</w:t>
      </w:r>
      <w:proofErr w:type="spellEnd"/>
      <w:r w:rsidR="003E22D5" w:rsidRPr="003E22D5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3E22D5" w:rsidRPr="003E22D5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="00CC77CD" w:rsidRPr="003E22D5">
        <w:rPr>
          <w:rFonts w:ascii="Times New Roman" w:hAnsi="Times New Roman"/>
          <w:b/>
          <w:sz w:val="26"/>
          <w:szCs w:val="26"/>
        </w:rPr>
        <w:t xml:space="preserve">: </w:t>
      </w:r>
    </w:p>
    <w:p w:rsidR="00A75080" w:rsidRDefault="00867117" w:rsidP="00C969F0">
      <w:pPr>
        <w:pStyle w:val="NoSpacing"/>
        <w:numPr>
          <w:ilvl w:val="0"/>
          <w:numId w:val="14"/>
        </w:numPr>
        <w:spacing w:before="6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TS. </w:t>
      </w:r>
      <w:proofErr w:type="spellStart"/>
      <w:r w:rsidRPr="00867117">
        <w:rPr>
          <w:rFonts w:ascii="Times New Roman" w:hAnsi="Times New Roman"/>
          <w:sz w:val="26"/>
          <w:szCs w:val="26"/>
        </w:rPr>
        <w:t>Nguyễn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117">
        <w:rPr>
          <w:rFonts w:ascii="Times New Roman" w:hAnsi="Times New Roman"/>
          <w:sz w:val="26"/>
          <w:szCs w:val="26"/>
        </w:rPr>
        <w:t>Đình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117">
        <w:rPr>
          <w:rFonts w:ascii="Times New Roman" w:hAnsi="Times New Roman"/>
          <w:sz w:val="26"/>
          <w:szCs w:val="26"/>
        </w:rPr>
        <w:t>Cung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67117">
        <w:rPr>
          <w:rFonts w:ascii="Times New Roman" w:hAnsi="Times New Roman"/>
          <w:sz w:val="26"/>
          <w:szCs w:val="26"/>
        </w:rPr>
        <w:t>Viện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117">
        <w:rPr>
          <w:rFonts w:ascii="Times New Roman" w:hAnsi="Times New Roman"/>
          <w:sz w:val="26"/>
          <w:szCs w:val="26"/>
        </w:rPr>
        <w:t>trưởng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67117">
        <w:rPr>
          <w:rFonts w:ascii="Times New Roman" w:hAnsi="Times New Roman"/>
          <w:sz w:val="26"/>
          <w:szCs w:val="26"/>
        </w:rPr>
        <w:t>Viện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117">
        <w:rPr>
          <w:rFonts w:ascii="Times New Roman" w:hAnsi="Times New Roman"/>
          <w:sz w:val="26"/>
          <w:szCs w:val="26"/>
        </w:rPr>
        <w:t>Nghiên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117">
        <w:rPr>
          <w:rFonts w:ascii="Times New Roman" w:hAnsi="Times New Roman"/>
          <w:sz w:val="26"/>
          <w:szCs w:val="26"/>
        </w:rPr>
        <w:t>cứu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117">
        <w:rPr>
          <w:rFonts w:ascii="Times New Roman" w:hAnsi="Times New Roman"/>
          <w:sz w:val="26"/>
          <w:szCs w:val="26"/>
        </w:rPr>
        <w:t>quản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117">
        <w:rPr>
          <w:rFonts w:ascii="Times New Roman" w:hAnsi="Times New Roman"/>
          <w:sz w:val="26"/>
          <w:szCs w:val="26"/>
        </w:rPr>
        <w:t>lý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117">
        <w:rPr>
          <w:rFonts w:ascii="Times New Roman" w:hAnsi="Times New Roman"/>
          <w:sz w:val="26"/>
          <w:szCs w:val="26"/>
        </w:rPr>
        <w:t>kinh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67117">
        <w:rPr>
          <w:rFonts w:ascii="Times New Roman" w:hAnsi="Times New Roman"/>
          <w:sz w:val="26"/>
          <w:szCs w:val="26"/>
        </w:rPr>
        <w:t>tế</w:t>
      </w:r>
      <w:proofErr w:type="spellEnd"/>
      <w:r w:rsidRPr="00867117">
        <w:rPr>
          <w:rFonts w:ascii="Times New Roman" w:hAnsi="Times New Roman"/>
          <w:sz w:val="26"/>
          <w:szCs w:val="26"/>
        </w:rPr>
        <w:t xml:space="preserve"> </w:t>
      </w:r>
      <w:r w:rsidR="00DD7AAE">
        <w:rPr>
          <w:rFonts w:ascii="Times New Roman" w:hAnsi="Times New Roman"/>
          <w:sz w:val="26"/>
          <w:szCs w:val="26"/>
        </w:rPr>
        <w:t>TW</w:t>
      </w:r>
    </w:p>
    <w:p w:rsidR="00C05FB0" w:rsidRDefault="00C05FB0" w:rsidP="000E16A9">
      <w:pPr>
        <w:pStyle w:val="NoSpacing"/>
        <w:spacing w:before="60"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E22D5" w:rsidRPr="000E16A9" w:rsidRDefault="000E16A9" w:rsidP="000E16A9">
      <w:pPr>
        <w:pStyle w:val="NoSpacing"/>
        <w:spacing w:before="6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0E16A9">
        <w:rPr>
          <w:rFonts w:ascii="Times New Roman" w:hAnsi="Times New Roman"/>
          <w:b/>
          <w:sz w:val="26"/>
          <w:szCs w:val="26"/>
        </w:rPr>
        <w:t>CHƯƠNG TRÌNH DỰ KIẾN:</w:t>
      </w:r>
    </w:p>
    <w:tbl>
      <w:tblPr>
        <w:tblW w:w="9606" w:type="dxa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/>
      </w:tblPr>
      <w:tblGrid>
        <w:gridCol w:w="1951"/>
        <w:gridCol w:w="7655"/>
      </w:tblGrid>
      <w:tr w:rsidR="00CE4A5A" w:rsidRPr="00837FC3" w:rsidTr="000E16A9">
        <w:trPr>
          <w:trHeight w:val="423"/>
          <w:tblHeader/>
        </w:trPr>
        <w:tc>
          <w:tcPr>
            <w:tcW w:w="1951" w:type="dxa"/>
            <w:shd w:val="clear" w:color="auto" w:fill="FBD4B4" w:themeFill="accent6" w:themeFillTint="66"/>
            <w:vAlign w:val="center"/>
          </w:tcPr>
          <w:p w:rsidR="00CE4A5A" w:rsidRPr="00837FC3" w:rsidRDefault="00CE4A5A" w:rsidP="00DD7AAE">
            <w:pPr>
              <w:spacing w:line="276" w:lineRule="auto"/>
              <w:jc w:val="center"/>
              <w:rPr>
                <w:b/>
                <w:bCs/>
                <w:color w:val="C00000"/>
                <w:sz w:val="26"/>
                <w:szCs w:val="26"/>
                <w:lang w:val="id-ID"/>
              </w:rPr>
            </w:pPr>
            <w:r w:rsidRPr="00837FC3">
              <w:rPr>
                <w:b/>
                <w:bCs/>
                <w:color w:val="C00000"/>
                <w:sz w:val="26"/>
                <w:szCs w:val="26"/>
                <w:lang w:val="id-ID"/>
              </w:rPr>
              <w:t>Thời gian</w:t>
            </w:r>
          </w:p>
        </w:tc>
        <w:tc>
          <w:tcPr>
            <w:tcW w:w="7655" w:type="dxa"/>
            <w:shd w:val="clear" w:color="auto" w:fill="FBD4B4" w:themeFill="accent6" w:themeFillTint="66"/>
            <w:vAlign w:val="center"/>
          </w:tcPr>
          <w:p w:rsidR="00CE4A5A" w:rsidRPr="00837FC3" w:rsidRDefault="00CE4A5A" w:rsidP="00DD7AAE">
            <w:pPr>
              <w:spacing w:line="276" w:lineRule="auto"/>
              <w:jc w:val="center"/>
              <w:rPr>
                <w:b/>
                <w:bCs/>
                <w:color w:val="C00000"/>
                <w:sz w:val="26"/>
                <w:szCs w:val="26"/>
              </w:rPr>
            </w:pPr>
            <w:proofErr w:type="spellStart"/>
            <w:r w:rsidRPr="00837FC3">
              <w:rPr>
                <w:b/>
                <w:bCs/>
                <w:color w:val="C00000"/>
                <w:sz w:val="26"/>
                <w:szCs w:val="26"/>
              </w:rPr>
              <w:t>Nội</w:t>
            </w:r>
            <w:proofErr w:type="spellEnd"/>
            <w:r w:rsidRPr="00837FC3">
              <w:rPr>
                <w:b/>
                <w:bCs/>
                <w:color w:val="C00000"/>
                <w:sz w:val="26"/>
                <w:szCs w:val="26"/>
              </w:rPr>
              <w:t xml:space="preserve"> dung</w:t>
            </w:r>
          </w:p>
        </w:tc>
      </w:tr>
      <w:tr w:rsidR="00CE4A5A" w:rsidRPr="00837FC3" w:rsidTr="000E16A9">
        <w:tc>
          <w:tcPr>
            <w:tcW w:w="1951" w:type="dxa"/>
            <w:shd w:val="clear" w:color="auto" w:fill="FFFFFF"/>
          </w:tcPr>
          <w:p w:rsidR="00CE4A5A" w:rsidRPr="00837FC3" w:rsidRDefault="00CE4A5A" w:rsidP="00DD7AAE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837FC3">
              <w:rPr>
                <w:b/>
                <w:sz w:val="26"/>
                <w:szCs w:val="26"/>
              </w:rPr>
              <w:t>08:00 – 08:30</w:t>
            </w:r>
          </w:p>
        </w:tc>
        <w:tc>
          <w:tcPr>
            <w:tcW w:w="7655" w:type="dxa"/>
            <w:shd w:val="clear" w:color="auto" w:fill="FFFFFF"/>
          </w:tcPr>
          <w:p w:rsidR="00CE4A5A" w:rsidRPr="00837FC3" w:rsidRDefault="00CE4A5A" w:rsidP="00DD7AAE">
            <w:pPr>
              <w:spacing w:line="276" w:lineRule="auto"/>
              <w:rPr>
                <w:b/>
                <w:sz w:val="26"/>
                <w:szCs w:val="26"/>
                <w:lang w:val="id-ID"/>
              </w:rPr>
            </w:pPr>
            <w:r w:rsidRPr="00837FC3">
              <w:rPr>
                <w:b/>
                <w:sz w:val="26"/>
                <w:szCs w:val="26"/>
                <w:lang w:val="id-ID"/>
              </w:rPr>
              <w:t>Đăng ký đại biểu</w:t>
            </w:r>
          </w:p>
        </w:tc>
      </w:tr>
      <w:tr w:rsidR="00CE4A5A" w:rsidRPr="00837FC3" w:rsidTr="000E16A9">
        <w:tc>
          <w:tcPr>
            <w:tcW w:w="1951" w:type="dxa"/>
            <w:shd w:val="clear" w:color="auto" w:fill="FFFFFF"/>
          </w:tcPr>
          <w:p w:rsidR="00CE4A5A" w:rsidRPr="00837FC3" w:rsidRDefault="00CE4A5A" w:rsidP="00DD7AAE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837FC3">
              <w:rPr>
                <w:b/>
                <w:sz w:val="26"/>
                <w:szCs w:val="26"/>
              </w:rPr>
              <w:t>08:30 – 08:4</w:t>
            </w:r>
            <w:r w:rsidR="00DD7AA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655" w:type="dxa"/>
            <w:shd w:val="clear" w:color="auto" w:fill="FFFFFF"/>
          </w:tcPr>
          <w:p w:rsidR="00CE4A5A" w:rsidRPr="00837FC3" w:rsidRDefault="00CE4A5A" w:rsidP="00DD7AAE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837FC3">
              <w:rPr>
                <w:b/>
                <w:sz w:val="26"/>
                <w:szCs w:val="26"/>
              </w:rPr>
              <w:t>Phát</w:t>
            </w:r>
            <w:proofErr w:type="spellEnd"/>
            <w:r w:rsidRPr="00837F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37FC3">
              <w:rPr>
                <w:b/>
                <w:sz w:val="26"/>
                <w:szCs w:val="26"/>
              </w:rPr>
              <w:t>biểu</w:t>
            </w:r>
            <w:proofErr w:type="spellEnd"/>
            <w:r w:rsidRPr="00837F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37FC3">
              <w:rPr>
                <w:b/>
                <w:sz w:val="26"/>
                <w:szCs w:val="26"/>
              </w:rPr>
              <w:t>khai</w:t>
            </w:r>
            <w:proofErr w:type="spellEnd"/>
            <w:r w:rsidRPr="00837FC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37FC3">
              <w:rPr>
                <w:b/>
                <w:sz w:val="26"/>
                <w:szCs w:val="26"/>
              </w:rPr>
              <w:t>mạc</w:t>
            </w:r>
            <w:proofErr w:type="spellEnd"/>
          </w:p>
          <w:p w:rsidR="00677E4A" w:rsidRPr="00677E4A" w:rsidRDefault="00677E4A" w:rsidP="00DD7AA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TS.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Nguyễn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Đình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Cung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Viện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trưởng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Viện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Nghiên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cứu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quản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lý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kinh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tế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Trung</w:t>
            </w:r>
            <w:proofErr w:type="spellEnd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67117" w:rsidRPr="00677E4A">
              <w:rPr>
                <w:rFonts w:ascii="Times New Roman" w:hAnsi="Times New Roman"/>
                <w:i/>
                <w:sz w:val="26"/>
                <w:szCs w:val="26"/>
              </w:rPr>
              <w:t>ương</w:t>
            </w:r>
            <w:proofErr w:type="spellEnd"/>
          </w:p>
          <w:p w:rsidR="00677E4A" w:rsidRPr="00677E4A" w:rsidRDefault="00677E4A" w:rsidP="00DD7AAE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677E4A">
              <w:rPr>
                <w:rFonts w:ascii="Times New Roman" w:hAnsi="Times New Roman"/>
                <w:i/>
                <w:sz w:val="26"/>
                <w:szCs w:val="26"/>
              </w:rPr>
              <w:t>Đại</w:t>
            </w:r>
            <w:proofErr w:type="spellEnd"/>
            <w:r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77E4A">
              <w:rPr>
                <w:rFonts w:ascii="Times New Roman" w:hAnsi="Times New Roman"/>
                <w:i/>
                <w:sz w:val="26"/>
                <w:szCs w:val="26"/>
              </w:rPr>
              <w:t>diện</w:t>
            </w:r>
            <w:proofErr w:type="spellEnd"/>
            <w:r w:rsidRPr="00677E4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Ngoại</w:t>
            </w:r>
            <w:proofErr w:type="spellEnd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giao</w:t>
            </w:r>
            <w:proofErr w:type="spellEnd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Thương</w:t>
            </w:r>
            <w:proofErr w:type="spellEnd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77E4A">
              <w:rPr>
                <w:rStyle w:val="Emphasis"/>
                <w:rFonts w:ascii="Times New Roman" w:hAnsi="Times New Roman"/>
                <w:bCs/>
                <w:iCs w:val="0"/>
                <w:sz w:val="26"/>
                <w:szCs w:val="26"/>
                <w:shd w:val="clear" w:color="auto" w:fill="FFFFFF"/>
              </w:rPr>
              <w:t>Mại</w:t>
            </w:r>
            <w:proofErr w:type="spellEnd"/>
            <w:r w:rsidRPr="00677E4A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 Australia (</w:t>
            </w:r>
            <w:r w:rsidRPr="00677E4A">
              <w:rPr>
                <w:rStyle w:val="Emphasis"/>
                <w:rFonts w:ascii="Times New Roman" w:hAnsi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  <w:t>DFAT</w:t>
            </w:r>
            <w:r w:rsidRPr="00677E4A">
              <w:rPr>
                <w:rFonts w:ascii="Times New Roman" w:hAnsi="Times New Roman"/>
                <w:i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CE4A5A" w:rsidRPr="00837FC3" w:rsidTr="000E16A9">
        <w:tc>
          <w:tcPr>
            <w:tcW w:w="1951" w:type="dxa"/>
            <w:shd w:val="clear" w:color="auto" w:fill="FFFFFF"/>
          </w:tcPr>
          <w:p w:rsidR="00CE4A5A" w:rsidRPr="00837FC3" w:rsidRDefault="00CE4A5A" w:rsidP="00DD7AAE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837FC3">
              <w:rPr>
                <w:b/>
                <w:sz w:val="26"/>
                <w:szCs w:val="26"/>
              </w:rPr>
              <w:t>08:4</w:t>
            </w:r>
            <w:r w:rsidR="00DD7AAE">
              <w:rPr>
                <w:b/>
                <w:sz w:val="26"/>
                <w:szCs w:val="26"/>
              </w:rPr>
              <w:t>5</w:t>
            </w:r>
            <w:r w:rsidRPr="00837FC3">
              <w:rPr>
                <w:b/>
                <w:sz w:val="26"/>
                <w:szCs w:val="26"/>
              </w:rPr>
              <w:t xml:space="preserve"> – </w:t>
            </w:r>
            <w:r w:rsidR="00F12683">
              <w:rPr>
                <w:b/>
                <w:sz w:val="26"/>
                <w:szCs w:val="26"/>
              </w:rPr>
              <w:t>09:</w:t>
            </w:r>
            <w:r w:rsidR="00867117">
              <w:rPr>
                <w:b/>
                <w:sz w:val="26"/>
                <w:szCs w:val="26"/>
              </w:rPr>
              <w:t>1</w:t>
            </w:r>
            <w:r w:rsidR="00DD7AA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655" w:type="dxa"/>
            <w:shd w:val="clear" w:color="auto" w:fill="FFFFFF"/>
          </w:tcPr>
          <w:p w:rsidR="00867117" w:rsidRPr="00867117" w:rsidRDefault="00867117" w:rsidP="00DD7AAE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867117">
              <w:rPr>
                <w:b/>
                <w:sz w:val="26"/>
                <w:szCs w:val="26"/>
              </w:rPr>
              <w:t>Quốc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gia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Số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867117">
              <w:rPr>
                <w:b/>
                <w:sz w:val="26"/>
                <w:szCs w:val="26"/>
              </w:rPr>
              <w:t>Đòn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bẩy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Chính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sách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cho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Đầu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tư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và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Tăng</w:t>
            </w:r>
            <w:proofErr w:type="spellEnd"/>
            <w:r w:rsidRPr="0086711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b/>
                <w:sz w:val="26"/>
                <w:szCs w:val="26"/>
              </w:rPr>
              <w:t>trưởng</w:t>
            </w:r>
            <w:proofErr w:type="spellEnd"/>
          </w:p>
          <w:p w:rsidR="00CE4A5A" w:rsidRPr="00867117" w:rsidRDefault="00867117" w:rsidP="00DD7AAE">
            <w:pPr>
              <w:pStyle w:val="NoSpacing"/>
              <w:spacing w:line="276" w:lineRule="auto"/>
              <w:jc w:val="both"/>
              <w:rPr>
                <w:b/>
                <w:sz w:val="26"/>
                <w:szCs w:val="26"/>
              </w:rPr>
            </w:pP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Ông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Konstantin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Matthies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Chuyên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gia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Kinh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tế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Vi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mô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Chuyên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gia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Tư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vấn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AlphaBeta</w:t>
            </w:r>
            <w:proofErr w:type="spellEnd"/>
          </w:p>
        </w:tc>
      </w:tr>
      <w:tr w:rsidR="00AF08A2" w:rsidRPr="00837FC3" w:rsidTr="000E16A9">
        <w:tc>
          <w:tcPr>
            <w:tcW w:w="1951" w:type="dxa"/>
            <w:shd w:val="clear" w:color="auto" w:fill="FFFFFF"/>
          </w:tcPr>
          <w:p w:rsidR="00AF08A2" w:rsidRPr="00837FC3" w:rsidRDefault="00AF08A2" w:rsidP="00DD7AA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  <w:r w:rsidR="00F12683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:</w:t>
            </w:r>
            <w:r w:rsidR="00864862">
              <w:rPr>
                <w:b/>
                <w:sz w:val="26"/>
                <w:szCs w:val="26"/>
              </w:rPr>
              <w:t>1</w:t>
            </w:r>
            <w:r w:rsidR="00DD7AAE">
              <w:rPr>
                <w:b/>
                <w:sz w:val="26"/>
                <w:szCs w:val="26"/>
              </w:rPr>
              <w:t>5</w:t>
            </w:r>
            <w:r w:rsidR="00F12683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-</w:t>
            </w:r>
            <w:r w:rsidR="00D97E3F">
              <w:rPr>
                <w:b/>
                <w:sz w:val="26"/>
                <w:szCs w:val="26"/>
              </w:rPr>
              <w:t xml:space="preserve"> </w:t>
            </w:r>
            <w:r w:rsidR="009B018D">
              <w:rPr>
                <w:b/>
                <w:sz w:val="26"/>
                <w:szCs w:val="26"/>
              </w:rPr>
              <w:t>10</w:t>
            </w:r>
            <w:r>
              <w:rPr>
                <w:b/>
                <w:sz w:val="26"/>
                <w:szCs w:val="26"/>
              </w:rPr>
              <w:t>:</w:t>
            </w:r>
            <w:r w:rsidR="00DD7AAE"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7655" w:type="dxa"/>
            <w:shd w:val="clear" w:color="auto" w:fill="FFFFFF"/>
          </w:tcPr>
          <w:p w:rsidR="00AF08A2" w:rsidRPr="00AF08A2" w:rsidRDefault="00864862" w:rsidP="00DD7AAE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Phát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triển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Quốc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số</w:t>
            </w:r>
            <w:proofErr w:type="spellEnd"/>
            <w:r>
              <w:rPr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b/>
                <w:sz w:val="26"/>
                <w:szCs w:val="26"/>
              </w:rPr>
              <w:t>Vấn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giải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pháp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chính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sách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cho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Việt</w:t>
            </w:r>
            <w:proofErr w:type="spellEnd"/>
            <w:r>
              <w:rPr>
                <w:b/>
                <w:sz w:val="26"/>
                <w:szCs w:val="26"/>
              </w:rPr>
              <w:t xml:space="preserve"> Nam</w:t>
            </w:r>
          </w:p>
          <w:p w:rsidR="00677E4A" w:rsidRDefault="00677E4A" w:rsidP="00677E4A">
            <w:pPr>
              <w:spacing w:before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proofErr w:type="spellStart"/>
            <w:r>
              <w:rPr>
                <w:i/>
                <w:sz w:val="26"/>
                <w:szCs w:val="26"/>
              </w:rPr>
              <w:t>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Nguyễn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Thanh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Hưng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Chủ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tịch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Hiệp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hội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Thương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mại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tử</w:t>
            </w:r>
            <w:proofErr w:type="spellEnd"/>
            <w:r>
              <w:rPr>
                <w:i/>
                <w:sz w:val="26"/>
                <w:szCs w:val="26"/>
              </w:rPr>
              <w:t xml:space="preserve"> VN</w:t>
            </w:r>
          </w:p>
          <w:p w:rsidR="00677E4A" w:rsidRDefault="00677E4A" w:rsidP="00677E4A">
            <w:pPr>
              <w:spacing w:before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proofErr w:type="spellStart"/>
            <w:r>
              <w:rPr>
                <w:i/>
                <w:sz w:val="26"/>
                <w:szCs w:val="26"/>
              </w:rPr>
              <w:t>Đại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diện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Citi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Việt</w:t>
            </w:r>
            <w:proofErr w:type="spellEnd"/>
            <w:r>
              <w:rPr>
                <w:i/>
                <w:sz w:val="26"/>
                <w:szCs w:val="26"/>
              </w:rPr>
              <w:t xml:space="preserve"> Nam </w:t>
            </w:r>
          </w:p>
          <w:p w:rsidR="00677E4A" w:rsidRDefault="00677E4A" w:rsidP="00677E4A">
            <w:pPr>
              <w:spacing w:before="12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proofErr w:type="spellStart"/>
            <w:r w:rsidRPr="00867117">
              <w:rPr>
                <w:i/>
                <w:sz w:val="26"/>
                <w:szCs w:val="26"/>
              </w:rPr>
              <w:t>Ông</w:t>
            </w:r>
            <w:proofErr w:type="spellEnd"/>
            <w:r w:rsidRPr="00867117">
              <w:rPr>
                <w:i/>
                <w:sz w:val="26"/>
                <w:szCs w:val="26"/>
              </w:rPr>
              <w:t xml:space="preserve"> Konstantin </w:t>
            </w:r>
            <w:proofErr w:type="spellStart"/>
            <w:r w:rsidRPr="00867117">
              <w:rPr>
                <w:i/>
                <w:sz w:val="26"/>
                <w:szCs w:val="26"/>
              </w:rPr>
              <w:t>Matthies</w:t>
            </w:r>
            <w:proofErr w:type="spellEnd"/>
            <w:r w:rsidRPr="0086711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67117">
              <w:rPr>
                <w:i/>
                <w:sz w:val="26"/>
                <w:szCs w:val="26"/>
              </w:rPr>
              <w:t>Chuyên</w:t>
            </w:r>
            <w:proofErr w:type="spellEnd"/>
            <w:r w:rsidRPr="008671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i/>
                <w:sz w:val="26"/>
                <w:szCs w:val="26"/>
              </w:rPr>
              <w:t>gia</w:t>
            </w:r>
            <w:proofErr w:type="spellEnd"/>
            <w:r w:rsidRPr="008671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i/>
                <w:sz w:val="26"/>
                <w:szCs w:val="26"/>
              </w:rPr>
              <w:t>Tư</w:t>
            </w:r>
            <w:proofErr w:type="spellEnd"/>
            <w:r w:rsidRPr="0086711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i/>
                <w:sz w:val="26"/>
                <w:szCs w:val="26"/>
              </w:rPr>
              <w:t>vấn</w:t>
            </w:r>
            <w:proofErr w:type="spellEnd"/>
            <w:r w:rsidRPr="0086711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867117">
              <w:rPr>
                <w:i/>
                <w:sz w:val="26"/>
                <w:szCs w:val="26"/>
              </w:rPr>
              <w:t>AlphaBeta</w:t>
            </w:r>
            <w:proofErr w:type="spellEnd"/>
          </w:p>
          <w:p w:rsidR="00C05FB0" w:rsidRPr="00AF08A2" w:rsidRDefault="00677E4A" w:rsidP="00677E4A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proofErr w:type="spellStart"/>
            <w:r>
              <w:rPr>
                <w:i/>
                <w:sz w:val="26"/>
                <w:szCs w:val="26"/>
              </w:rPr>
              <w:t>Đại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diện</w:t>
            </w:r>
            <w:proofErr w:type="spellEnd"/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</w:rPr>
              <w:t>Hiệp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hội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Doanh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nghiệp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nghệ</w:t>
            </w:r>
            <w:proofErr w:type="spellEnd"/>
            <w:r>
              <w:rPr>
                <w:i/>
                <w:sz w:val="26"/>
                <w:szCs w:val="26"/>
              </w:rPr>
              <w:t>, S</w:t>
            </w:r>
            <w:r w:rsidRPr="009B018D">
              <w:rPr>
                <w:i/>
                <w:sz w:val="26"/>
                <w:szCs w:val="26"/>
              </w:rPr>
              <w:t xml:space="preserve">tart-up </w:t>
            </w:r>
            <w:proofErr w:type="spellStart"/>
            <w:r>
              <w:rPr>
                <w:i/>
                <w:sz w:val="26"/>
                <w:szCs w:val="26"/>
              </w:rPr>
              <w:t>công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nghệ</w:t>
            </w:r>
            <w:proofErr w:type="spellEnd"/>
          </w:p>
        </w:tc>
      </w:tr>
      <w:tr w:rsidR="00DD7AAE" w:rsidRPr="00837FC3" w:rsidTr="00DD7AAE">
        <w:tc>
          <w:tcPr>
            <w:tcW w:w="1951" w:type="dxa"/>
            <w:shd w:val="clear" w:color="auto" w:fill="C6D9F1" w:themeFill="text2" w:themeFillTint="33"/>
          </w:tcPr>
          <w:p w:rsidR="00DD7AAE" w:rsidRDefault="00DD7AAE" w:rsidP="00DD7AA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10:15-10:30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DD7AAE" w:rsidRDefault="00DD7AAE" w:rsidP="00DD7A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lao</w:t>
            </w:r>
            <w:proofErr w:type="spellEnd"/>
          </w:p>
          <w:p w:rsidR="00C05FB0" w:rsidRDefault="00C05FB0" w:rsidP="00DD7AA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9B018D" w:rsidRPr="00837FC3" w:rsidTr="000E16A9">
        <w:tc>
          <w:tcPr>
            <w:tcW w:w="1951" w:type="dxa"/>
            <w:shd w:val="clear" w:color="auto" w:fill="FFFFFF"/>
          </w:tcPr>
          <w:p w:rsidR="009B018D" w:rsidRPr="00837FC3" w:rsidRDefault="009B018D" w:rsidP="00DD7AA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10:</w:t>
            </w:r>
            <w:r w:rsidR="00223BD1">
              <w:rPr>
                <w:b/>
                <w:sz w:val="26"/>
                <w:szCs w:val="26"/>
              </w:rPr>
              <w:t>30</w:t>
            </w:r>
            <w:r>
              <w:rPr>
                <w:b/>
                <w:sz w:val="26"/>
                <w:szCs w:val="26"/>
              </w:rPr>
              <w:t xml:space="preserve"> - 11:20</w:t>
            </w:r>
          </w:p>
        </w:tc>
        <w:tc>
          <w:tcPr>
            <w:tcW w:w="7655" w:type="dxa"/>
            <w:shd w:val="clear" w:color="auto" w:fill="FFFFFF"/>
          </w:tcPr>
          <w:p w:rsidR="009B018D" w:rsidRDefault="009B018D" w:rsidP="00DD7AAE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9B018D">
              <w:rPr>
                <w:b/>
                <w:sz w:val="26"/>
                <w:szCs w:val="26"/>
              </w:rPr>
              <w:t>Thảo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luận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chung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về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các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vấn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đề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liên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quan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đến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kinh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tế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số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và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đề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xuất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kiến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nghị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chính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sách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cho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B018D">
              <w:rPr>
                <w:b/>
                <w:sz w:val="26"/>
                <w:szCs w:val="26"/>
              </w:rPr>
              <w:t>Việt</w:t>
            </w:r>
            <w:proofErr w:type="spellEnd"/>
            <w:r w:rsidRPr="009B018D">
              <w:rPr>
                <w:b/>
                <w:sz w:val="26"/>
                <w:szCs w:val="26"/>
              </w:rPr>
              <w:t xml:space="preserve"> Nam</w:t>
            </w:r>
          </w:p>
          <w:p w:rsidR="009B018D" w:rsidRPr="00D97E3F" w:rsidRDefault="009B018D" w:rsidP="00DD7AA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nl-NL"/>
              </w:rPr>
              <w:t>Các đại biểu tham dự</w:t>
            </w:r>
          </w:p>
        </w:tc>
      </w:tr>
      <w:tr w:rsidR="009B018D" w:rsidRPr="00837FC3" w:rsidTr="000E16A9">
        <w:tc>
          <w:tcPr>
            <w:tcW w:w="1951" w:type="dxa"/>
            <w:shd w:val="clear" w:color="auto" w:fill="FFFFFF"/>
          </w:tcPr>
          <w:p w:rsidR="009B018D" w:rsidRPr="00837FC3" w:rsidRDefault="009B018D" w:rsidP="00DD7AAE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11:</w:t>
            </w:r>
            <w:r w:rsidR="00D97E3F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0- 1</w:t>
            </w:r>
            <w:r w:rsidR="00D97E3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:</w:t>
            </w:r>
            <w:r w:rsidR="00D97E3F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7655" w:type="dxa"/>
            <w:shd w:val="clear" w:color="auto" w:fill="FFFFFF"/>
          </w:tcPr>
          <w:p w:rsidR="009B018D" w:rsidRDefault="009B018D" w:rsidP="00DD7AAE">
            <w:pPr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Kết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luận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và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Bế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mạc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thảo</w:t>
            </w:r>
            <w:proofErr w:type="spellEnd"/>
          </w:p>
          <w:p w:rsidR="009B018D" w:rsidRPr="006B5A37" w:rsidRDefault="00D97E3F" w:rsidP="00677E4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TS.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Nguyễn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Đình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Cung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Viện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>trưởng</w:t>
            </w:r>
            <w:proofErr w:type="spellEnd"/>
            <w:r w:rsidRPr="00867117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677E4A">
              <w:rPr>
                <w:rFonts w:ascii="Times New Roman" w:hAnsi="Times New Roman"/>
                <w:i/>
                <w:sz w:val="26"/>
                <w:szCs w:val="26"/>
              </w:rPr>
              <w:t>CIEM</w:t>
            </w:r>
          </w:p>
        </w:tc>
      </w:tr>
    </w:tbl>
    <w:p w:rsidR="00F91152" w:rsidRPr="008C1301" w:rsidRDefault="00F91152" w:rsidP="008C1301">
      <w:pPr>
        <w:pStyle w:val="NoSpacing"/>
        <w:rPr>
          <w:rFonts w:ascii="Arial" w:hAnsi="Arial" w:cs="Arial"/>
          <w:b/>
          <w:i/>
        </w:rPr>
      </w:pPr>
    </w:p>
    <w:sectPr w:rsidR="00F91152" w:rsidRPr="008C1301" w:rsidSect="000E16A9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284" w:right="1134" w:bottom="284" w:left="1418" w:header="397" w:footer="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62" w:rsidRDefault="00B93962">
      <w:r>
        <w:separator/>
      </w:r>
    </w:p>
  </w:endnote>
  <w:endnote w:type="continuationSeparator" w:id="0">
    <w:p w:rsidR="00B93962" w:rsidRDefault="00B93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D6" w:rsidRDefault="008D3CC7" w:rsidP="00664B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5C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5CD6" w:rsidRDefault="00935CD6" w:rsidP="00664B2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98"/>
      <w:gridCol w:w="3150"/>
      <w:gridCol w:w="3274"/>
    </w:tblGrid>
    <w:tr w:rsidR="00935CD6" w:rsidRPr="008C1301" w:rsidTr="00AB6656">
      <w:tc>
        <w:tcPr>
          <w:tcW w:w="2898" w:type="dxa"/>
        </w:tcPr>
        <w:p w:rsidR="00935CD6" w:rsidRPr="008C1301" w:rsidRDefault="00935CD6" w:rsidP="00CE4A5A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150" w:type="dxa"/>
        </w:tcPr>
        <w:p w:rsidR="00935CD6" w:rsidRPr="008C1301" w:rsidRDefault="00935CD6" w:rsidP="00DE4A76">
          <w:pPr>
            <w:jc w:val="center"/>
            <w:rPr>
              <w:rFonts w:ascii="Arial" w:hAnsi="Arial" w:cs="Arial"/>
              <w:noProof/>
              <w:color w:val="002A6C"/>
              <w:sz w:val="22"/>
              <w:szCs w:val="22"/>
            </w:rPr>
          </w:pPr>
        </w:p>
      </w:tc>
      <w:tc>
        <w:tcPr>
          <w:tcW w:w="3274" w:type="dxa"/>
        </w:tcPr>
        <w:p w:rsidR="00935CD6" w:rsidRPr="008C1301" w:rsidRDefault="00935CD6" w:rsidP="00E22265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:rsidR="00935CD6" w:rsidRDefault="00935CD6" w:rsidP="00AB665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D6" w:rsidRDefault="008D3CC7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margin-left:210pt;margin-top:-2.35pt;width:291pt;height:4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" filled="f" stroked="f">
          <v:textbox>
            <w:txbxContent>
              <w:p w:rsidR="00935CD6" w:rsidRPr="00C34563" w:rsidRDefault="00935CD6" w:rsidP="00664B21">
                <w:pPr>
                  <w:jc w:val="center"/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</w:pPr>
                <w:r w:rsidRPr="00C34563">
                  <w:rPr>
                    <w:rFonts w:ascii="Gill Sans" w:hAnsi="Gill Sans" w:cs="Gill Sans"/>
                    <w:bCs/>
                    <w:i/>
                    <w:color w:val="002A6C"/>
                    <w:sz w:val="28"/>
                    <w:szCs w:val="32"/>
                  </w:rPr>
                  <w:t>Governance for Inclusive Growth Program</w:t>
                </w:r>
              </w:p>
              <w:p w:rsidR="00935CD6" w:rsidRPr="00C6678F" w:rsidRDefault="00935CD6" w:rsidP="00664B21">
                <w:pPr>
                  <w:tabs>
                    <w:tab w:val="left" w:pos="980"/>
                  </w:tabs>
                  <w:jc w:val="center"/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</w:pPr>
                <w:r w:rsidRPr="00C6678F">
                  <w:rPr>
                    <w:rFonts w:ascii="Gill Sans" w:hAnsi="Gill Sans" w:cs="Gill Sans"/>
                    <w:bCs/>
                    <w:color w:val="002A6C"/>
                    <w:sz w:val="20"/>
                    <w:szCs w:val="20"/>
                  </w:rPr>
                  <w:t>Implemented by Chemonics International, Inc.</w:t>
                </w:r>
              </w:p>
            </w:txbxContent>
          </v:textbox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62" w:rsidRDefault="00B93962">
      <w:r>
        <w:separator/>
      </w:r>
    </w:p>
  </w:footnote>
  <w:footnote w:type="continuationSeparator" w:id="0">
    <w:p w:rsidR="00B93962" w:rsidRDefault="00B939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CD6" w:rsidRPr="00BD28AD" w:rsidRDefault="00935CD6" w:rsidP="00664B21">
    <w:pPr>
      <w:pStyle w:val="Header"/>
      <w:jc w:val="center"/>
      <w:rPr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5AE"/>
    <w:multiLevelType w:val="hybridMultilevel"/>
    <w:tmpl w:val="1BFE3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13324"/>
    <w:multiLevelType w:val="hybridMultilevel"/>
    <w:tmpl w:val="7278F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010775"/>
    <w:multiLevelType w:val="hybridMultilevel"/>
    <w:tmpl w:val="712AB1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E14B9B"/>
    <w:multiLevelType w:val="hybridMultilevel"/>
    <w:tmpl w:val="F36E5AE6"/>
    <w:lvl w:ilvl="0" w:tplc="F6EED04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F6EED04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F6EED04C"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1F0663"/>
    <w:multiLevelType w:val="hybridMultilevel"/>
    <w:tmpl w:val="8C1ED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106AF5"/>
    <w:multiLevelType w:val="hybridMultilevel"/>
    <w:tmpl w:val="1E6A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55ADB"/>
    <w:multiLevelType w:val="hybridMultilevel"/>
    <w:tmpl w:val="158ABC3C"/>
    <w:lvl w:ilvl="0" w:tplc="6A48A6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7C320C"/>
    <w:multiLevelType w:val="hybridMultilevel"/>
    <w:tmpl w:val="EE1064C2"/>
    <w:lvl w:ilvl="0" w:tplc="6A361C6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274E9"/>
    <w:multiLevelType w:val="hybridMultilevel"/>
    <w:tmpl w:val="B982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A4FF1"/>
    <w:multiLevelType w:val="hybridMultilevel"/>
    <w:tmpl w:val="4150F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92F2A"/>
    <w:multiLevelType w:val="hybridMultilevel"/>
    <w:tmpl w:val="4A18D146"/>
    <w:lvl w:ilvl="0" w:tplc="0D3C30A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37C86"/>
    <w:multiLevelType w:val="hybridMultilevel"/>
    <w:tmpl w:val="1E26EC64"/>
    <w:lvl w:ilvl="0" w:tplc="671C30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9A4037"/>
    <w:multiLevelType w:val="hybridMultilevel"/>
    <w:tmpl w:val="A21EDDD4"/>
    <w:lvl w:ilvl="0" w:tplc="8EA6F0F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64B21"/>
    <w:rsid w:val="00054418"/>
    <w:rsid w:val="00057791"/>
    <w:rsid w:val="00060009"/>
    <w:rsid w:val="00083574"/>
    <w:rsid w:val="00083D5F"/>
    <w:rsid w:val="000A38F2"/>
    <w:rsid w:val="000A5219"/>
    <w:rsid w:val="000B5C5E"/>
    <w:rsid w:val="000C1C85"/>
    <w:rsid w:val="000C2DDB"/>
    <w:rsid w:val="000C30FE"/>
    <w:rsid w:val="000C614A"/>
    <w:rsid w:val="000D410B"/>
    <w:rsid w:val="000E16A9"/>
    <w:rsid w:val="000E7E08"/>
    <w:rsid w:val="000F18EF"/>
    <w:rsid w:val="000F28C9"/>
    <w:rsid w:val="000F451E"/>
    <w:rsid w:val="00100565"/>
    <w:rsid w:val="00103790"/>
    <w:rsid w:val="00125060"/>
    <w:rsid w:val="00132496"/>
    <w:rsid w:val="001511CD"/>
    <w:rsid w:val="0015230A"/>
    <w:rsid w:val="00153764"/>
    <w:rsid w:val="00153A7C"/>
    <w:rsid w:val="001554B5"/>
    <w:rsid w:val="00160E90"/>
    <w:rsid w:val="00166060"/>
    <w:rsid w:val="00166B95"/>
    <w:rsid w:val="001A185F"/>
    <w:rsid w:val="001A4292"/>
    <w:rsid w:val="001A5C37"/>
    <w:rsid w:val="001B1774"/>
    <w:rsid w:val="001B21C3"/>
    <w:rsid w:val="001B36AE"/>
    <w:rsid w:val="001B71C0"/>
    <w:rsid w:val="001C024C"/>
    <w:rsid w:val="001C43A0"/>
    <w:rsid w:val="001C767A"/>
    <w:rsid w:val="001D63BD"/>
    <w:rsid w:val="00205151"/>
    <w:rsid w:val="0020531D"/>
    <w:rsid w:val="00205891"/>
    <w:rsid w:val="00210A6A"/>
    <w:rsid w:val="00213CDA"/>
    <w:rsid w:val="00220929"/>
    <w:rsid w:val="00223BD1"/>
    <w:rsid w:val="002347E4"/>
    <w:rsid w:val="002351BF"/>
    <w:rsid w:val="00235E6F"/>
    <w:rsid w:val="00242DFD"/>
    <w:rsid w:val="00242E6A"/>
    <w:rsid w:val="00243743"/>
    <w:rsid w:val="002511DC"/>
    <w:rsid w:val="00251675"/>
    <w:rsid w:val="002544BB"/>
    <w:rsid w:val="00254EA5"/>
    <w:rsid w:val="00256AD6"/>
    <w:rsid w:val="00265CB7"/>
    <w:rsid w:val="00270C95"/>
    <w:rsid w:val="0027409A"/>
    <w:rsid w:val="00294793"/>
    <w:rsid w:val="00294A2D"/>
    <w:rsid w:val="002A05EF"/>
    <w:rsid w:val="002A5358"/>
    <w:rsid w:val="002A75B3"/>
    <w:rsid w:val="002C712B"/>
    <w:rsid w:val="002D47EC"/>
    <w:rsid w:val="002F38CB"/>
    <w:rsid w:val="00300396"/>
    <w:rsid w:val="003062BA"/>
    <w:rsid w:val="0031551B"/>
    <w:rsid w:val="00320258"/>
    <w:rsid w:val="003221CD"/>
    <w:rsid w:val="00341A9D"/>
    <w:rsid w:val="00346752"/>
    <w:rsid w:val="00346EDC"/>
    <w:rsid w:val="003517AD"/>
    <w:rsid w:val="00361369"/>
    <w:rsid w:val="0036591E"/>
    <w:rsid w:val="0036601D"/>
    <w:rsid w:val="00376759"/>
    <w:rsid w:val="0037702C"/>
    <w:rsid w:val="00392AD4"/>
    <w:rsid w:val="003A46FE"/>
    <w:rsid w:val="003B0420"/>
    <w:rsid w:val="003B4829"/>
    <w:rsid w:val="003B6359"/>
    <w:rsid w:val="003C3568"/>
    <w:rsid w:val="003C374E"/>
    <w:rsid w:val="003D1C7A"/>
    <w:rsid w:val="003D72E8"/>
    <w:rsid w:val="003E22D5"/>
    <w:rsid w:val="003E26C9"/>
    <w:rsid w:val="003F144B"/>
    <w:rsid w:val="003F3100"/>
    <w:rsid w:val="003F3FD9"/>
    <w:rsid w:val="004236D1"/>
    <w:rsid w:val="00437AE0"/>
    <w:rsid w:val="00456D85"/>
    <w:rsid w:val="00457E7F"/>
    <w:rsid w:val="004625ED"/>
    <w:rsid w:val="00475026"/>
    <w:rsid w:val="004767A1"/>
    <w:rsid w:val="00480E77"/>
    <w:rsid w:val="00485331"/>
    <w:rsid w:val="0048727A"/>
    <w:rsid w:val="004A48F9"/>
    <w:rsid w:val="004B5B39"/>
    <w:rsid w:val="004B733B"/>
    <w:rsid w:val="004C3FFC"/>
    <w:rsid w:val="004D7ED8"/>
    <w:rsid w:val="004E2433"/>
    <w:rsid w:val="004F314C"/>
    <w:rsid w:val="004F4749"/>
    <w:rsid w:val="005039A2"/>
    <w:rsid w:val="00507293"/>
    <w:rsid w:val="0052625B"/>
    <w:rsid w:val="00526D11"/>
    <w:rsid w:val="00527180"/>
    <w:rsid w:val="0053579D"/>
    <w:rsid w:val="005373D4"/>
    <w:rsid w:val="00540BE0"/>
    <w:rsid w:val="00555CE1"/>
    <w:rsid w:val="00560131"/>
    <w:rsid w:val="0056479F"/>
    <w:rsid w:val="00580554"/>
    <w:rsid w:val="00592525"/>
    <w:rsid w:val="005975B4"/>
    <w:rsid w:val="005A3D7B"/>
    <w:rsid w:val="005A644A"/>
    <w:rsid w:val="005A6C49"/>
    <w:rsid w:val="005B0751"/>
    <w:rsid w:val="005C3878"/>
    <w:rsid w:val="005F12F6"/>
    <w:rsid w:val="0060387C"/>
    <w:rsid w:val="00610C1C"/>
    <w:rsid w:val="00614509"/>
    <w:rsid w:val="006177A4"/>
    <w:rsid w:val="006231AA"/>
    <w:rsid w:val="00630CC3"/>
    <w:rsid w:val="00650811"/>
    <w:rsid w:val="00652DC5"/>
    <w:rsid w:val="00653BAA"/>
    <w:rsid w:val="006549C0"/>
    <w:rsid w:val="0065530F"/>
    <w:rsid w:val="00656D7C"/>
    <w:rsid w:val="00663292"/>
    <w:rsid w:val="00664B21"/>
    <w:rsid w:val="00666559"/>
    <w:rsid w:val="0067635A"/>
    <w:rsid w:val="00677E4A"/>
    <w:rsid w:val="00692D6A"/>
    <w:rsid w:val="00695DF1"/>
    <w:rsid w:val="006960AC"/>
    <w:rsid w:val="006A4D69"/>
    <w:rsid w:val="006A73F9"/>
    <w:rsid w:val="006B5A37"/>
    <w:rsid w:val="006E075E"/>
    <w:rsid w:val="006F5789"/>
    <w:rsid w:val="00710800"/>
    <w:rsid w:val="007128E3"/>
    <w:rsid w:val="00715DB4"/>
    <w:rsid w:val="007168C9"/>
    <w:rsid w:val="00717DF7"/>
    <w:rsid w:val="0072202B"/>
    <w:rsid w:val="00722375"/>
    <w:rsid w:val="00735DC0"/>
    <w:rsid w:val="00781A89"/>
    <w:rsid w:val="0078531B"/>
    <w:rsid w:val="00787ABD"/>
    <w:rsid w:val="00795B94"/>
    <w:rsid w:val="00796E0D"/>
    <w:rsid w:val="007A25CE"/>
    <w:rsid w:val="007A30F8"/>
    <w:rsid w:val="007A69E2"/>
    <w:rsid w:val="007B4B07"/>
    <w:rsid w:val="007C1192"/>
    <w:rsid w:val="007C18BE"/>
    <w:rsid w:val="007C6A80"/>
    <w:rsid w:val="007D6991"/>
    <w:rsid w:val="007E40BB"/>
    <w:rsid w:val="007F4A42"/>
    <w:rsid w:val="00807ABB"/>
    <w:rsid w:val="00817331"/>
    <w:rsid w:val="0083309B"/>
    <w:rsid w:val="00833AEC"/>
    <w:rsid w:val="008573E4"/>
    <w:rsid w:val="00864862"/>
    <w:rsid w:val="00867117"/>
    <w:rsid w:val="008728C9"/>
    <w:rsid w:val="0088284D"/>
    <w:rsid w:val="00882CA0"/>
    <w:rsid w:val="00882EA2"/>
    <w:rsid w:val="00883ED4"/>
    <w:rsid w:val="008867D9"/>
    <w:rsid w:val="008910A7"/>
    <w:rsid w:val="00896A22"/>
    <w:rsid w:val="008A077D"/>
    <w:rsid w:val="008A13C3"/>
    <w:rsid w:val="008B09FC"/>
    <w:rsid w:val="008B2DBC"/>
    <w:rsid w:val="008C1301"/>
    <w:rsid w:val="008D0A12"/>
    <w:rsid w:val="008D14E3"/>
    <w:rsid w:val="008D3B46"/>
    <w:rsid w:val="008D3CC7"/>
    <w:rsid w:val="008E1DB9"/>
    <w:rsid w:val="00902326"/>
    <w:rsid w:val="009271B3"/>
    <w:rsid w:val="00935CD6"/>
    <w:rsid w:val="00935E65"/>
    <w:rsid w:val="00955076"/>
    <w:rsid w:val="009605E5"/>
    <w:rsid w:val="009707D5"/>
    <w:rsid w:val="00976810"/>
    <w:rsid w:val="00982009"/>
    <w:rsid w:val="00983B80"/>
    <w:rsid w:val="00994165"/>
    <w:rsid w:val="009A0199"/>
    <w:rsid w:val="009B018D"/>
    <w:rsid w:val="009B513A"/>
    <w:rsid w:val="009D4C47"/>
    <w:rsid w:val="009E3C22"/>
    <w:rsid w:val="009E4756"/>
    <w:rsid w:val="009F7400"/>
    <w:rsid w:val="00A126D9"/>
    <w:rsid w:val="00A15DDC"/>
    <w:rsid w:val="00A3121D"/>
    <w:rsid w:val="00A50663"/>
    <w:rsid w:val="00A50A36"/>
    <w:rsid w:val="00A50FC8"/>
    <w:rsid w:val="00A603C2"/>
    <w:rsid w:val="00A63A6E"/>
    <w:rsid w:val="00A6414D"/>
    <w:rsid w:val="00A67827"/>
    <w:rsid w:val="00A75080"/>
    <w:rsid w:val="00A916CA"/>
    <w:rsid w:val="00AA05AA"/>
    <w:rsid w:val="00AA3310"/>
    <w:rsid w:val="00AB0201"/>
    <w:rsid w:val="00AB6656"/>
    <w:rsid w:val="00AB678F"/>
    <w:rsid w:val="00AC1DCB"/>
    <w:rsid w:val="00AC40D5"/>
    <w:rsid w:val="00AC4CA4"/>
    <w:rsid w:val="00AC5D5F"/>
    <w:rsid w:val="00AD0890"/>
    <w:rsid w:val="00AE4E95"/>
    <w:rsid w:val="00AF08A2"/>
    <w:rsid w:val="00AF0FD4"/>
    <w:rsid w:val="00B04A03"/>
    <w:rsid w:val="00B10D59"/>
    <w:rsid w:val="00B1106F"/>
    <w:rsid w:val="00B15D31"/>
    <w:rsid w:val="00B172A7"/>
    <w:rsid w:val="00B17F97"/>
    <w:rsid w:val="00B30FBE"/>
    <w:rsid w:val="00B358AE"/>
    <w:rsid w:val="00B36730"/>
    <w:rsid w:val="00B43A60"/>
    <w:rsid w:val="00B46813"/>
    <w:rsid w:val="00B5091D"/>
    <w:rsid w:val="00B90A82"/>
    <w:rsid w:val="00B93962"/>
    <w:rsid w:val="00BB2A14"/>
    <w:rsid w:val="00BB6BE3"/>
    <w:rsid w:val="00BC474C"/>
    <w:rsid w:val="00BD11F0"/>
    <w:rsid w:val="00BD30F4"/>
    <w:rsid w:val="00BE13D0"/>
    <w:rsid w:val="00BF1608"/>
    <w:rsid w:val="00BF3589"/>
    <w:rsid w:val="00C05FB0"/>
    <w:rsid w:val="00C233F3"/>
    <w:rsid w:val="00C36963"/>
    <w:rsid w:val="00C40121"/>
    <w:rsid w:val="00C47ACF"/>
    <w:rsid w:val="00C52D36"/>
    <w:rsid w:val="00C562C0"/>
    <w:rsid w:val="00C57EBD"/>
    <w:rsid w:val="00C605E7"/>
    <w:rsid w:val="00C63806"/>
    <w:rsid w:val="00C70937"/>
    <w:rsid w:val="00C7697D"/>
    <w:rsid w:val="00C83452"/>
    <w:rsid w:val="00C9271C"/>
    <w:rsid w:val="00C953DB"/>
    <w:rsid w:val="00C969F0"/>
    <w:rsid w:val="00CA15F4"/>
    <w:rsid w:val="00CB0E71"/>
    <w:rsid w:val="00CB2A6C"/>
    <w:rsid w:val="00CC77CD"/>
    <w:rsid w:val="00CE1A9D"/>
    <w:rsid w:val="00CE4A5A"/>
    <w:rsid w:val="00D02039"/>
    <w:rsid w:val="00D0293A"/>
    <w:rsid w:val="00D029C2"/>
    <w:rsid w:val="00D120C7"/>
    <w:rsid w:val="00D1282D"/>
    <w:rsid w:val="00D14F47"/>
    <w:rsid w:val="00D26536"/>
    <w:rsid w:val="00D45D3F"/>
    <w:rsid w:val="00D462DF"/>
    <w:rsid w:val="00D47189"/>
    <w:rsid w:val="00D53FDA"/>
    <w:rsid w:val="00D54D42"/>
    <w:rsid w:val="00D559DC"/>
    <w:rsid w:val="00D631C1"/>
    <w:rsid w:val="00D72C4E"/>
    <w:rsid w:val="00D802B0"/>
    <w:rsid w:val="00D81556"/>
    <w:rsid w:val="00D854A9"/>
    <w:rsid w:val="00D85556"/>
    <w:rsid w:val="00D92B6D"/>
    <w:rsid w:val="00D94EDF"/>
    <w:rsid w:val="00D97E3F"/>
    <w:rsid w:val="00DA4C26"/>
    <w:rsid w:val="00DA744B"/>
    <w:rsid w:val="00DC3AAB"/>
    <w:rsid w:val="00DD3E4A"/>
    <w:rsid w:val="00DD7AAE"/>
    <w:rsid w:val="00DD7F02"/>
    <w:rsid w:val="00DE15A6"/>
    <w:rsid w:val="00DE4A76"/>
    <w:rsid w:val="00DF6562"/>
    <w:rsid w:val="00DF6CC6"/>
    <w:rsid w:val="00E0369C"/>
    <w:rsid w:val="00E12D36"/>
    <w:rsid w:val="00E22265"/>
    <w:rsid w:val="00E24E37"/>
    <w:rsid w:val="00E34B9B"/>
    <w:rsid w:val="00E3533E"/>
    <w:rsid w:val="00E37423"/>
    <w:rsid w:val="00E42978"/>
    <w:rsid w:val="00E512DF"/>
    <w:rsid w:val="00E577F8"/>
    <w:rsid w:val="00E60823"/>
    <w:rsid w:val="00E71496"/>
    <w:rsid w:val="00E73B0E"/>
    <w:rsid w:val="00E91DA7"/>
    <w:rsid w:val="00E931C8"/>
    <w:rsid w:val="00E95BAC"/>
    <w:rsid w:val="00EA13B5"/>
    <w:rsid w:val="00EA74DD"/>
    <w:rsid w:val="00ED2B0E"/>
    <w:rsid w:val="00ED2B23"/>
    <w:rsid w:val="00EE48C7"/>
    <w:rsid w:val="00EF0D27"/>
    <w:rsid w:val="00F03ED9"/>
    <w:rsid w:val="00F12683"/>
    <w:rsid w:val="00F21090"/>
    <w:rsid w:val="00F43E37"/>
    <w:rsid w:val="00F46195"/>
    <w:rsid w:val="00F60DA3"/>
    <w:rsid w:val="00F646B6"/>
    <w:rsid w:val="00F71508"/>
    <w:rsid w:val="00F90C44"/>
    <w:rsid w:val="00F91152"/>
    <w:rsid w:val="00F94115"/>
    <w:rsid w:val="00F96951"/>
    <w:rsid w:val="00F979E5"/>
    <w:rsid w:val="00FA21B2"/>
    <w:rsid w:val="00FA6989"/>
    <w:rsid w:val="00FB0B88"/>
    <w:rsid w:val="00FB1B66"/>
    <w:rsid w:val="00FB69F2"/>
    <w:rsid w:val="00FB766B"/>
    <w:rsid w:val="00FC04A7"/>
    <w:rsid w:val="00FC3453"/>
    <w:rsid w:val="00FC4964"/>
    <w:rsid w:val="00FC63D8"/>
    <w:rsid w:val="00FE0C09"/>
    <w:rsid w:val="00FE2315"/>
    <w:rsid w:val="00FF1E5F"/>
    <w:rsid w:val="00FF2E33"/>
    <w:rsid w:val="00FF330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B2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4B2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64B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4B2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64B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4B2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664B21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664B21"/>
  </w:style>
  <w:style w:type="paragraph" w:styleId="BalloonText">
    <w:name w:val="Balloon Text"/>
    <w:basedOn w:val="Normal"/>
    <w:link w:val="BalloonTextChar"/>
    <w:uiPriority w:val="99"/>
    <w:semiHidden/>
    <w:unhideWhenUsed/>
    <w:rsid w:val="00664B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B21"/>
    <w:rPr>
      <w:rFonts w:ascii="Lucida Grande" w:eastAsia="Times New Roman" w:hAnsi="Lucida Grande" w:cs="Lucida Grande"/>
      <w:sz w:val="18"/>
      <w:szCs w:val="18"/>
    </w:rPr>
  </w:style>
  <w:style w:type="paragraph" w:styleId="NoSpacing">
    <w:name w:val="No Spacing"/>
    <w:qFormat/>
    <w:rsid w:val="00F91152"/>
    <w:rPr>
      <w:rFonts w:ascii="Calibri" w:eastAsia="Calibri" w:hAnsi="Calibri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F91152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650811"/>
    <w:rPr>
      <w:b/>
      <w:bCs/>
    </w:rPr>
  </w:style>
  <w:style w:type="character" w:styleId="Emphasis">
    <w:name w:val="Emphasis"/>
    <w:basedOn w:val="DefaultParagraphFont"/>
    <w:uiPriority w:val="20"/>
    <w:qFormat/>
    <w:rsid w:val="00677E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7C2E9-56D5-4506-8D1A-E09E378F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 Thao</dc:creator>
  <cp:lastModifiedBy>Hoang Thi Hai Yen</cp:lastModifiedBy>
  <cp:revision>2</cp:revision>
  <cp:lastPrinted>2018-06-21T04:33:00Z</cp:lastPrinted>
  <dcterms:created xsi:type="dcterms:W3CDTF">2018-06-26T07:04:00Z</dcterms:created>
  <dcterms:modified xsi:type="dcterms:W3CDTF">2018-06-26T07:04:00Z</dcterms:modified>
</cp:coreProperties>
</file>