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DC" w:rsidRPr="00347363" w:rsidRDefault="009713DC" w:rsidP="009713DC">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9713DC" w:rsidRPr="00347363" w:rsidRDefault="001E5BCB" w:rsidP="009713DC">
      <w:pPr>
        <w:tabs>
          <w:tab w:val="left" w:pos="720"/>
        </w:tabs>
        <w:spacing w:line="360" w:lineRule="auto"/>
        <w:ind w:left="720" w:hanging="360"/>
        <w:outlineLvl w:val="0"/>
        <w:rPr>
          <w:rFonts w:ascii="Times New Roman" w:hAnsi="Times New Roman"/>
          <w:b/>
          <w:sz w:val="28"/>
          <w:szCs w:val="28"/>
        </w:rPr>
      </w:pPr>
      <w:r w:rsidRPr="001E5BCB">
        <w:rPr>
          <w:rFonts w:ascii="Times New Roman" w:hAnsi="Times New Roman"/>
          <w:sz w:val="28"/>
          <w:szCs w:val="28"/>
        </w:rPr>
        <w:pict>
          <v:line id="_x0000_s1026" style="position:absolute;left:0;text-align:left;z-index:251660288" from="138.15pt,15.8pt" to="354.15pt,15.8pt"/>
        </w:pict>
      </w:r>
      <w:r w:rsidR="009713DC" w:rsidRPr="00347363">
        <w:rPr>
          <w:rFonts w:ascii="Times New Roman" w:hAnsi="Times New Roman"/>
          <w:b/>
          <w:sz w:val="28"/>
          <w:szCs w:val="28"/>
        </w:rPr>
        <w:t>TRUNG TÂM THÔNG TIN – TƯ LIỆU</w:t>
      </w:r>
    </w:p>
    <w:p w:rsidR="009713DC" w:rsidRPr="00347363" w:rsidRDefault="009713DC" w:rsidP="009713DC">
      <w:pPr>
        <w:tabs>
          <w:tab w:val="left" w:pos="720"/>
        </w:tabs>
        <w:spacing w:line="360" w:lineRule="auto"/>
        <w:rPr>
          <w:rFonts w:ascii="Times New Roman" w:hAnsi="Times New Roman"/>
          <w:b/>
          <w:sz w:val="28"/>
          <w:szCs w:val="28"/>
        </w:rPr>
      </w:pPr>
    </w:p>
    <w:p w:rsidR="009713DC" w:rsidRPr="00347363" w:rsidRDefault="009713DC" w:rsidP="009713DC">
      <w:pPr>
        <w:tabs>
          <w:tab w:val="left" w:pos="720"/>
        </w:tabs>
        <w:spacing w:line="360" w:lineRule="auto"/>
        <w:outlineLvl w:val="0"/>
        <w:rPr>
          <w:rFonts w:ascii="Times New Roman" w:hAnsi="Times New Roman"/>
          <w:b/>
          <w:sz w:val="28"/>
          <w:szCs w:val="28"/>
        </w:rPr>
      </w:pPr>
    </w:p>
    <w:p w:rsidR="009713DC" w:rsidRPr="00347363" w:rsidRDefault="009713DC" w:rsidP="009713DC">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sidR="00C80CB4">
        <w:rPr>
          <w:rFonts w:ascii="Times New Roman" w:hAnsi="Times New Roman"/>
          <w:b/>
          <w:sz w:val="28"/>
          <w:szCs w:val="28"/>
        </w:rPr>
        <w:t>THÔNG BÁO TÀI LIỆU MỚI</w:t>
      </w:r>
    </w:p>
    <w:p w:rsidR="009713DC" w:rsidRDefault="009713DC" w:rsidP="009713DC">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5</w:t>
      </w:r>
      <w:r w:rsidRPr="00347363">
        <w:rPr>
          <w:rFonts w:ascii="Times New Roman" w:hAnsi="Times New Roman"/>
          <w:b/>
          <w:sz w:val="28"/>
          <w:szCs w:val="28"/>
        </w:rPr>
        <w:t xml:space="preserve"> /2018</w:t>
      </w:r>
    </w:p>
    <w:p w:rsidR="008767C7" w:rsidRDefault="008767C7" w:rsidP="00431437">
      <w:pPr>
        <w:tabs>
          <w:tab w:val="left" w:pos="720"/>
        </w:tabs>
        <w:spacing w:line="360" w:lineRule="auto"/>
        <w:jc w:val="left"/>
        <w:rPr>
          <w:rFonts w:ascii="Times New Roman" w:hAnsi="Times New Roman"/>
          <w:b/>
          <w:sz w:val="28"/>
          <w:szCs w:val="28"/>
        </w:rPr>
      </w:pPr>
    </w:p>
    <w:p w:rsidR="00431437" w:rsidRDefault="00431437" w:rsidP="00431437">
      <w:pPr>
        <w:tabs>
          <w:tab w:val="left" w:pos="720"/>
        </w:tabs>
        <w:spacing w:line="360" w:lineRule="auto"/>
        <w:jc w:val="left"/>
        <w:rPr>
          <w:rFonts w:ascii="Times New Roman" w:hAnsi="Times New Roman"/>
          <w:b/>
          <w:sz w:val="28"/>
          <w:szCs w:val="28"/>
        </w:rPr>
      </w:pPr>
      <w:r>
        <w:rPr>
          <w:rFonts w:ascii="Times New Roman" w:hAnsi="Times New Roman"/>
          <w:b/>
          <w:sz w:val="28"/>
          <w:szCs w:val="28"/>
        </w:rPr>
        <w:t xml:space="preserve">I. </w:t>
      </w:r>
      <w:r w:rsidR="008767C7">
        <w:rPr>
          <w:rFonts w:ascii="Times New Roman" w:hAnsi="Times New Roman"/>
          <w:b/>
          <w:sz w:val="28"/>
          <w:szCs w:val="28"/>
        </w:rPr>
        <w:t>SÁCH VÀ TÀI LIỆU THAM KHẢO</w:t>
      </w:r>
    </w:p>
    <w:p w:rsidR="00206268" w:rsidRDefault="00C3750F"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1. Phan Xuân Dũng</w:t>
      </w:r>
    </w:p>
    <w:p w:rsidR="00C3750F" w:rsidRDefault="00C3750F"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Cách mạng công nghiệp lần thứ tư – Cuộc cách mạng của sự hội tụ và tiết kiệm</w:t>
      </w:r>
      <w:r w:rsidR="00E93E98">
        <w:rPr>
          <w:rFonts w:ascii="Times New Roman" w:hAnsi="Times New Roman"/>
          <w:sz w:val="28"/>
          <w:szCs w:val="28"/>
        </w:rPr>
        <w:t xml:space="preserve">.- H.: Khoa học và kỹ thuật, </w:t>
      </w:r>
      <w:r w:rsidR="00134C09">
        <w:rPr>
          <w:rFonts w:ascii="Times New Roman" w:hAnsi="Times New Roman"/>
          <w:sz w:val="28"/>
          <w:szCs w:val="28"/>
        </w:rPr>
        <w:t>2018.- 247tr</w:t>
      </w:r>
    </w:p>
    <w:p w:rsidR="00134C09" w:rsidRDefault="00134C09"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6642 – 338.09597</w:t>
      </w:r>
    </w:p>
    <w:p w:rsidR="00134C09" w:rsidRDefault="00134C09"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Cách mạng công nghiệp, Cách mạng công nghiệp 4.0, Việt Nam</w:t>
      </w:r>
    </w:p>
    <w:p w:rsidR="00BD7E45" w:rsidRDefault="00134C09"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D7E45" w:rsidRPr="00BD7E45">
        <w:rPr>
          <w:rFonts w:ascii="Times New Roman" w:hAnsi="Times New Roman"/>
          <w:sz w:val="28"/>
          <w:szCs w:val="28"/>
        </w:rPr>
        <w:t>Cuốn sách</w:t>
      </w:r>
      <w:r w:rsidR="00BD7E45">
        <w:rPr>
          <w:rFonts w:ascii="Times New Roman" w:hAnsi="Times New Roman"/>
          <w:i/>
          <w:sz w:val="28"/>
          <w:szCs w:val="28"/>
        </w:rPr>
        <w:t xml:space="preserve"> </w:t>
      </w:r>
      <w:r w:rsidR="00BD7E45">
        <w:rPr>
          <w:rFonts w:ascii="Times New Roman" w:hAnsi="Times New Roman"/>
          <w:sz w:val="28"/>
          <w:szCs w:val="28"/>
        </w:rPr>
        <w:t>tổng quan về các cuộc cách mạng khoa học kỹ thuật và kỹ thuật, cách mạng khoa học  và kỹ thuật, cách mạng khoa học và công nghệ và cách mạng công nghiệp; cuộc cách mạng công nghiệp lần thứ tư – sự xuất hiện, ảnh hưởng và những đặc trưng cơ bản;  Thế giới, Việt Nam với cuộc cách mạng công nghiệp lần thứ tư.</w:t>
      </w:r>
    </w:p>
    <w:p w:rsidR="007D428F" w:rsidRDefault="007D428F" w:rsidP="007D428F">
      <w:pPr>
        <w:tabs>
          <w:tab w:val="left" w:pos="720"/>
        </w:tabs>
        <w:spacing w:line="360" w:lineRule="auto"/>
        <w:jc w:val="both"/>
        <w:rPr>
          <w:rFonts w:ascii="Times New Roman" w:hAnsi="Times New Roman"/>
          <w:b/>
          <w:sz w:val="28"/>
          <w:szCs w:val="28"/>
        </w:rPr>
      </w:pPr>
      <w:r w:rsidRPr="007D428F">
        <w:rPr>
          <w:rFonts w:ascii="Times New Roman" w:hAnsi="Times New Roman"/>
          <w:b/>
          <w:sz w:val="28"/>
          <w:szCs w:val="28"/>
        </w:rPr>
        <w:t xml:space="preserve">2. </w:t>
      </w:r>
      <w:r>
        <w:rPr>
          <w:rFonts w:ascii="Times New Roman" w:hAnsi="Times New Roman"/>
          <w:b/>
          <w:sz w:val="28"/>
          <w:szCs w:val="28"/>
        </w:rPr>
        <w:t>Swan, Melanie</w:t>
      </w:r>
    </w:p>
    <w:p w:rsidR="007D428F" w:rsidRDefault="007D428F"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Blockchain – Khởi nguồn cho một nền kinh tế mới/ </w:t>
      </w:r>
      <w:r w:rsidR="00EB2120" w:rsidRPr="00EB2120">
        <w:rPr>
          <w:rFonts w:ascii="Times New Roman" w:hAnsi="Times New Roman"/>
          <w:sz w:val="28"/>
          <w:szCs w:val="28"/>
        </w:rPr>
        <w:t>Le</w:t>
      </w:r>
      <w:r w:rsidR="00EB2120">
        <w:rPr>
          <w:rFonts w:ascii="Times New Roman" w:hAnsi="Times New Roman"/>
          <w:sz w:val="28"/>
          <w:szCs w:val="28"/>
        </w:rPr>
        <w:t>VN dịch; Lê Huy Hòa hiệu đính.- H.: Đại học kinh tế quốc dân, 2018.- 225tr</w:t>
      </w:r>
    </w:p>
    <w:p w:rsidR="00EB2120" w:rsidRDefault="00EB2120"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6616 – 330</w:t>
      </w:r>
    </w:p>
    <w:p w:rsidR="00EB2120" w:rsidRDefault="00EB2120"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Kinh tế, Blockchain</w:t>
      </w:r>
    </w:p>
    <w:p w:rsidR="00CD68DC" w:rsidRDefault="00CD68DC"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B4F64">
        <w:rPr>
          <w:rFonts w:ascii="Times New Roman" w:hAnsi="Times New Roman"/>
          <w:sz w:val="28"/>
          <w:szCs w:val="28"/>
        </w:rPr>
        <w:t xml:space="preserve">Cuốn sách tập trung tìm hiểu những ý nghĩa về mặt lý thuyết, triết học và xã hội của công nghệ blockchain; đi sâu vào giải thích các khái niệm, </w:t>
      </w:r>
      <w:r w:rsidR="00DC168D">
        <w:rPr>
          <w:rFonts w:ascii="Times New Roman" w:hAnsi="Times New Roman"/>
          <w:sz w:val="28"/>
          <w:szCs w:val="28"/>
        </w:rPr>
        <w:t>đặc điể</w:t>
      </w:r>
      <w:r w:rsidR="00B74B33">
        <w:rPr>
          <w:rFonts w:ascii="Times New Roman" w:hAnsi="Times New Roman"/>
          <w:sz w:val="28"/>
          <w:szCs w:val="28"/>
        </w:rPr>
        <w:t>m, tính năng của công nghệ này, qua đó lý giải tại sao blockchain lại được kỳ vọng là mô hình điện toán cách mạng thứ năm sau máy chủ, máy vi tính cá nhân, internet và mạng xã hội.</w:t>
      </w:r>
    </w:p>
    <w:p w:rsidR="00B74B33" w:rsidRDefault="00445BA3"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 xml:space="preserve">3. </w:t>
      </w:r>
      <w:r>
        <w:rPr>
          <w:rFonts w:ascii="Times New Roman" w:hAnsi="Times New Roman"/>
          <w:b/>
          <w:i/>
          <w:sz w:val="28"/>
          <w:szCs w:val="28"/>
        </w:rPr>
        <w:t>Diễn đàn kinh tế Việt Nam 2018</w:t>
      </w:r>
      <w:r w:rsidR="00E63D56">
        <w:rPr>
          <w:rFonts w:ascii="Times New Roman" w:hAnsi="Times New Roman"/>
          <w:sz w:val="28"/>
          <w:szCs w:val="28"/>
        </w:rPr>
        <w:t>.- H.; 2018.-  253tr</w:t>
      </w:r>
    </w:p>
    <w:p w:rsidR="00E63D56" w:rsidRDefault="00E63D56"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6615 – 330</w:t>
      </w:r>
    </w:p>
    <w:p w:rsidR="00E63D56" w:rsidRDefault="00E63D56"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5B5B4A">
        <w:rPr>
          <w:rFonts w:ascii="Times New Roman" w:hAnsi="Times New Roman"/>
          <w:sz w:val="28"/>
          <w:szCs w:val="28"/>
        </w:rPr>
        <w:t>Kinh tế, Việt Nam</w:t>
      </w:r>
    </w:p>
    <w:p w:rsidR="005B5B4A" w:rsidRDefault="005B5B4A"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Tóm tắt: </w:t>
      </w:r>
      <w:r w:rsidR="003F7B76">
        <w:rPr>
          <w:rFonts w:ascii="Times New Roman" w:hAnsi="Times New Roman"/>
          <w:sz w:val="28"/>
          <w:szCs w:val="28"/>
        </w:rPr>
        <w:t xml:space="preserve">Tài liệu bao gồm các bào tham luận về các vấn đề: </w:t>
      </w:r>
      <w:r w:rsidR="00797AD1">
        <w:rPr>
          <w:rFonts w:ascii="Times New Roman" w:hAnsi="Times New Roman"/>
          <w:sz w:val="28"/>
          <w:szCs w:val="28"/>
        </w:rPr>
        <w:t xml:space="preserve">Kinh tế Việt Nam 2017 – tạo lập nền tảng cho tăng trưởng nhanh và bền vững; </w:t>
      </w:r>
      <w:r w:rsidR="003D6942">
        <w:rPr>
          <w:rFonts w:ascii="Times New Roman" w:hAnsi="Times New Roman"/>
          <w:sz w:val="28"/>
          <w:szCs w:val="28"/>
        </w:rPr>
        <w:t xml:space="preserve">Kinh nghiệm từ công cuộc cải cách của Thổ Nhĩ Kỳ: Chương trình kinh tế 2001; </w:t>
      </w:r>
      <w:r w:rsidR="001E57DC">
        <w:rPr>
          <w:rFonts w:ascii="Times New Roman" w:hAnsi="Times New Roman"/>
          <w:sz w:val="28"/>
          <w:szCs w:val="28"/>
        </w:rPr>
        <w:t>…</w:t>
      </w:r>
    </w:p>
    <w:p w:rsidR="001E57DC" w:rsidRDefault="001E57DC"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B42A37">
        <w:rPr>
          <w:rFonts w:ascii="Times New Roman" w:hAnsi="Times New Roman"/>
          <w:b/>
          <w:sz w:val="28"/>
          <w:szCs w:val="28"/>
        </w:rPr>
        <w:t>Nguyễn Danh Sơn và cộng sự</w:t>
      </w:r>
    </w:p>
    <w:p w:rsidR="00B42A37" w:rsidRDefault="00B42A37"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7368F9">
        <w:rPr>
          <w:rFonts w:ascii="Times New Roman" w:hAnsi="Times New Roman"/>
          <w:b/>
          <w:i/>
          <w:sz w:val="28"/>
          <w:szCs w:val="28"/>
        </w:rPr>
        <w:t>Kinh tế xanh cho phát triển bên vững trong bối cảnh biến đổi khí hậu</w:t>
      </w:r>
      <w:r w:rsidR="00101124">
        <w:rPr>
          <w:rFonts w:ascii="Times New Roman" w:hAnsi="Times New Roman"/>
          <w:sz w:val="28"/>
          <w:szCs w:val="28"/>
        </w:rPr>
        <w:t>.- H.: Chính trị quốc gia, 2018.- 667</w:t>
      </w:r>
    </w:p>
    <w:p w:rsidR="00101124" w:rsidRDefault="00101124"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6647 + Vv 6614 – 338.9</w:t>
      </w:r>
    </w:p>
    <w:p w:rsidR="00101124" w:rsidRDefault="00101124"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Kinh tế, Kinh tế xanh, Phát triển bền vững, Việt Nam</w:t>
      </w:r>
    </w:p>
    <w:p w:rsidR="00101124" w:rsidRDefault="00101124"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50631">
        <w:rPr>
          <w:rFonts w:ascii="Times New Roman" w:hAnsi="Times New Roman"/>
          <w:sz w:val="28"/>
          <w:szCs w:val="28"/>
        </w:rPr>
        <w:t>Trình bày cơ sở lý luận về kinh tế xanh và xây dựng nền kinh tế xanh ở Việt Nam. Một số mô hình thực tiễn phát triển kinh tế xanh quốc tế và Việt Nam.</w:t>
      </w:r>
    </w:p>
    <w:p w:rsidR="00C50631" w:rsidRDefault="00C50631"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592E22">
        <w:rPr>
          <w:rFonts w:ascii="Times New Roman" w:hAnsi="Times New Roman"/>
          <w:b/>
          <w:sz w:val="28"/>
          <w:szCs w:val="28"/>
        </w:rPr>
        <w:t>Antonopoulos, Andreas M</w:t>
      </w:r>
    </w:p>
    <w:p w:rsidR="00592E22" w:rsidRDefault="00592E22"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Bitcoin thực hành: </w:t>
      </w:r>
      <w:r w:rsidR="00B84515">
        <w:rPr>
          <w:rFonts w:ascii="Times New Roman" w:hAnsi="Times New Roman"/>
          <w:b/>
          <w:i/>
          <w:sz w:val="28"/>
          <w:szCs w:val="28"/>
        </w:rPr>
        <w:t>Những khái niệm cơ bản và cách sử dụng đúng đồng tiền mã hóa</w:t>
      </w:r>
      <w:r w:rsidR="00DA21AE">
        <w:rPr>
          <w:rFonts w:ascii="Times New Roman" w:hAnsi="Times New Roman"/>
          <w:sz w:val="28"/>
          <w:szCs w:val="28"/>
        </w:rPr>
        <w:t xml:space="preserve">/ LeVN, Thu Hương dịch; Nguyễn Khánh An, Lê Huy Hòa hiệu đính.- </w:t>
      </w:r>
      <w:r w:rsidR="004C4698">
        <w:rPr>
          <w:rFonts w:ascii="Times New Roman" w:hAnsi="Times New Roman"/>
          <w:sz w:val="28"/>
          <w:szCs w:val="28"/>
        </w:rPr>
        <w:t xml:space="preserve">H.: Đại học kinh tế quốc dân, 2018.- </w:t>
      </w:r>
      <w:r w:rsidR="00FB2B87">
        <w:rPr>
          <w:rFonts w:ascii="Times New Roman" w:hAnsi="Times New Roman"/>
          <w:sz w:val="28"/>
          <w:szCs w:val="28"/>
        </w:rPr>
        <w:t>539tr</w:t>
      </w:r>
    </w:p>
    <w:p w:rsidR="00FB2B87" w:rsidRDefault="00FB2B87"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6636 – 332.4</w:t>
      </w:r>
    </w:p>
    <w:p w:rsidR="00FB2B87" w:rsidRDefault="00FB2B87"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B7472C">
        <w:rPr>
          <w:rFonts w:ascii="Times New Roman" w:hAnsi="Times New Roman"/>
          <w:sz w:val="28"/>
          <w:szCs w:val="28"/>
        </w:rPr>
        <w:t xml:space="preserve">Tiền tệ, Giao dịch điện tử, </w:t>
      </w:r>
      <w:r w:rsidR="00606719">
        <w:rPr>
          <w:rFonts w:ascii="Times New Roman" w:hAnsi="Times New Roman"/>
          <w:sz w:val="28"/>
          <w:szCs w:val="28"/>
        </w:rPr>
        <w:t>Tiền ảo, Công nghệ</w:t>
      </w:r>
    </w:p>
    <w:p w:rsidR="00544913" w:rsidRDefault="00EA0C5E" w:rsidP="007D428F">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544913" w:rsidRPr="00544913">
        <w:rPr>
          <w:rFonts w:ascii="Times New Roman" w:hAnsi="Times New Roman"/>
          <w:sz w:val="28"/>
          <w:szCs w:val="28"/>
          <w:shd w:val="clear" w:color="auto" w:fill="FFFFFF"/>
        </w:rPr>
        <w:t>Cung cấp những kiến thức về công nghệ Bitcoin; trình bày các khái niệm cơ bản và cách sử dụng đúng đồng tiền mã hoá: hoạt động của bitcoin, mạng phi tập trung, kiến trúc ngang hàng, vòng đời giao dịch, các nguyên tắc an ninh trong bitco</w:t>
      </w:r>
      <w:r w:rsidR="00FD36C6">
        <w:rPr>
          <w:rFonts w:ascii="Times New Roman" w:hAnsi="Times New Roman"/>
          <w:sz w:val="28"/>
          <w:szCs w:val="28"/>
          <w:shd w:val="clear" w:color="auto" w:fill="FFFFFF"/>
        </w:rPr>
        <w:t>i</w:t>
      </w:r>
      <w:r w:rsidR="00544913" w:rsidRPr="00544913">
        <w:rPr>
          <w:rFonts w:ascii="Times New Roman" w:hAnsi="Times New Roman"/>
          <w:sz w:val="28"/>
          <w:szCs w:val="28"/>
          <w:shd w:val="clear" w:color="auto" w:fill="FFFFFF"/>
        </w:rPr>
        <w:t>n, sự phát triển mở rộng của bitcoin và blockchain, các chuỗi, tiền tệ và ứng dụng</w:t>
      </w:r>
      <w:r w:rsidR="00544913">
        <w:rPr>
          <w:rFonts w:ascii="Times New Roman" w:hAnsi="Times New Roman"/>
          <w:sz w:val="28"/>
          <w:szCs w:val="28"/>
          <w:shd w:val="clear" w:color="auto" w:fill="FFFFFF"/>
        </w:rPr>
        <w:t>.</w:t>
      </w:r>
    </w:p>
    <w:p w:rsidR="004F372E" w:rsidRDefault="00544913" w:rsidP="004F372E">
      <w:pPr>
        <w:tabs>
          <w:tab w:val="left" w:pos="720"/>
        </w:tabs>
        <w:spacing w:line="360" w:lineRule="auto"/>
        <w:jc w:val="both"/>
        <w:rPr>
          <w:rFonts w:ascii="Times New Roman" w:hAnsi="Times New Roman"/>
          <w:b/>
          <w:sz w:val="28"/>
          <w:szCs w:val="28"/>
        </w:rPr>
      </w:pPr>
      <w:r>
        <w:rPr>
          <w:rFonts w:ascii="Times New Roman" w:hAnsi="Times New Roman"/>
          <w:b/>
          <w:sz w:val="28"/>
          <w:szCs w:val="28"/>
          <w:shd w:val="clear" w:color="auto" w:fill="FFFFFF"/>
        </w:rPr>
        <w:t xml:space="preserve">6. </w:t>
      </w:r>
      <w:r w:rsidR="004F372E">
        <w:rPr>
          <w:rFonts w:ascii="Times New Roman" w:hAnsi="Times New Roman"/>
          <w:b/>
          <w:sz w:val="28"/>
          <w:szCs w:val="28"/>
        </w:rPr>
        <w:t>Antonopoulos, Andreas M</w:t>
      </w:r>
    </w:p>
    <w:p w:rsidR="00544913" w:rsidRDefault="004F372E" w:rsidP="007D428F">
      <w:pPr>
        <w:tabs>
          <w:tab w:val="left" w:pos="720"/>
        </w:tabs>
        <w:spacing w:line="360" w:lineRule="auto"/>
        <w:jc w:val="both"/>
        <w:rPr>
          <w:rFonts w:ascii="Times New Roman" w:hAnsi="Times New Roman"/>
          <w:sz w:val="28"/>
          <w:szCs w:val="28"/>
        </w:rPr>
      </w:pPr>
      <w:r>
        <w:rPr>
          <w:rFonts w:ascii="Times New Roman" w:hAnsi="Times New Roman"/>
          <w:b/>
          <w:i/>
          <w:sz w:val="28"/>
          <w:szCs w:val="28"/>
        </w:rPr>
        <w:tab/>
        <w:t>Internet của tiền tệ</w:t>
      </w:r>
      <w:r w:rsidR="008C6E87">
        <w:rPr>
          <w:rFonts w:ascii="Times New Roman" w:hAnsi="Times New Roman"/>
          <w:sz w:val="28"/>
          <w:szCs w:val="28"/>
        </w:rPr>
        <w:t xml:space="preserve">/ Thu Hương dịch; Nguyễn Khánh An, Lê Huy Hòa hiệu đính.- H.: Đại học kinh tế quốc dân, 2018.- </w:t>
      </w:r>
      <w:r w:rsidR="005F5817">
        <w:rPr>
          <w:rFonts w:ascii="Times New Roman" w:hAnsi="Times New Roman"/>
          <w:sz w:val="28"/>
          <w:szCs w:val="28"/>
        </w:rPr>
        <w:t>211tr.</w:t>
      </w:r>
    </w:p>
    <w:p w:rsidR="005F5817" w:rsidRDefault="005F5817"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6617 – 332.4</w:t>
      </w:r>
    </w:p>
    <w:p w:rsidR="005F5817" w:rsidRDefault="005F5817"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t xml:space="preserve">Từ khóa: </w:t>
      </w:r>
      <w:r w:rsidR="000D7F05">
        <w:rPr>
          <w:rFonts w:ascii="Times New Roman" w:hAnsi="Times New Roman"/>
          <w:sz w:val="28"/>
          <w:szCs w:val="28"/>
        </w:rPr>
        <w:t>Tiền tệ, Tiền ảo, Công nghệ</w:t>
      </w:r>
    </w:p>
    <w:p w:rsidR="000D7F05" w:rsidRDefault="000D7F05"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1BE8">
        <w:rPr>
          <w:rFonts w:ascii="Times New Roman" w:hAnsi="Times New Roman"/>
          <w:sz w:val="28"/>
          <w:szCs w:val="28"/>
        </w:rPr>
        <w:t xml:space="preserve">Cuốn sách </w:t>
      </w:r>
      <w:r w:rsidR="00B56561">
        <w:rPr>
          <w:rFonts w:ascii="Times New Roman" w:hAnsi="Times New Roman"/>
          <w:sz w:val="28"/>
          <w:szCs w:val="28"/>
        </w:rPr>
        <w:t>tập hợp các bài thuyết trình của tác giả cung cấp thông tin về bitcoin</w:t>
      </w:r>
    </w:p>
    <w:p w:rsidR="00B56561" w:rsidRDefault="0057509C"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9F2FEA">
        <w:rPr>
          <w:rFonts w:ascii="Times New Roman" w:hAnsi="Times New Roman"/>
          <w:b/>
          <w:sz w:val="28"/>
          <w:szCs w:val="28"/>
        </w:rPr>
        <w:t>Nguyễn Cảnh Nam, Lưu Thị Thu Hà</w:t>
      </w:r>
    </w:p>
    <w:p w:rsidR="009F2FEA" w:rsidRDefault="009F2FEA"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331A40">
        <w:rPr>
          <w:rFonts w:ascii="Times New Roman" w:hAnsi="Times New Roman"/>
          <w:b/>
          <w:i/>
          <w:sz w:val="28"/>
          <w:szCs w:val="28"/>
        </w:rPr>
        <w:t>Những vấn đề cơ bản về kinh tế mỏ và quản trị doanh nghiệp mỏ trong thời kỳ hội nhập và biến khí hậu</w:t>
      </w:r>
      <w:r w:rsidR="000D08ED">
        <w:rPr>
          <w:rFonts w:ascii="Times New Roman" w:hAnsi="Times New Roman"/>
          <w:sz w:val="28"/>
          <w:szCs w:val="28"/>
        </w:rPr>
        <w:t>.- H.: Lao động xã hội, 635tr</w:t>
      </w:r>
    </w:p>
    <w:p w:rsidR="000D08ED" w:rsidRDefault="000D08ED"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6631 – 338</w:t>
      </w:r>
    </w:p>
    <w:p w:rsidR="00ED02B3" w:rsidRDefault="00ED02B3"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Kinh tế mở, Doanh nghiệp, Quản trị doanh nghiệp</w:t>
      </w:r>
    </w:p>
    <w:p w:rsidR="00ED02B3" w:rsidRDefault="00ED02B3"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1842">
        <w:rPr>
          <w:rFonts w:ascii="Times New Roman" w:hAnsi="Times New Roman"/>
          <w:sz w:val="28"/>
          <w:szCs w:val="28"/>
        </w:rPr>
        <w:t>Đề cập đến một số vấn đề chung về tài nguyên khoáng sản, công nghiệp mỏ và kinh tế mỏ. Tài sản cố định và tài sản lưu động của doanh nghiệp mỏ. Vốn kinh doanh của doanh nghiệp mỏ.</w:t>
      </w:r>
    </w:p>
    <w:p w:rsidR="00FF1842" w:rsidRDefault="00FF1842"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BF66DA">
        <w:rPr>
          <w:rFonts w:ascii="Times New Roman" w:hAnsi="Times New Roman"/>
          <w:b/>
          <w:sz w:val="28"/>
          <w:szCs w:val="28"/>
        </w:rPr>
        <w:t>Phạm Sỹ Thành</w:t>
      </w:r>
    </w:p>
    <w:p w:rsidR="00BF66DA" w:rsidRDefault="00BF66DA"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Vành đai, con đường: Sáng kiến của Trung Quốc và hàm ý chính sách đối với Việt Nam</w:t>
      </w:r>
      <w:r w:rsidR="006F46A8">
        <w:rPr>
          <w:rFonts w:ascii="Times New Roman" w:hAnsi="Times New Roman"/>
          <w:sz w:val="28"/>
          <w:szCs w:val="28"/>
        </w:rPr>
        <w:t>.- H.: Thế giới, 2017.- 336tr</w:t>
      </w:r>
    </w:p>
    <w:p w:rsidR="006F46A8" w:rsidRDefault="006F46A8"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6621 – 951</w:t>
      </w:r>
    </w:p>
    <w:p w:rsidR="006F46A8" w:rsidRDefault="006F46A8"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Trung Quốc, </w:t>
      </w:r>
      <w:r w:rsidR="00DC33FA">
        <w:rPr>
          <w:rFonts w:ascii="Times New Roman" w:hAnsi="Times New Roman"/>
          <w:sz w:val="28"/>
          <w:szCs w:val="28"/>
        </w:rPr>
        <w:t>Kinh tế, Vành đai, Con đường</w:t>
      </w:r>
    </w:p>
    <w:p w:rsidR="00DC33FA" w:rsidRDefault="00DC33FA"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F0D42">
        <w:rPr>
          <w:rFonts w:ascii="Times New Roman" w:hAnsi="Times New Roman"/>
          <w:sz w:val="28"/>
          <w:szCs w:val="28"/>
        </w:rPr>
        <w:t>Đề cập đến những đề xuất về vành đai, con đường (BRI); cơ chế, chính sách triển khai BRI; thực tiễn triển khai sáng kiến BRI và phản ứng của các quốc gia; hàm ý chính sách đối với Việt Nam.</w:t>
      </w:r>
    </w:p>
    <w:p w:rsidR="00DF0D42" w:rsidRDefault="006D4B3C"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6942DC">
        <w:rPr>
          <w:rFonts w:ascii="Times New Roman" w:hAnsi="Times New Roman"/>
          <w:b/>
          <w:sz w:val="28"/>
          <w:szCs w:val="28"/>
        </w:rPr>
        <w:t>Phạm Thái Quốc (Chủ biên)</w:t>
      </w:r>
    </w:p>
    <w:p w:rsidR="006942DC" w:rsidRDefault="006942DC"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Cải cách hành chính công ở một số nước châu Á và bài học cho Việt Nam</w:t>
      </w:r>
      <w:r w:rsidR="00CD35C1">
        <w:rPr>
          <w:rFonts w:ascii="Times New Roman" w:hAnsi="Times New Roman"/>
          <w:sz w:val="28"/>
          <w:szCs w:val="28"/>
        </w:rPr>
        <w:t>.- H.: Khoa học xã hội, 2018.- 260tr</w:t>
      </w:r>
    </w:p>
    <w:p w:rsidR="00CD35C1" w:rsidRDefault="00CD35C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6624 – 351</w:t>
      </w:r>
    </w:p>
    <w:p w:rsidR="00CD35C1" w:rsidRDefault="00CD35C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Hành chính công, Cải cách hành chính, Châu Á</w:t>
      </w:r>
    </w:p>
    <w:p w:rsidR="00CD35C1" w:rsidRDefault="00CD35C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62B27">
        <w:rPr>
          <w:rFonts w:ascii="Times New Roman" w:hAnsi="Times New Roman"/>
          <w:sz w:val="28"/>
          <w:szCs w:val="28"/>
        </w:rPr>
        <w:t>Làm rõ cơ sở lý luận và cơ sở thực tiễn cải cách hành chính công một số nước trên thế giới. Chính sách cải cách nền hành chính công tại một số nước châu Á và rút ra bài học kinh nghiệm cho Việt Nam.</w:t>
      </w:r>
    </w:p>
    <w:p w:rsidR="00562B27" w:rsidRDefault="00C07EE5"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260C61">
        <w:rPr>
          <w:rFonts w:ascii="Times New Roman" w:hAnsi="Times New Roman"/>
          <w:b/>
          <w:sz w:val="28"/>
          <w:szCs w:val="28"/>
        </w:rPr>
        <w:t>Nguyễn Huy Hoàng (Chủ biên)</w:t>
      </w:r>
    </w:p>
    <w:p w:rsidR="00260C61" w:rsidRDefault="00260C61"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sidR="00D53D6A">
        <w:rPr>
          <w:rFonts w:ascii="Times New Roman" w:hAnsi="Times New Roman"/>
          <w:b/>
          <w:i/>
          <w:sz w:val="28"/>
          <w:szCs w:val="28"/>
        </w:rPr>
        <w:t>Đánh giá, dự báo tác động của điều chỉnh chiến lược và phương thức phát triển mới của Trung đến ASEAN và gợi mở chính sách cho Việt Nam</w:t>
      </w:r>
      <w:r w:rsidR="0009626D">
        <w:rPr>
          <w:rFonts w:ascii="Times New Roman" w:hAnsi="Times New Roman"/>
          <w:sz w:val="28"/>
          <w:szCs w:val="28"/>
        </w:rPr>
        <w:t xml:space="preserve">.- H.: Khoa học xã hội, 2018.- </w:t>
      </w:r>
      <w:r w:rsidR="004560AB">
        <w:rPr>
          <w:rFonts w:ascii="Times New Roman" w:hAnsi="Times New Roman"/>
          <w:sz w:val="28"/>
          <w:szCs w:val="28"/>
        </w:rPr>
        <w:t>336tr.</w:t>
      </w:r>
    </w:p>
    <w:p w:rsidR="004560AB" w:rsidRDefault="004560AB"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6619 – 327.51059</w:t>
      </w:r>
    </w:p>
    <w:p w:rsidR="004560AB" w:rsidRDefault="004560AB"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8C44F9">
        <w:rPr>
          <w:rFonts w:ascii="Times New Roman" w:hAnsi="Times New Roman"/>
          <w:sz w:val="28"/>
          <w:szCs w:val="28"/>
        </w:rPr>
        <w:t>Chính sách đối ngoại, Hợp tác quốc tế, Trung Quốc</w:t>
      </w:r>
    </w:p>
    <w:p w:rsidR="008C44F9" w:rsidRDefault="008C44F9"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B7C67">
        <w:rPr>
          <w:rFonts w:ascii="Times New Roman" w:hAnsi="Times New Roman"/>
          <w:sz w:val="28"/>
          <w:szCs w:val="28"/>
        </w:rPr>
        <w:t>Nhận diện, đánh giá của ASEAN đối với sự điều chỉnh chiến lược và phương thức phát triển mới của Trung Quốc. Tác động và dự báo tác động của sự điều chỉnh chiến lược này đến ASEAN và một số nước thành viên,…</w:t>
      </w:r>
    </w:p>
    <w:p w:rsidR="00670F60" w:rsidRDefault="00670F60"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FC454E">
        <w:rPr>
          <w:rFonts w:ascii="Times New Roman" w:hAnsi="Times New Roman"/>
          <w:b/>
          <w:sz w:val="28"/>
          <w:szCs w:val="28"/>
        </w:rPr>
        <w:t>Cù Chí Lợi</w:t>
      </w:r>
    </w:p>
    <w:p w:rsidR="00FC454E" w:rsidRDefault="00FC454E"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Điều chỉnh chiến lược của Trung Quốc và những tác động tới quan hệ Mỹ _ Trung Quốc</w:t>
      </w:r>
      <w:r>
        <w:rPr>
          <w:rFonts w:ascii="Times New Roman" w:hAnsi="Times New Roman"/>
          <w:sz w:val="28"/>
          <w:szCs w:val="28"/>
        </w:rPr>
        <w:t xml:space="preserve">.- H.: Khoa học xã hội, 2018.- </w:t>
      </w:r>
      <w:r w:rsidR="007156D1">
        <w:rPr>
          <w:rFonts w:ascii="Times New Roman" w:hAnsi="Times New Roman"/>
          <w:sz w:val="28"/>
          <w:szCs w:val="28"/>
        </w:rPr>
        <w:t>396tr</w:t>
      </w:r>
    </w:p>
    <w:p w:rsidR="007156D1" w:rsidRDefault="007156D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6640 – 327</w:t>
      </w:r>
    </w:p>
    <w:p w:rsidR="007156D1" w:rsidRDefault="007156D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Quan hệ ngoại giao, Chiến lược, Tác động, Trung Quốc, Mỹ</w:t>
      </w:r>
    </w:p>
    <w:p w:rsidR="007156D1" w:rsidRDefault="007156D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EC48C5">
        <w:rPr>
          <w:rFonts w:ascii="Times New Roman" w:hAnsi="Times New Roman"/>
          <w:i/>
          <w:sz w:val="28"/>
          <w:szCs w:val="28"/>
        </w:rPr>
        <w:t xml:space="preserve">Tóm tắt: </w:t>
      </w:r>
      <w:r w:rsidR="005B2A8E">
        <w:rPr>
          <w:rFonts w:ascii="Times New Roman" w:hAnsi="Times New Roman"/>
          <w:sz w:val="28"/>
          <w:szCs w:val="28"/>
        </w:rPr>
        <w:t>Cuốn sách phân tích những thách thức</w:t>
      </w:r>
      <w:r w:rsidR="009B3832">
        <w:rPr>
          <w:rFonts w:ascii="Times New Roman" w:hAnsi="Times New Roman"/>
          <w:sz w:val="28"/>
          <w:szCs w:val="28"/>
        </w:rPr>
        <w:t xml:space="preserve"> đối với Mỹ từ sự phát triển gần đây của Trung Quốc trên các phương diện kinh tế, chính trị, an ninh; </w:t>
      </w:r>
      <w:r w:rsidR="00846380">
        <w:rPr>
          <w:rFonts w:ascii="Times New Roman" w:hAnsi="Times New Roman"/>
          <w:sz w:val="28"/>
          <w:szCs w:val="28"/>
        </w:rPr>
        <w:t>Thảo luận những đánh giá quan điểm của Mỹ cũng như việc triển khai trên thực tế một số chính sách của Mỹ trước chiến lược mới của Trung Quốc; từ đó đưa ra một số nhận định và gợi ý chính sách cho Việt Nam.</w:t>
      </w:r>
    </w:p>
    <w:p w:rsidR="00846380" w:rsidRDefault="00DF41EE"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552473">
        <w:rPr>
          <w:rFonts w:ascii="Times New Roman" w:hAnsi="Times New Roman"/>
          <w:b/>
          <w:sz w:val="28"/>
          <w:szCs w:val="28"/>
        </w:rPr>
        <w:t>Vũ Thụy Trang (Chủ biên)</w:t>
      </w:r>
    </w:p>
    <w:p w:rsidR="00552473" w:rsidRDefault="00552473"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Liên minh kinh tế Á – Âu – Quá trình hình thành và phát triển</w:t>
      </w:r>
      <w:r w:rsidR="009F5C34">
        <w:rPr>
          <w:rFonts w:ascii="Times New Roman" w:hAnsi="Times New Roman"/>
          <w:sz w:val="28"/>
          <w:szCs w:val="28"/>
        </w:rPr>
        <w:t xml:space="preserve">.- H.: Khoa học xã hội, 2018.- </w:t>
      </w:r>
      <w:r w:rsidR="00836551">
        <w:rPr>
          <w:rFonts w:ascii="Times New Roman" w:hAnsi="Times New Roman"/>
          <w:sz w:val="28"/>
          <w:szCs w:val="28"/>
        </w:rPr>
        <w:t>324tr</w:t>
      </w:r>
    </w:p>
    <w:p w:rsidR="00836551" w:rsidRDefault="0083655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6618 – 337.504</w:t>
      </w:r>
    </w:p>
    <w:p w:rsidR="00836551" w:rsidRDefault="00836551"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E260EF">
        <w:rPr>
          <w:rFonts w:ascii="Times New Roman" w:hAnsi="Times New Roman"/>
          <w:sz w:val="28"/>
          <w:szCs w:val="28"/>
        </w:rPr>
        <w:t>Quan hệ kinh tế, Châu Á, Châu Âu</w:t>
      </w:r>
    </w:p>
    <w:p w:rsidR="00E260EF" w:rsidRDefault="00E260EF"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11E07">
        <w:rPr>
          <w:rFonts w:ascii="Times New Roman" w:hAnsi="Times New Roman"/>
          <w:sz w:val="28"/>
          <w:szCs w:val="28"/>
        </w:rPr>
        <w:t>Giới thiệu quá trình hình thành và phát triển của Liên minh kinh tế Á – Âu; Hợp tác kinh tế giữa các quốc gia thành viên trong khuôn khổ liên minh kinh tế Á – Âu; Triển vọng phát triển và tác động đến thế giới, khu vự và Việt Nam.</w:t>
      </w:r>
    </w:p>
    <w:p w:rsidR="00E11E07" w:rsidRDefault="007A0193"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EA649E">
        <w:rPr>
          <w:rFonts w:ascii="Times New Roman" w:hAnsi="Times New Roman"/>
          <w:b/>
          <w:sz w:val="28"/>
          <w:szCs w:val="28"/>
        </w:rPr>
        <w:t>Lê Văn Toan</w:t>
      </w:r>
    </w:p>
    <w:p w:rsidR="00EA649E" w:rsidRDefault="00EA649E"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Kinh tế Ấn Độ: Tiến trình tự lực, tự cường</w:t>
      </w:r>
      <w:r w:rsidR="006E27AB">
        <w:rPr>
          <w:rFonts w:ascii="Times New Roman" w:hAnsi="Times New Roman"/>
          <w:sz w:val="28"/>
          <w:szCs w:val="28"/>
        </w:rPr>
        <w:t>.- H.: Thông tin và Truyền thông, 2017.- 448tr</w:t>
      </w:r>
    </w:p>
    <w:p w:rsidR="006E27AB" w:rsidRDefault="006E27AB"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6634 – 330.954</w:t>
      </w:r>
    </w:p>
    <w:p w:rsidR="006E27AB" w:rsidRDefault="006E27AB"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Kinh tế, Ấn Độ</w:t>
      </w:r>
    </w:p>
    <w:p w:rsidR="006E27AB" w:rsidRDefault="006E27AB"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Tóm tắt:</w:t>
      </w:r>
      <w:r w:rsidR="00FD7E96">
        <w:rPr>
          <w:rFonts w:ascii="Times New Roman" w:hAnsi="Times New Roman"/>
          <w:sz w:val="28"/>
          <w:szCs w:val="28"/>
        </w:rPr>
        <w:t xml:space="preserve"> Giới thiệu về lịch sử, văn hóa, kinh tế  và con người Ấn Độ; </w:t>
      </w:r>
      <w:r w:rsidR="00660005">
        <w:rPr>
          <w:rFonts w:ascii="Times New Roman" w:hAnsi="Times New Roman"/>
          <w:sz w:val="28"/>
          <w:szCs w:val="28"/>
        </w:rPr>
        <w:t>làm nổi bật văn hóa chiến lược của Ấn Độ trong xây dựng chính sách an ninh quốc gia quan các thời kỳ lịch sử; mối quan hệ với Việt Nam trên lĩnh vực văn hóa – kinh tế.</w:t>
      </w:r>
    </w:p>
    <w:p w:rsidR="00660005" w:rsidRDefault="003D7282"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91484C">
        <w:rPr>
          <w:rFonts w:ascii="Times New Roman" w:hAnsi="Times New Roman"/>
          <w:b/>
          <w:sz w:val="28"/>
          <w:szCs w:val="28"/>
        </w:rPr>
        <w:t>Janeway, William H</w:t>
      </w:r>
    </w:p>
    <w:p w:rsidR="0091484C" w:rsidRDefault="0091484C"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Chủ nghĩa tư bản trong nền kinh tế đổi mới : Thị trường, đầu cơ và vai trò của nhà nước</w:t>
      </w:r>
      <w:r w:rsidR="00062504">
        <w:rPr>
          <w:rFonts w:ascii="Times New Roman" w:hAnsi="Times New Roman"/>
          <w:b/>
          <w:i/>
          <w:sz w:val="28"/>
          <w:szCs w:val="28"/>
        </w:rPr>
        <w:t xml:space="preserve">/ </w:t>
      </w:r>
      <w:r w:rsidR="00062504">
        <w:rPr>
          <w:rFonts w:ascii="Times New Roman" w:hAnsi="Times New Roman"/>
          <w:sz w:val="28"/>
          <w:szCs w:val="28"/>
        </w:rPr>
        <w:t>Đỗ Đức Thọ, Nguyễn Thị Lan Anh, Dương Văn Đoan,.. biên dịch và hiệu đính</w:t>
      </w:r>
      <w:r w:rsidR="000959E1">
        <w:rPr>
          <w:rFonts w:ascii="Times New Roman" w:hAnsi="Times New Roman"/>
          <w:sz w:val="28"/>
          <w:szCs w:val="28"/>
        </w:rPr>
        <w:t>.- H.: Chính trị quốc gia, 2017</w:t>
      </w:r>
      <w:r w:rsidR="00062504">
        <w:rPr>
          <w:rFonts w:ascii="Times New Roman" w:hAnsi="Times New Roman"/>
          <w:sz w:val="28"/>
          <w:szCs w:val="28"/>
        </w:rPr>
        <w:t xml:space="preserve">.- </w:t>
      </w:r>
      <w:r w:rsidR="00ED3F6F">
        <w:rPr>
          <w:rFonts w:ascii="Times New Roman" w:hAnsi="Times New Roman"/>
          <w:sz w:val="28"/>
          <w:szCs w:val="28"/>
        </w:rPr>
        <w:t>489tr</w:t>
      </w:r>
    </w:p>
    <w:p w:rsidR="00ED3F6F" w:rsidRDefault="00ED3F6F"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6646 – 330</w:t>
      </w:r>
    </w:p>
    <w:p w:rsidR="00ED3F6F" w:rsidRDefault="00ED3F6F"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EE103D">
        <w:rPr>
          <w:rFonts w:ascii="Times New Roman" w:hAnsi="Times New Roman"/>
          <w:sz w:val="28"/>
          <w:szCs w:val="28"/>
        </w:rPr>
        <w:t>Kinh tế, Thế giới, Thị trường</w:t>
      </w:r>
    </w:p>
    <w:p w:rsidR="00EE103D" w:rsidRDefault="00EE103D"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02ED9">
        <w:rPr>
          <w:rFonts w:ascii="Times New Roman" w:hAnsi="Times New Roman"/>
          <w:sz w:val="28"/>
          <w:szCs w:val="28"/>
        </w:rPr>
        <w:t xml:space="preserve">Mô tả những thay đổi trên thị trường chứng khoán Phố Wall; </w:t>
      </w:r>
      <w:r w:rsidR="00133747">
        <w:rPr>
          <w:rFonts w:ascii="Times New Roman" w:hAnsi="Times New Roman"/>
          <w:sz w:val="28"/>
          <w:szCs w:val="28"/>
        </w:rPr>
        <w:t xml:space="preserve">những mặt tích cực và sự cần thiết của bong bóng kinh tế khi nó thúc đẩy và tạo vốn cho sự đổi mới; </w:t>
      </w:r>
      <w:r w:rsidR="0004638E">
        <w:rPr>
          <w:rFonts w:ascii="Times New Roman" w:hAnsi="Times New Roman"/>
          <w:sz w:val="28"/>
          <w:szCs w:val="28"/>
        </w:rPr>
        <w:t>Vai trò của nhà nước đổi với sự phát triển của nền kinh tế đổi mới.</w:t>
      </w:r>
    </w:p>
    <w:p w:rsidR="004C0367" w:rsidRDefault="004C0367"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F05B30">
        <w:rPr>
          <w:rFonts w:ascii="Times New Roman" w:hAnsi="Times New Roman"/>
          <w:b/>
          <w:sz w:val="28"/>
          <w:szCs w:val="28"/>
        </w:rPr>
        <w:t>Senor, Dan; Singer, Saul</w:t>
      </w:r>
    </w:p>
    <w:p w:rsidR="00F05B30" w:rsidRDefault="00F05B30" w:rsidP="007D428F">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Pr="00F05B30">
        <w:rPr>
          <w:rFonts w:ascii="Times New Roman" w:hAnsi="Times New Roman"/>
          <w:b/>
          <w:i/>
          <w:sz w:val="28"/>
          <w:szCs w:val="28"/>
        </w:rPr>
        <w:t xml:space="preserve">Quốc </w:t>
      </w:r>
      <w:r>
        <w:rPr>
          <w:rFonts w:ascii="Times New Roman" w:hAnsi="Times New Roman"/>
          <w:b/>
          <w:i/>
          <w:sz w:val="28"/>
          <w:szCs w:val="28"/>
        </w:rPr>
        <w:t>gia khởi nghiệp: Câu chuyện về nền kinh tế thần kỳ của Israel</w:t>
      </w:r>
      <w:r w:rsidR="00AA6373">
        <w:rPr>
          <w:rFonts w:ascii="Times New Roman" w:hAnsi="Times New Roman"/>
          <w:sz w:val="28"/>
          <w:szCs w:val="28"/>
        </w:rPr>
        <w:t>/ Trí Vương dịch.- H.: Chính trị quốc gia, 2017.- 326tr.</w:t>
      </w:r>
    </w:p>
    <w:p w:rsidR="00AA6373" w:rsidRDefault="00AA6373"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Vv 6637 – 337</w:t>
      </w:r>
    </w:p>
    <w:p w:rsidR="00AA6373" w:rsidRDefault="00AA6373"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Kinh tế, Israel, Khởi nghiệp</w:t>
      </w:r>
    </w:p>
    <w:p w:rsidR="00AA6373" w:rsidRDefault="00AA6373" w:rsidP="007D428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C1FF7">
        <w:rPr>
          <w:rFonts w:ascii="Times New Roman" w:hAnsi="Times New Roman"/>
          <w:sz w:val="28"/>
          <w:szCs w:val="28"/>
        </w:rPr>
        <w:t>Cuốn sách bàn về sự đổi mới và tinh thần khởi nghiệp, cũng như những nhân tố giúp quốc gia này thành công</w:t>
      </w:r>
    </w:p>
    <w:p w:rsidR="008C1FF7" w:rsidRDefault="00256C75" w:rsidP="007D428F">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BE1D37">
        <w:rPr>
          <w:rFonts w:ascii="Times New Roman" w:hAnsi="Times New Roman"/>
          <w:b/>
          <w:sz w:val="28"/>
          <w:szCs w:val="28"/>
        </w:rPr>
        <w:t>Trần Quang Minh, Hoàng Minh Lợi (đồng chủ biên)</w:t>
      </w:r>
    </w:p>
    <w:p w:rsidR="00223386" w:rsidRDefault="00BE1D37" w:rsidP="00223386">
      <w:pPr>
        <w:tabs>
          <w:tab w:val="left" w:pos="720"/>
        </w:tabs>
        <w:spacing w:line="360" w:lineRule="auto"/>
        <w:rPr>
          <w:rFonts w:ascii="Times New Roman" w:hAnsi="Times New Roman"/>
          <w:sz w:val="28"/>
          <w:szCs w:val="28"/>
        </w:rPr>
      </w:pPr>
      <w:r>
        <w:rPr>
          <w:rFonts w:ascii="Times New Roman" w:hAnsi="Times New Roman"/>
          <w:b/>
          <w:sz w:val="28"/>
          <w:szCs w:val="28"/>
        </w:rPr>
        <w:tab/>
      </w:r>
      <w:r w:rsidR="00223386">
        <w:rPr>
          <w:rFonts w:ascii="Times New Roman" w:hAnsi="Times New Roman"/>
          <w:b/>
          <w:i/>
          <w:sz w:val="28"/>
          <w:szCs w:val="28"/>
        </w:rPr>
        <w:t>Nghiên cứu Đông Bắc Á năm 2016. Tập 2: Văn hóa – Xã hội – Môi trường</w:t>
      </w:r>
      <w:r w:rsidR="00223386">
        <w:rPr>
          <w:rFonts w:ascii="Times New Roman" w:hAnsi="Times New Roman"/>
          <w:sz w:val="28"/>
          <w:szCs w:val="28"/>
        </w:rPr>
        <w:t>/ Phan Cao Nhật Anh, Lương Hồng Hạnh,..- H.: Đại học Quốc gia.- 2017, 572tr.</w:t>
      </w:r>
    </w:p>
    <w:p w:rsidR="00223386" w:rsidRDefault="00223386" w:rsidP="00223386">
      <w:pPr>
        <w:tabs>
          <w:tab w:val="left" w:pos="720"/>
        </w:tabs>
        <w:spacing w:line="360" w:lineRule="auto"/>
        <w:jc w:val="left"/>
        <w:rPr>
          <w:rFonts w:ascii="Times New Roman" w:hAnsi="Times New Roman"/>
          <w:sz w:val="28"/>
          <w:szCs w:val="28"/>
        </w:rPr>
      </w:pPr>
      <w:r>
        <w:rPr>
          <w:rFonts w:ascii="Times New Roman" w:hAnsi="Times New Roman"/>
          <w:sz w:val="28"/>
          <w:szCs w:val="28"/>
        </w:rPr>
        <w:tab/>
        <w:t>Vv 6639 – 337</w:t>
      </w:r>
    </w:p>
    <w:p w:rsidR="003F6766" w:rsidRDefault="003F6766" w:rsidP="00223386">
      <w:pPr>
        <w:tabs>
          <w:tab w:val="left" w:pos="720"/>
        </w:tabs>
        <w:spacing w:line="360" w:lineRule="auto"/>
        <w:jc w:val="left"/>
        <w:rPr>
          <w:rFonts w:ascii="Times New Roman" w:hAnsi="Times New Roman"/>
          <w:sz w:val="28"/>
          <w:szCs w:val="28"/>
        </w:rPr>
      </w:pPr>
      <w:r>
        <w:rPr>
          <w:rFonts w:ascii="Times New Roman" w:hAnsi="Times New Roman"/>
          <w:sz w:val="28"/>
          <w:szCs w:val="28"/>
        </w:rPr>
        <w:tab/>
        <w:t>Từ Khóa: Đông Bắc Á, Môi trường, Văn hóa, Xã hội</w:t>
      </w:r>
    </w:p>
    <w:p w:rsidR="00223386" w:rsidRDefault="00223386"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Cuốn sách đề cập đến các nội dung: Đặc trưng văn hóa ứng xử của người Nhật Bản và người Việt Nam qua một số hành vi; Vấn đề phát huy sức lao động phụ nữ ở Nhật Bản; Cơ chế mua bán quyền phát thải và việc thực thi cơ chế này tại Hàn Quốc.</w:t>
      </w:r>
    </w:p>
    <w:p w:rsidR="00A64BD1" w:rsidRDefault="00201E56"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021F42">
        <w:rPr>
          <w:rFonts w:ascii="Times New Roman" w:hAnsi="Times New Roman"/>
          <w:b/>
          <w:sz w:val="28"/>
          <w:szCs w:val="28"/>
        </w:rPr>
        <w:t>Nguyễn Song Tùng (Chủ biên)</w:t>
      </w:r>
    </w:p>
    <w:p w:rsidR="00021F42" w:rsidRDefault="00021F42"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Đặc trưng sinh thái nhân văn và khả năng thích ứng với biến đổi khí hậu của một số cộng đồng dân tộc thiểu số ở vùng núi Đông Bắc Việt Nam</w:t>
      </w:r>
      <w:r w:rsidR="005431A3">
        <w:rPr>
          <w:rFonts w:ascii="Times New Roman" w:hAnsi="Times New Roman"/>
          <w:b/>
          <w:i/>
          <w:sz w:val="28"/>
          <w:szCs w:val="28"/>
        </w:rPr>
        <w:t>.</w:t>
      </w:r>
      <w:r w:rsidR="005431A3">
        <w:rPr>
          <w:rFonts w:ascii="Times New Roman" w:hAnsi="Times New Roman"/>
          <w:sz w:val="28"/>
          <w:szCs w:val="28"/>
        </w:rPr>
        <w:t>- H.: Khoa học xã hội, 2018.- 244tr</w:t>
      </w:r>
    </w:p>
    <w:p w:rsidR="005431A3" w:rsidRDefault="005431A3"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Vv 6641 – 363.7</w:t>
      </w:r>
    </w:p>
    <w:p w:rsidR="005431A3" w:rsidRDefault="005431A3"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w:t>
      </w:r>
      <w:r w:rsidR="00F878A8">
        <w:rPr>
          <w:rFonts w:ascii="Times New Roman" w:hAnsi="Times New Roman"/>
          <w:sz w:val="28"/>
          <w:szCs w:val="28"/>
        </w:rPr>
        <w:t>k</w:t>
      </w:r>
      <w:r>
        <w:rPr>
          <w:rFonts w:ascii="Times New Roman" w:hAnsi="Times New Roman"/>
          <w:sz w:val="28"/>
          <w:szCs w:val="28"/>
        </w:rPr>
        <w:t xml:space="preserve">hóa: </w:t>
      </w:r>
      <w:r w:rsidR="00EF5A81">
        <w:rPr>
          <w:rFonts w:ascii="Times New Roman" w:hAnsi="Times New Roman"/>
          <w:sz w:val="28"/>
          <w:szCs w:val="28"/>
        </w:rPr>
        <w:t>Sinh thái nhân văn, Biến đổi khí hậu, Dân tộc thiểu số, Miền núi, Đông Bắc Bộ, Việt Nam</w:t>
      </w:r>
    </w:p>
    <w:p w:rsidR="00EF5A81" w:rsidRDefault="00EF5A81"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8378F">
        <w:rPr>
          <w:rFonts w:ascii="Times New Roman" w:hAnsi="Times New Roman"/>
          <w:sz w:val="28"/>
          <w:szCs w:val="28"/>
        </w:rPr>
        <w:t>Tổng quan cơ sở lý luận về sinh thái nhân văn và thích ứng với biến đổi khí hậu. Đặc trưng và một số giải pháp phát huy các đặc trưng sinh thái nhân văn để thích ứng với biến đổi khí hậu.</w:t>
      </w:r>
    </w:p>
    <w:p w:rsidR="00B8378F" w:rsidRDefault="00687185"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264ED9">
        <w:rPr>
          <w:rFonts w:ascii="Times New Roman" w:hAnsi="Times New Roman"/>
          <w:b/>
          <w:sz w:val="28"/>
          <w:szCs w:val="28"/>
        </w:rPr>
        <w:t>Phan Xuân Dũng</w:t>
      </w:r>
    </w:p>
    <w:p w:rsidR="00264ED9" w:rsidRDefault="00264ED9"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Công nghệ và chuyển giao công nghệ</w:t>
      </w:r>
      <w:r w:rsidR="00C52731">
        <w:rPr>
          <w:rFonts w:ascii="Times New Roman" w:hAnsi="Times New Roman"/>
          <w:sz w:val="28"/>
          <w:szCs w:val="28"/>
        </w:rPr>
        <w:t xml:space="preserve">.- H.: Khoa học và kỹ thuật, </w:t>
      </w:r>
      <w:r w:rsidR="002C75CC">
        <w:rPr>
          <w:rFonts w:ascii="Times New Roman" w:hAnsi="Times New Roman"/>
          <w:sz w:val="28"/>
          <w:szCs w:val="28"/>
        </w:rPr>
        <w:t>2017.- 403tr.</w:t>
      </w:r>
    </w:p>
    <w:p w:rsidR="002C75CC" w:rsidRDefault="002C75CC"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Vv 6635 – 600</w:t>
      </w:r>
    </w:p>
    <w:p w:rsidR="002C75CC" w:rsidRDefault="002C75CC"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Công nghệ, Chuyển giao công nghệ</w:t>
      </w:r>
    </w:p>
    <w:p w:rsidR="002C75CC" w:rsidRDefault="002C75CC"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181FA2">
        <w:rPr>
          <w:rFonts w:ascii="Times New Roman" w:hAnsi="Times New Roman"/>
          <w:i/>
          <w:sz w:val="28"/>
          <w:szCs w:val="28"/>
        </w:rPr>
        <w:t>Tóm tắt</w:t>
      </w:r>
      <w:r>
        <w:rPr>
          <w:rFonts w:ascii="Times New Roman" w:hAnsi="Times New Roman"/>
          <w:sz w:val="28"/>
          <w:szCs w:val="28"/>
        </w:rPr>
        <w:t xml:space="preserve">: </w:t>
      </w:r>
      <w:r w:rsidR="00181FA2">
        <w:rPr>
          <w:rFonts w:ascii="Times New Roman" w:hAnsi="Times New Roman"/>
          <w:sz w:val="28"/>
          <w:szCs w:val="28"/>
        </w:rPr>
        <w:t xml:space="preserve">Tổng quan về công nghệ và chuyển giao công nghệ; Công nghệ và chuyển giao công nghệ của một số nước trên thế giới; thực trạng công nghệ và chuyển giao công nghệ của Việt Nam. </w:t>
      </w:r>
      <w:r w:rsidR="005D3FBA">
        <w:rPr>
          <w:rFonts w:ascii="Times New Roman" w:hAnsi="Times New Roman"/>
          <w:sz w:val="28"/>
          <w:szCs w:val="28"/>
        </w:rPr>
        <w:t>Cuộc cách mạng công nghiệp lần thứ tư và một số chủ trương, giải pháp về chuyển giao công nghệ của Việt Nam.</w:t>
      </w:r>
    </w:p>
    <w:p w:rsidR="005D3FBA" w:rsidRDefault="004639BD"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605DF3">
        <w:rPr>
          <w:rFonts w:ascii="Times New Roman" w:hAnsi="Times New Roman"/>
          <w:b/>
          <w:sz w:val="28"/>
          <w:szCs w:val="28"/>
        </w:rPr>
        <w:t>Phạm Thị Hồng Yến</w:t>
      </w:r>
      <w:r w:rsidR="00F51EF7">
        <w:rPr>
          <w:rFonts w:ascii="Times New Roman" w:hAnsi="Times New Roman"/>
          <w:b/>
          <w:sz w:val="28"/>
          <w:szCs w:val="28"/>
        </w:rPr>
        <w:t xml:space="preserve"> (Chủ biên)</w:t>
      </w:r>
    </w:p>
    <w:p w:rsidR="00605DF3" w:rsidRDefault="00605DF3"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sidR="009076D0">
        <w:rPr>
          <w:rFonts w:ascii="Times New Roman" w:hAnsi="Times New Roman"/>
          <w:b/>
          <w:i/>
          <w:sz w:val="28"/>
          <w:szCs w:val="28"/>
        </w:rPr>
        <w:t>Cải thiện môi trường kinh doanh, nâng cao năng lực cạnh tranh quốc gia trong hội nhập FTA</w:t>
      </w:r>
      <w:r w:rsidR="00F51EF7">
        <w:rPr>
          <w:rFonts w:ascii="Times New Roman" w:hAnsi="Times New Roman"/>
          <w:sz w:val="28"/>
          <w:szCs w:val="28"/>
        </w:rPr>
        <w:t xml:space="preserve">.- H.: Thông tin và truyền thông, </w:t>
      </w:r>
      <w:r w:rsidR="00B3365C">
        <w:rPr>
          <w:rFonts w:ascii="Times New Roman" w:hAnsi="Times New Roman"/>
          <w:sz w:val="28"/>
          <w:szCs w:val="28"/>
        </w:rPr>
        <w:t>2017.- 242tr</w:t>
      </w:r>
    </w:p>
    <w:p w:rsidR="00B3365C" w:rsidRDefault="00B3365C"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Vv 6643 – 658</w:t>
      </w:r>
    </w:p>
    <w:p w:rsidR="00B3365C" w:rsidRDefault="00B3365C"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Môi trường kinh doanh, Năng lực cạnh tranh Quốc gia</w:t>
      </w:r>
    </w:p>
    <w:p w:rsidR="00B3365C" w:rsidRDefault="00B3365C"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5F4BEC">
        <w:rPr>
          <w:rFonts w:ascii="Times New Roman" w:hAnsi="Times New Roman"/>
          <w:sz w:val="28"/>
          <w:szCs w:val="28"/>
        </w:rPr>
        <w:t>Phân tích, đánh giá thực trạng môi trường kinh doanh và năng lực cạnh tranh quốc gia của Việt Nam, đề xuất định hướng giải pháp đẩy mạnh cải thiện môi trường kinh doanh và nâng cao năng lực cạnh tranh quốc gia một cách bền vững.</w:t>
      </w:r>
    </w:p>
    <w:p w:rsidR="0022187F" w:rsidRDefault="0022187F"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F422BD">
        <w:rPr>
          <w:rFonts w:ascii="Times New Roman" w:hAnsi="Times New Roman"/>
          <w:b/>
          <w:sz w:val="28"/>
          <w:szCs w:val="28"/>
        </w:rPr>
        <w:t>Đinh Tuấn Minh (Chủ biên)</w:t>
      </w:r>
    </w:p>
    <w:p w:rsidR="00F422BD" w:rsidRDefault="00F422BD"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Thị trường hóa</w:t>
      </w:r>
      <w:r w:rsidR="00D67BF0">
        <w:rPr>
          <w:rFonts w:ascii="Times New Roman" w:hAnsi="Times New Roman"/>
          <w:b/>
          <w:i/>
          <w:sz w:val="28"/>
          <w:szCs w:val="28"/>
        </w:rPr>
        <w:t xml:space="preserve"> cung ứng các dịch vụ công tại Việt Nam</w:t>
      </w:r>
      <w:r w:rsidR="00546F46">
        <w:rPr>
          <w:rFonts w:ascii="Times New Roman" w:hAnsi="Times New Roman"/>
          <w:sz w:val="28"/>
          <w:szCs w:val="28"/>
        </w:rPr>
        <w:t xml:space="preserve">.- H.: Tri thức, </w:t>
      </w:r>
      <w:r w:rsidR="006A28E5">
        <w:rPr>
          <w:rFonts w:ascii="Times New Roman" w:hAnsi="Times New Roman"/>
          <w:sz w:val="28"/>
          <w:szCs w:val="28"/>
        </w:rPr>
        <w:t>2017.- 348tr</w:t>
      </w:r>
    </w:p>
    <w:p w:rsidR="006A28E5" w:rsidRDefault="006A28E5"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6645 </w:t>
      </w:r>
      <w:r w:rsidR="00F84C9D">
        <w:rPr>
          <w:rFonts w:ascii="Times New Roman" w:hAnsi="Times New Roman"/>
          <w:sz w:val="28"/>
          <w:szCs w:val="28"/>
        </w:rPr>
        <w:t>–</w:t>
      </w:r>
      <w:r>
        <w:rPr>
          <w:rFonts w:ascii="Times New Roman" w:hAnsi="Times New Roman"/>
          <w:sz w:val="28"/>
          <w:szCs w:val="28"/>
        </w:rPr>
        <w:t xml:space="preserve"> </w:t>
      </w:r>
      <w:r w:rsidR="00133606">
        <w:rPr>
          <w:rFonts w:ascii="Times New Roman" w:hAnsi="Times New Roman"/>
          <w:sz w:val="28"/>
          <w:szCs w:val="28"/>
        </w:rPr>
        <w:t>352.6</w:t>
      </w:r>
    </w:p>
    <w:p w:rsidR="00133606" w:rsidRDefault="00133606"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Cung ứng, Dịch vụ công, </w:t>
      </w:r>
      <w:r w:rsidR="00B37917">
        <w:rPr>
          <w:rFonts w:ascii="Times New Roman" w:hAnsi="Times New Roman"/>
          <w:sz w:val="28"/>
          <w:szCs w:val="28"/>
        </w:rPr>
        <w:t>Thị trường, Báo cáo</w:t>
      </w:r>
    </w:p>
    <w:p w:rsidR="00B37917" w:rsidRPr="0065431A" w:rsidRDefault="00B37917"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5431A" w:rsidRPr="0065431A">
        <w:rPr>
          <w:rFonts w:ascii="Times New Roman" w:hAnsi="Times New Roman"/>
          <w:sz w:val="28"/>
          <w:szCs w:val="28"/>
          <w:shd w:val="clear" w:color="auto" w:fill="FFFFFF"/>
        </w:rPr>
        <w:t>Báo cáo tình hình chung về khung khổ phân tích đề xuất chính sách thị trường hoá cung ứng dịch vụ công từ góc độ kinh tế học thể chế mới; thị trường hoá cung ứng dịch vụ giáo dục đại học ở Việt Nam; thị trường hoá cung ứng dịch vụ môi trường đô thị tại Việt Nam...</w:t>
      </w:r>
    </w:p>
    <w:p w:rsidR="00F84C9D" w:rsidRDefault="00F84C9D"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EC4028">
        <w:rPr>
          <w:rFonts w:ascii="Times New Roman" w:hAnsi="Times New Roman"/>
          <w:b/>
          <w:sz w:val="28"/>
          <w:szCs w:val="28"/>
        </w:rPr>
        <w:t>Lê Hoài Trung (Chủ biên)</w:t>
      </w:r>
    </w:p>
    <w:p w:rsidR="00EC4028" w:rsidRDefault="00EC4028"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Đối ngoại đa phương Việt Nam trong thời kỳ chủ động và tích cực hội nhập quốc tế</w:t>
      </w:r>
      <w:r w:rsidR="00464E6D">
        <w:rPr>
          <w:rFonts w:ascii="Times New Roman" w:hAnsi="Times New Roman"/>
          <w:sz w:val="28"/>
          <w:szCs w:val="28"/>
        </w:rPr>
        <w:t xml:space="preserve">.- H.: Chính trị quốc gia, </w:t>
      </w:r>
      <w:r w:rsidR="000B5BB7">
        <w:rPr>
          <w:rFonts w:ascii="Times New Roman" w:hAnsi="Times New Roman"/>
          <w:sz w:val="28"/>
          <w:szCs w:val="28"/>
        </w:rPr>
        <w:t>2017.- 245tr</w:t>
      </w:r>
    </w:p>
    <w:p w:rsidR="000B5BB7" w:rsidRDefault="000B5BB7"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6651 </w:t>
      </w:r>
      <w:r w:rsidR="00901F22">
        <w:rPr>
          <w:rFonts w:ascii="Times New Roman" w:hAnsi="Times New Roman"/>
          <w:sz w:val="28"/>
          <w:szCs w:val="28"/>
        </w:rPr>
        <w:t>–</w:t>
      </w:r>
      <w:r>
        <w:rPr>
          <w:rFonts w:ascii="Times New Roman" w:hAnsi="Times New Roman"/>
          <w:sz w:val="28"/>
          <w:szCs w:val="28"/>
        </w:rPr>
        <w:t xml:space="preserve"> </w:t>
      </w:r>
      <w:r w:rsidR="00901F22">
        <w:rPr>
          <w:rFonts w:ascii="Times New Roman" w:hAnsi="Times New Roman"/>
          <w:sz w:val="28"/>
          <w:szCs w:val="28"/>
        </w:rPr>
        <w:t>327.597</w:t>
      </w:r>
    </w:p>
    <w:p w:rsidR="00901F22" w:rsidRDefault="00901F22"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Hội nhập quốc tế, Đối ngoại, </w:t>
      </w:r>
      <w:r w:rsidR="00201C9F">
        <w:rPr>
          <w:rFonts w:ascii="Times New Roman" w:hAnsi="Times New Roman"/>
          <w:sz w:val="28"/>
          <w:szCs w:val="28"/>
        </w:rPr>
        <w:t>Quan hệ đa phương, Việt Nam</w:t>
      </w:r>
    </w:p>
    <w:p w:rsidR="00201C9F" w:rsidRDefault="00201C9F"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51DB0" w:rsidRPr="00151DB0">
        <w:rPr>
          <w:rFonts w:ascii="Times New Roman" w:hAnsi="Times New Roman"/>
          <w:sz w:val="28"/>
          <w:szCs w:val="28"/>
          <w:shd w:val="clear" w:color="auto" w:fill="FFFFFF"/>
        </w:rPr>
        <w:t>Trình bày về đối ngoại đa phương Việt Nam trong 30 năm đổi mới. Những cơ sở và định hướng của đối ngoại đa phương Việt Nam đến năm 2025</w:t>
      </w:r>
    </w:p>
    <w:p w:rsidR="002443ED" w:rsidRDefault="002443ED"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7D366F">
        <w:rPr>
          <w:rFonts w:ascii="Times New Roman" w:hAnsi="Times New Roman"/>
          <w:b/>
          <w:sz w:val="28"/>
          <w:szCs w:val="28"/>
        </w:rPr>
        <w:t>Đỗ Thị Kim Tiên</w:t>
      </w:r>
    </w:p>
    <w:p w:rsidR="007D366F" w:rsidRDefault="007D366F"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Quản trị doanh nghiệp trong nền kinh tế thị trường</w:t>
      </w:r>
      <w:r w:rsidR="000E35AD">
        <w:rPr>
          <w:rFonts w:ascii="Times New Roman" w:hAnsi="Times New Roman"/>
          <w:sz w:val="28"/>
          <w:szCs w:val="28"/>
        </w:rPr>
        <w:t xml:space="preserve">.- H.: Chính trị quốc gia, 2017.- </w:t>
      </w:r>
      <w:r w:rsidR="004E6E9D">
        <w:rPr>
          <w:rFonts w:ascii="Times New Roman" w:hAnsi="Times New Roman"/>
          <w:sz w:val="28"/>
          <w:szCs w:val="28"/>
        </w:rPr>
        <w:t>359tr</w:t>
      </w:r>
    </w:p>
    <w:p w:rsidR="004E6E9D" w:rsidRDefault="004E6E9D"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Vv 6623 </w:t>
      </w:r>
      <w:r w:rsidR="00902181">
        <w:rPr>
          <w:rFonts w:ascii="Times New Roman" w:hAnsi="Times New Roman"/>
          <w:sz w:val="28"/>
          <w:szCs w:val="28"/>
        </w:rPr>
        <w:t>–</w:t>
      </w:r>
      <w:r>
        <w:rPr>
          <w:rFonts w:ascii="Times New Roman" w:hAnsi="Times New Roman"/>
          <w:sz w:val="28"/>
          <w:szCs w:val="28"/>
        </w:rPr>
        <w:t xml:space="preserve"> </w:t>
      </w:r>
      <w:r w:rsidR="00902181">
        <w:rPr>
          <w:rFonts w:ascii="Times New Roman" w:hAnsi="Times New Roman"/>
          <w:sz w:val="28"/>
          <w:szCs w:val="28"/>
        </w:rPr>
        <w:t>658.1</w:t>
      </w:r>
    </w:p>
    <w:p w:rsidR="00902181" w:rsidRDefault="00902181"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205E56">
        <w:rPr>
          <w:rFonts w:ascii="Times New Roman" w:hAnsi="Times New Roman"/>
          <w:sz w:val="28"/>
          <w:szCs w:val="28"/>
        </w:rPr>
        <w:t>Doanh nghiệp, Quản trị doanh nghiệp, Kinh tế thị trường</w:t>
      </w:r>
    </w:p>
    <w:p w:rsidR="00205E56" w:rsidRPr="00E13AAC" w:rsidRDefault="00205E56"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6477A" w:rsidRPr="00E13AAC">
        <w:rPr>
          <w:rFonts w:ascii="Times New Roman" w:hAnsi="Times New Roman"/>
          <w:sz w:val="28"/>
          <w:szCs w:val="28"/>
          <w:shd w:val="clear" w:color="auto" w:fill="F0F0F0"/>
        </w:rPr>
        <w:t>Cung cấp kiến thức về quản trị doanh nghiệp trong nền kinh tế thị trường định hướng xã hội chủ nghĩa ở nước ta: tổng quan về doanh nghiệp, cơ cấu tổ chức và quản trị doanh nghiệp, môi trường hoạt động của doanh nghiệp...</w:t>
      </w:r>
    </w:p>
    <w:p w:rsidR="00326C9E" w:rsidRDefault="00AA05E4" w:rsidP="00A64BD1">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23. </w:t>
      </w:r>
      <w:r w:rsidR="00326C9E">
        <w:rPr>
          <w:rFonts w:ascii="Times New Roman" w:hAnsi="Times New Roman"/>
          <w:b/>
          <w:sz w:val="28"/>
          <w:szCs w:val="28"/>
        </w:rPr>
        <w:t>Nguyễn Tiến Hùng, Nguyễn Thị Thu Hương, Nguyễn Hà My</w:t>
      </w:r>
    </w:p>
    <w:p w:rsidR="005358BD" w:rsidRDefault="00326C9E"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lastRenderedPageBreak/>
        <w:tab/>
      </w:r>
      <w:r w:rsidR="008E5DEC">
        <w:rPr>
          <w:rFonts w:ascii="Times New Roman" w:hAnsi="Times New Roman"/>
          <w:b/>
          <w:i/>
          <w:sz w:val="28"/>
          <w:szCs w:val="28"/>
        </w:rPr>
        <w:t>Doanh nghiệp và hội nhập</w:t>
      </w:r>
      <w:r w:rsidR="005358BD">
        <w:rPr>
          <w:rFonts w:ascii="Times New Roman" w:hAnsi="Times New Roman"/>
          <w:sz w:val="28"/>
          <w:szCs w:val="28"/>
        </w:rPr>
        <w:t>.- H.: Chính trị quốc gia, 2017.- 278tr</w:t>
      </w:r>
    </w:p>
    <w:p w:rsidR="005358BD" w:rsidRDefault="005358BD"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Vv 6632 – 658</w:t>
      </w:r>
    </w:p>
    <w:p w:rsidR="005358BD" w:rsidRDefault="005358BD"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Từ khóa: Doanh nghiệp, Hội nhập</w:t>
      </w:r>
      <w:r w:rsidR="00E5771D">
        <w:rPr>
          <w:rFonts w:ascii="Times New Roman" w:hAnsi="Times New Roman"/>
          <w:sz w:val="28"/>
          <w:szCs w:val="28"/>
        </w:rPr>
        <w:t xml:space="preserve"> quốc tế</w:t>
      </w:r>
    </w:p>
    <w:p w:rsidR="00B610E4" w:rsidRPr="00E5771D" w:rsidRDefault="005358BD" w:rsidP="00A64BD1">
      <w:pPr>
        <w:tabs>
          <w:tab w:val="left" w:pos="720"/>
        </w:tabs>
        <w:spacing w:line="36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Tóm tắt</w:t>
      </w:r>
      <w:r w:rsidR="00F84A51">
        <w:rPr>
          <w:rFonts w:ascii="Times New Roman" w:hAnsi="Times New Roman"/>
          <w:i/>
          <w:sz w:val="28"/>
          <w:szCs w:val="28"/>
        </w:rPr>
        <w:t xml:space="preserve">: </w:t>
      </w:r>
      <w:r w:rsidR="00E5771D" w:rsidRPr="00E5771D">
        <w:rPr>
          <w:rFonts w:ascii="Times New Roman" w:hAnsi="Times New Roman"/>
          <w:sz w:val="28"/>
          <w:szCs w:val="28"/>
        </w:rPr>
        <w:t>T</w:t>
      </w:r>
      <w:r w:rsidR="00E5771D" w:rsidRPr="00E5771D">
        <w:rPr>
          <w:rFonts w:ascii="Times New Roman" w:hAnsi="Times New Roman"/>
          <w:sz w:val="28"/>
          <w:szCs w:val="28"/>
          <w:shd w:val="clear" w:color="auto" w:fill="F0F0F0"/>
        </w:rPr>
        <w:t>âp hợp các bài viết về doanh nghiệp Việt Nam nói chung và doanh nghiệp nhà nước, doanh nghiệp vừa và nhỏ nói riêng trong thời kỳ hội nhập quốc tế. Giải pháp cải cách, đổi mới, phát triển bền vững. Hội nhập trong các lĩnh vực tài chính, đầu tư, công nghiệp, xuất khẩu, thương mại điện tử, du lịch, sở hữu trí tuệ</w:t>
      </w:r>
    </w:p>
    <w:p w:rsidR="00326C9E" w:rsidRDefault="00B610E4" w:rsidP="00A64BD1">
      <w:pPr>
        <w:tabs>
          <w:tab w:val="left" w:pos="720"/>
        </w:tabs>
        <w:spacing w:line="360" w:lineRule="auto"/>
        <w:jc w:val="both"/>
        <w:rPr>
          <w:rFonts w:ascii="Times New Roman" w:hAnsi="Times New Roman"/>
          <w:b/>
          <w:sz w:val="28"/>
          <w:szCs w:val="28"/>
        </w:rPr>
      </w:pPr>
      <w:r w:rsidRPr="00E5771D">
        <w:rPr>
          <w:rFonts w:ascii="Times New Roman" w:hAnsi="Times New Roman"/>
          <w:b/>
          <w:sz w:val="28"/>
          <w:szCs w:val="28"/>
        </w:rPr>
        <w:t xml:space="preserve">24. </w:t>
      </w:r>
      <w:r w:rsidR="00833328">
        <w:rPr>
          <w:rFonts w:ascii="Times New Roman" w:hAnsi="Times New Roman"/>
          <w:b/>
          <w:sz w:val="28"/>
          <w:szCs w:val="28"/>
        </w:rPr>
        <w:t>Tô Trung Thành (Chủ biên)</w:t>
      </w:r>
    </w:p>
    <w:p w:rsidR="00833328" w:rsidRDefault="00833328" w:rsidP="00A64BD1">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Hướng tới cân bằng cán cân thương mại bền vững trong hội nhập quốc tế</w:t>
      </w:r>
      <w:r w:rsidR="00E27647">
        <w:rPr>
          <w:rFonts w:ascii="Times New Roman" w:hAnsi="Times New Roman"/>
          <w:sz w:val="28"/>
          <w:szCs w:val="28"/>
        </w:rPr>
        <w:t xml:space="preserve">.- H.: Chính trị quốc gia, </w:t>
      </w:r>
      <w:r w:rsidR="006911F0">
        <w:rPr>
          <w:rFonts w:ascii="Times New Roman" w:hAnsi="Times New Roman"/>
          <w:sz w:val="28"/>
          <w:szCs w:val="28"/>
        </w:rPr>
        <w:t>2017.- 22tr</w:t>
      </w:r>
    </w:p>
    <w:p w:rsidR="006911F0" w:rsidRDefault="006911F0"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Vv 6630 – 382.1</w:t>
      </w:r>
    </w:p>
    <w:p w:rsidR="006911F0" w:rsidRDefault="006911F0" w:rsidP="00A64BD1">
      <w:pPr>
        <w:tabs>
          <w:tab w:val="left" w:pos="720"/>
        </w:tabs>
        <w:spacing w:line="360" w:lineRule="auto"/>
        <w:jc w:val="both"/>
        <w:rPr>
          <w:rFonts w:ascii="Times New Roman" w:hAnsi="Times New Roman"/>
          <w:sz w:val="28"/>
          <w:szCs w:val="28"/>
        </w:rPr>
      </w:pPr>
      <w:r>
        <w:rPr>
          <w:rFonts w:ascii="Times New Roman" w:hAnsi="Times New Roman"/>
          <w:sz w:val="28"/>
          <w:szCs w:val="28"/>
        </w:rPr>
        <w:tab/>
        <w:t xml:space="preserve">Từ khóa: </w:t>
      </w:r>
      <w:r w:rsidR="00805F8A">
        <w:rPr>
          <w:rFonts w:ascii="Times New Roman" w:hAnsi="Times New Roman"/>
          <w:sz w:val="28"/>
          <w:szCs w:val="28"/>
        </w:rPr>
        <w:t>Thương mại, Cán cân thương mại, Hội nhập quốc tế, Việt Nam</w:t>
      </w:r>
    </w:p>
    <w:p w:rsidR="00805F8A" w:rsidRDefault="00805F8A"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rPr>
        <w:tab/>
      </w:r>
      <w:r>
        <w:rPr>
          <w:rFonts w:ascii="Times New Roman" w:hAnsi="Times New Roman"/>
          <w:i/>
          <w:sz w:val="28"/>
          <w:szCs w:val="28"/>
        </w:rPr>
        <w:t xml:space="preserve">Tóm tắt: </w:t>
      </w:r>
      <w:r w:rsidR="004B5407" w:rsidRPr="004B5407">
        <w:rPr>
          <w:rFonts w:ascii="Times New Roman" w:hAnsi="Times New Roman"/>
          <w:sz w:val="28"/>
          <w:szCs w:val="28"/>
          <w:shd w:val="clear" w:color="auto" w:fill="FFFFFF"/>
        </w:rPr>
        <w:t>Trình bày cơ sở lý luận và tổng quan nghiên cứu về cán cân thương mại. Tổng quan và các yếu tố tác động đến cán cân thương mại Việt Nam. Giải pháp hướng tới cân bằng cán cân thương mại bền vững trong hội nhập quốc tế</w:t>
      </w:r>
      <w:r w:rsidR="004B5407">
        <w:rPr>
          <w:rFonts w:ascii="Times New Roman" w:hAnsi="Times New Roman"/>
          <w:sz w:val="28"/>
          <w:szCs w:val="28"/>
          <w:shd w:val="clear" w:color="auto" w:fill="FFFFFF"/>
        </w:rPr>
        <w:t>.</w:t>
      </w:r>
    </w:p>
    <w:p w:rsidR="004B5407" w:rsidRDefault="004B5407"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25. </w:t>
      </w:r>
      <w:r w:rsidR="00A25A9F">
        <w:rPr>
          <w:rFonts w:ascii="Times New Roman" w:hAnsi="Times New Roman"/>
          <w:b/>
          <w:sz w:val="28"/>
          <w:szCs w:val="28"/>
          <w:shd w:val="clear" w:color="auto" w:fill="FFFFFF"/>
        </w:rPr>
        <w:t>Detter, Dag; Folster, Stefan</w:t>
      </w:r>
    </w:p>
    <w:p w:rsidR="00A959A8" w:rsidRDefault="00A959A8"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t>Quản lý hiệu quả tài sản công</w:t>
      </w:r>
      <w:r w:rsidR="00D1708D">
        <w:rPr>
          <w:rFonts w:ascii="Times New Roman" w:hAnsi="Times New Roman"/>
          <w:b/>
          <w:i/>
          <w:sz w:val="28"/>
          <w:szCs w:val="28"/>
          <w:shd w:val="clear" w:color="auto" w:fill="FFFFFF"/>
        </w:rPr>
        <w:t xml:space="preserve">/ </w:t>
      </w:r>
      <w:r w:rsidR="00191ABF">
        <w:rPr>
          <w:rFonts w:ascii="Times New Roman" w:hAnsi="Times New Roman"/>
          <w:sz w:val="28"/>
          <w:szCs w:val="28"/>
          <w:shd w:val="clear" w:color="auto" w:fill="FFFFFF"/>
        </w:rPr>
        <w:t xml:space="preserve">Nhóm </w:t>
      </w:r>
      <w:r w:rsidR="00D1708D">
        <w:rPr>
          <w:rFonts w:ascii="Times New Roman" w:hAnsi="Times New Roman"/>
          <w:sz w:val="28"/>
          <w:szCs w:val="28"/>
          <w:shd w:val="clear" w:color="auto" w:fill="FFFFFF"/>
        </w:rPr>
        <w:t xml:space="preserve">WEPR dịch; Nguyễn Đức Thành, Phạm Nguyên Trường hiệu đính.- </w:t>
      </w:r>
      <w:r w:rsidR="00191ABF">
        <w:rPr>
          <w:rFonts w:ascii="Times New Roman" w:hAnsi="Times New Roman"/>
          <w:sz w:val="28"/>
          <w:szCs w:val="28"/>
          <w:shd w:val="clear" w:color="auto" w:fill="FFFFFF"/>
        </w:rPr>
        <w:t>H.: Chính trị quốc gia, 2017.- 332tr</w:t>
      </w:r>
    </w:p>
    <w:p w:rsidR="00A25A9F" w:rsidRDefault="00A25A9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A25A9F">
        <w:rPr>
          <w:rFonts w:ascii="Times New Roman" w:hAnsi="Times New Roman"/>
          <w:sz w:val="28"/>
          <w:szCs w:val="28"/>
          <w:shd w:val="clear" w:color="auto" w:fill="FFFFFF"/>
        </w:rPr>
        <w:t xml:space="preserve">Vv </w:t>
      </w:r>
      <w:r>
        <w:rPr>
          <w:rFonts w:ascii="Times New Roman" w:hAnsi="Times New Roman"/>
          <w:sz w:val="28"/>
          <w:szCs w:val="28"/>
          <w:shd w:val="clear" w:color="auto" w:fill="FFFFFF"/>
        </w:rPr>
        <w:t xml:space="preserve">6629 </w:t>
      </w:r>
      <w:r w:rsidR="0025483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254839">
        <w:rPr>
          <w:rFonts w:ascii="Times New Roman" w:hAnsi="Times New Roman"/>
          <w:sz w:val="28"/>
          <w:szCs w:val="28"/>
          <w:shd w:val="clear" w:color="auto" w:fill="FFFFFF"/>
        </w:rPr>
        <w:t>336</w:t>
      </w:r>
    </w:p>
    <w:p w:rsidR="00254839" w:rsidRDefault="0025483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Quản lí tài sản công, Tài sản công</w:t>
      </w:r>
    </w:p>
    <w:p w:rsidR="00254839" w:rsidRDefault="0025483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C85C4D" w:rsidRPr="00C85C4D">
        <w:rPr>
          <w:rFonts w:ascii="Times New Roman" w:hAnsi="Times New Roman"/>
          <w:sz w:val="28"/>
          <w:szCs w:val="28"/>
          <w:shd w:val="clear" w:color="auto" w:fill="FFFFFF"/>
        </w:rPr>
        <w:t>Phân tích những kinh nghiệm trong quản lý tài sản công của Thuỵ Điển và Singapore. Chỉ ra những ưu điểm và hạn chế của một số biện pháp quản lý tài sản công. Đưa ra một số biện pháp để quản lý tài sản công hiệu quả nhất đối với nhiều quốc gia</w:t>
      </w:r>
    </w:p>
    <w:p w:rsidR="00AE4778" w:rsidRDefault="00EA4D41"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26. </w:t>
      </w:r>
      <w:r w:rsidR="007B322C" w:rsidRPr="007B322C">
        <w:rPr>
          <w:rFonts w:ascii="Times New Roman" w:hAnsi="Times New Roman"/>
          <w:b/>
          <w:sz w:val="28"/>
          <w:szCs w:val="28"/>
          <w:shd w:val="clear" w:color="auto" w:fill="FFFFFF"/>
        </w:rPr>
        <w:t>Nguyễn Viết Lợi (Chủ biên)</w:t>
      </w:r>
    </w:p>
    <w:p w:rsidR="007B322C" w:rsidRDefault="007B322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907870">
        <w:rPr>
          <w:rFonts w:ascii="Times New Roman" w:hAnsi="Times New Roman"/>
          <w:b/>
          <w:i/>
          <w:sz w:val="28"/>
          <w:szCs w:val="28"/>
          <w:shd w:val="clear" w:color="auto" w:fill="FFFFFF"/>
        </w:rPr>
        <w:t>Tài chính Việt Nam 2017: Đối diện thách thức, đổi mới tư duy</w:t>
      </w:r>
      <w:r w:rsidR="00B0621A">
        <w:rPr>
          <w:rFonts w:ascii="Times New Roman" w:hAnsi="Times New Roman"/>
          <w:sz w:val="28"/>
          <w:szCs w:val="28"/>
          <w:shd w:val="clear" w:color="auto" w:fill="FFFFFF"/>
        </w:rPr>
        <w:t xml:space="preserve">.- H.: Tài chính, </w:t>
      </w:r>
      <w:r w:rsidR="00C5172E">
        <w:rPr>
          <w:rFonts w:ascii="Times New Roman" w:hAnsi="Times New Roman"/>
          <w:sz w:val="28"/>
          <w:szCs w:val="28"/>
          <w:shd w:val="clear" w:color="auto" w:fill="FFFFFF"/>
        </w:rPr>
        <w:t>2018.- 295tr</w:t>
      </w:r>
    </w:p>
    <w:p w:rsidR="00C5172E" w:rsidRDefault="00C5172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6627 – 332.4</w:t>
      </w:r>
    </w:p>
    <w:p w:rsidR="00C5172E" w:rsidRDefault="00C5172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t>Từ khóa: Tài chính, Việt Nam</w:t>
      </w:r>
    </w:p>
    <w:p w:rsidR="00C5172E" w:rsidRDefault="00C5172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Tóm tắt: </w:t>
      </w:r>
      <w:r w:rsidR="00135025">
        <w:rPr>
          <w:rFonts w:ascii="Times New Roman" w:hAnsi="Times New Roman"/>
          <w:sz w:val="28"/>
          <w:szCs w:val="28"/>
          <w:shd w:val="clear" w:color="auto" w:fill="FFFFFF"/>
        </w:rPr>
        <w:t xml:space="preserve">Nhìn nhận lại bức tranh kinh tế, tài chính năm 2017 của thế giới và Việt Nam, </w:t>
      </w:r>
      <w:r w:rsidR="00D811C4">
        <w:rPr>
          <w:rFonts w:ascii="Times New Roman" w:hAnsi="Times New Roman"/>
          <w:sz w:val="28"/>
          <w:szCs w:val="28"/>
          <w:shd w:val="clear" w:color="auto" w:fill="FFFFFF"/>
        </w:rPr>
        <w:t>Vai trò của kinh tế tư nhân, Những thách thức trong công tác quản lý, giám sát khi thị trường tài chính phát triển.</w:t>
      </w:r>
    </w:p>
    <w:p w:rsidR="00D811C4" w:rsidRDefault="003332D4"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27. </w:t>
      </w:r>
      <w:r w:rsidR="001D6049">
        <w:rPr>
          <w:rFonts w:ascii="Times New Roman" w:hAnsi="Times New Roman"/>
          <w:b/>
          <w:i/>
          <w:sz w:val="28"/>
          <w:szCs w:val="28"/>
          <w:shd w:val="clear" w:color="auto" w:fill="FFFFFF"/>
        </w:rPr>
        <w:t>Chính sách tài chính thúc đẩy hoạt động</w:t>
      </w:r>
      <w:r w:rsidR="002D6E1A">
        <w:rPr>
          <w:rFonts w:ascii="Times New Roman" w:hAnsi="Times New Roman"/>
          <w:b/>
          <w:i/>
          <w:sz w:val="28"/>
          <w:szCs w:val="28"/>
          <w:shd w:val="clear" w:color="auto" w:fill="FFFFFF"/>
        </w:rPr>
        <w:t xml:space="preserve"> tự chủ của các đơn vị sự nghiệp</w:t>
      </w:r>
      <w:r w:rsidR="00016C43">
        <w:rPr>
          <w:rFonts w:ascii="Times New Roman" w:hAnsi="Times New Roman"/>
          <w:b/>
          <w:i/>
          <w:sz w:val="28"/>
          <w:szCs w:val="28"/>
          <w:shd w:val="clear" w:color="auto" w:fill="FFFFFF"/>
        </w:rPr>
        <w:t xml:space="preserve">- </w:t>
      </w:r>
      <w:r w:rsidR="00016C43">
        <w:rPr>
          <w:rFonts w:ascii="Times New Roman" w:hAnsi="Times New Roman"/>
          <w:sz w:val="28"/>
          <w:szCs w:val="28"/>
          <w:shd w:val="clear" w:color="auto" w:fill="FFFFFF"/>
        </w:rPr>
        <w:t>H.: Tài chính, 2018.- 400tr</w:t>
      </w:r>
    </w:p>
    <w:p w:rsidR="00016C43" w:rsidRDefault="00016C43"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6652 – 343.597</w:t>
      </w:r>
    </w:p>
    <w:p w:rsidR="00016C43" w:rsidRDefault="00016C43"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AB2652">
        <w:rPr>
          <w:rFonts w:ascii="Times New Roman" w:hAnsi="Times New Roman"/>
          <w:sz w:val="28"/>
          <w:szCs w:val="28"/>
          <w:shd w:val="clear" w:color="auto" w:fill="FFFFFF"/>
        </w:rPr>
        <w:t xml:space="preserve">Từ khóa: </w:t>
      </w:r>
      <w:r w:rsidR="00BF7B45">
        <w:rPr>
          <w:rFonts w:ascii="Times New Roman" w:hAnsi="Times New Roman"/>
          <w:sz w:val="28"/>
          <w:szCs w:val="28"/>
          <w:shd w:val="clear" w:color="auto" w:fill="FFFFFF"/>
        </w:rPr>
        <w:t>Chính sách tài chính, Pháp luật, Đơn vị sự nghiệp công lập, Việt Nam</w:t>
      </w:r>
    </w:p>
    <w:p w:rsidR="00843112" w:rsidRDefault="00843112"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28. </w:t>
      </w:r>
      <w:r w:rsidR="00225A77">
        <w:rPr>
          <w:rFonts w:ascii="Times New Roman" w:hAnsi="Times New Roman"/>
          <w:b/>
          <w:sz w:val="28"/>
          <w:szCs w:val="28"/>
          <w:shd w:val="clear" w:color="auto" w:fill="FFFFFF"/>
        </w:rPr>
        <w:t>Nguyễn Văn Cương (Chủ biên)</w:t>
      </w:r>
    </w:p>
    <w:p w:rsidR="00225A77" w:rsidRDefault="00225A77"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Nhu cầu hoàn thiện hệ thống pháp luật đến năm 2030</w:t>
      </w:r>
      <w:r w:rsidR="00D503A0">
        <w:rPr>
          <w:rFonts w:ascii="Times New Roman" w:hAnsi="Times New Roman"/>
          <w:sz w:val="28"/>
          <w:szCs w:val="28"/>
          <w:shd w:val="clear" w:color="auto" w:fill="FFFFFF"/>
        </w:rPr>
        <w:t xml:space="preserve">.- H.: Chính trị quốc gia, 2018.- </w:t>
      </w:r>
      <w:r w:rsidR="00D65884">
        <w:rPr>
          <w:rFonts w:ascii="Times New Roman" w:hAnsi="Times New Roman"/>
          <w:sz w:val="28"/>
          <w:szCs w:val="28"/>
          <w:shd w:val="clear" w:color="auto" w:fill="FFFFFF"/>
        </w:rPr>
        <w:t>283tr</w:t>
      </w:r>
    </w:p>
    <w:p w:rsidR="00D65884" w:rsidRDefault="00D65884"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6650 </w:t>
      </w:r>
      <w:r w:rsidR="00462E1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462E11">
        <w:rPr>
          <w:rFonts w:ascii="Times New Roman" w:hAnsi="Times New Roman"/>
          <w:sz w:val="28"/>
          <w:szCs w:val="28"/>
          <w:shd w:val="clear" w:color="auto" w:fill="FFFFFF"/>
        </w:rPr>
        <w:t>342</w:t>
      </w:r>
    </w:p>
    <w:p w:rsidR="00462E11" w:rsidRDefault="00462E11"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D81C2E">
        <w:rPr>
          <w:rFonts w:ascii="Times New Roman" w:hAnsi="Times New Roman"/>
          <w:sz w:val="28"/>
          <w:szCs w:val="28"/>
          <w:shd w:val="clear" w:color="auto" w:fill="FFFFFF"/>
        </w:rPr>
        <w:t>Pháp luật, Việt Nam</w:t>
      </w:r>
    </w:p>
    <w:p w:rsidR="00D81C2E" w:rsidRDefault="00D81C2E"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29. </w:t>
      </w:r>
      <w:r w:rsidR="00E831CE">
        <w:rPr>
          <w:rFonts w:ascii="Times New Roman" w:hAnsi="Times New Roman"/>
          <w:b/>
          <w:sz w:val="28"/>
          <w:szCs w:val="28"/>
          <w:shd w:val="clear" w:color="auto" w:fill="FFFFFF"/>
        </w:rPr>
        <w:t>Nguyễn Văn Phúc</w:t>
      </w:r>
    </w:p>
    <w:p w:rsidR="00E831CE" w:rsidRDefault="00E831C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A054BE">
        <w:rPr>
          <w:rFonts w:ascii="Times New Roman" w:hAnsi="Times New Roman"/>
          <w:b/>
          <w:i/>
          <w:sz w:val="28"/>
          <w:szCs w:val="28"/>
          <w:shd w:val="clear" w:color="auto" w:fill="FFFFFF"/>
        </w:rPr>
        <w:t>Công nghiệp Việt Nam – Thực trạng và giải pháp phát triển trong giai đoạn tới</w:t>
      </w:r>
      <w:r w:rsidR="00D46722">
        <w:rPr>
          <w:rFonts w:ascii="Times New Roman" w:hAnsi="Times New Roman"/>
          <w:sz w:val="28"/>
          <w:szCs w:val="28"/>
          <w:shd w:val="clear" w:color="auto" w:fill="FFFFFF"/>
        </w:rPr>
        <w:t>.- H.: Chính trị Quốc gia, 2017.- 510tr</w:t>
      </w:r>
    </w:p>
    <w:p w:rsidR="00D46722" w:rsidRDefault="00D4672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6628 – 507tr</w:t>
      </w:r>
    </w:p>
    <w:p w:rsidR="00D46722" w:rsidRDefault="00D4672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Công nghiệp, Việt Nam</w:t>
      </w:r>
    </w:p>
    <w:p w:rsidR="00584472" w:rsidRDefault="0058447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061C53">
        <w:rPr>
          <w:rFonts w:ascii="Times New Roman" w:hAnsi="Times New Roman"/>
          <w:sz w:val="28"/>
          <w:szCs w:val="28"/>
          <w:shd w:val="clear" w:color="auto" w:fill="FFFFFF"/>
        </w:rPr>
        <w:t>Sơ lược quá trình hình thành</w:t>
      </w:r>
      <w:r w:rsidR="00173B01">
        <w:rPr>
          <w:rFonts w:ascii="Times New Roman" w:hAnsi="Times New Roman"/>
          <w:sz w:val="28"/>
          <w:szCs w:val="28"/>
          <w:shd w:val="clear" w:color="auto" w:fill="FFFFFF"/>
        </w:rPr>
        <w:t xml:space="preserve"> và phát triển công nghiệp, vai trò của công nghiệp và phát triển công nghiệp trong phát triển kinh tế - xã hội; sự phát triển của công nghiệp Việt Nam, </w:t>
      </w:r>
      <w:r w:rsidR="00D7037E">
        <w:rPr>
          <w:rFonts w:ascii="Times New Roman" w:hAnsi="Times New Roman"/>
          <w:sz w:val="28"/>
          <w:szCs w:val="28"/>
          <w:shd w:val="clear" w:color="auto" w:fill="FFFFFF"/>
        </w:rPr>
        <w:t>những cơ hội và thách thức, định hướng và giải pháp phát triển công nghiệp Việt Nam trong giai đoạn tới.</w:t>
      </w:r>
    </w:p>
    <w:p w:rsidR="00D7037E" w:rsidRDefault="008442F6"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30. </w:t>
      </w:r>
      <w:r w:rsidR="00310FB6">
        <w:rPr>
          <w:rFonts w:ascii="Times New Roman" w:hAnsi="Times New Roman"/>
          <w:b/>
          <w:i/>
          <w:sz w:val="28"/>
          <w:szCs w:val="28"/>
          <w:shd w:val="clear" w:color="auto" w:fill="FFFFFF"/>
        </w:rPr>
        <w:t>Sách trắng công nghệ thông tin và truyền thông Việt Nam 2017.</w:t>
      </w:r>
      <w:r w:rsidR="00310FB6">
        <w:rPr>
          <w:rFonts w:ascii="Times New Roman" w:hAnsi="Times New Roman"/>
          <w:sz w:val="28"/>
          <w:szCs w:val="28"/>
          <w:shd w:val="clear" w:color="auto" w:fill="FFFFFF"/>
        </w:rPr>
        <w:t xml:space="preserve">-H.: Thông tin và Truyền thông, 2017.- </w:t>
      </w:r>
      <w:r w:rsidR="000D548D">
        <w:rPr>
          <w:rFonts w:ascii="Times New Roman" w:hAnsi="Times New Roman"/>
          <w:sz w:val="28"/>
          <w:szCs w:val="28"/>
          <w:shd w:val="clear" w:color="auto" w:fill="FFFFFF"/>
        </w:rPr>
        <w:t>78tr</w:t>
      </w:r>
    </w:p>
    <w:p w:rsidR="000D548D" w:rsidRDefault="000D548D"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1470 – 600</w:t>
      </w:r>
    </w:p>
    <w:p w:rsidR="000D548D" w:rsidRDefault="000D548D"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C25728">
        <w:rPr>
          <w:rFonts w:ascii="Times New Roman" w:hAnsi="Times New Roman"/>
          <w:sz w:val="28"/>
          <w:szCs w:val="28"/>
          <w:shd w:val="clear" w:color="auto" w:fill="FFFFFF"/>
        </w:rPr>
        <w:t>Sách trắng, Công nghệ thông tin, Truyền thông</w:t>
      </w:r>
    </w:p>
    <w:p w:rsidR="00C25728" w:rsidRDefault="006C22A5"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31. </w:t>
      </w:r>
      <w:r w:rsidR="00B91C06">
        <w:rPr>
          <w:rFonts w:ascii="Times New Roman" w:hAnsi="Times New Roman"/>
          <w:b/>
          <w:sz w:val="28"/>
          <w:szCs w:val="28"/>
          <w:shd w:val="clear" w:color="auto" w:fill="FFFFFF"/>
        </w:rPr>
        <w:t>Bùi Đức Hiển</w:t>
      </w:r>
    </w:p>
    <w:p w:rsidR="00B91C06" w:rsidRDefault="00B91C06"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lastRenderedPageBreak/>
        <w:tab/>
      </w:r>
      <w:r w:rsidR="008F4D2C">
        <w:rPr>
          <w:rFonts w:ascii="Times New Roman" w:hAnsi="Times New Roman"/>
          <w:b/>
          <w:i/>
          <w:sz w:val="28"/>
          <w:szCs w:val="28"/>
          <w:shd w:val="clear" w:color="auto" w:fill="FFFFFF"/>
        </w:rPr>
        <w:t>Pháp luật về kiểm soát ô nhiễm môi trường không khí ở Việt Nam hiện nay</w:t>
      </w:r>
      <w:r w:rsidR="00C25C5F">
        <w:rPr>
          <w:rFonts w:ascii="Times New Roman" w:hAnsi="Times New Roman"/>
          <w:sz w:val="28"/>
          <w:szCs w:val="28"/>
          <w:shd w:val="clear" w:color="auto" w:fill="FFFFFF"/>
        </w:rPr>
        <w:t>.- H.: Chính trị quốc gia, 2017.- 228tr</w:t>
      </w:r>
    </w:p>
    <w:p w:rsidR="00C25C5F" w:rsidRDefault="00C25C5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6556 – 344.597</w:t>
      </w:r>
    </w:p>
    <w:p w:rsidR="00C25C5F" w:rsidRDefault="00C25C5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FA7A8F">
        <w:rPr>
          <w:rFonts w:ascii="Times New Roman" w:hAnsi="Times New Roman"/>
          <w:sz w:val="28"/>
          <w:szCs w:val="28"/>
          <w:shd w:val="clear" w:color="auto" w:fill="FFFFFF"/>
        </w:rPr>
        <w:t>Từ khóa: Pháp luật, Ô nhiễm không khí, Kiểm soát, Việt Nam</w:t>
      </w:r>
    </w:p>
    <w:p w:rsidR="00FA7A8F" w:rsidRDefault="00596593"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32. </w:t>
      </w:r>
      <w:r w:rsidR="008D44D8">
        <w:rPr>
          <w:rFonts w:ascii="Times New Roman" w:hAnsi="Times New Roman"/>
          <w:b/>
          <w:sz w:val="28"/>
          <w:szCs w:val="28"/>
          <w:shd w:val="clear" w:color="auto" w:fill="FFFFFF"/>
        </w:rPr>
        <w:t>Hồ Xuân Hùng (Chủ biên)</w:t>
      </w:r>
    </w:p>
    <w:p w:rsidR="008D44D8" w:rsidRDefault="008D44D8"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5576B9">
        <w:rPr>
          <w:rFonts w:ascii="Times New Roman" w:hAnsi="Times New Roman"/>
          <w:b/>
          <w:i/>
          <w:sz w:val="28"/>
          <w:szCs w:val="28"/>
          <w:shd w:val="clear" w:color="auto" w:fill="FFFFFF"/>
        </w:rPr>
        <w:t>Nông thôn mới Việt Nam – Một số vấn đề lý luận và thực tiễn</w:t>
      </w:r>
      <w:r w:rsidR="009867EA">
        <w:rPr>
          <w:rFonts w:ascii="Times New Roman" w:hAnsi="Times New Roman"/>
          <w:sz w:val="28"/>
          <w:szCs w:val="28"/>
          <w:shd w:val="clear" w:color="auto" w:fill="FFFFFF"/>
        </w:rPr>
        <w:t>.- H.: Chính trị quốc gia, 2018.- 310tr</w:t>
      </w:r>
    </w:p>
    <w:p w:rsidR="009867EA" w:rsidRDefault="009867EA"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6649 </w:t>
      </w:r>
      <w:r w:rsidR="007A28E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7A28EC">
        <w:rPr>
          <w:rFonts w:ascii="Times New Roman" w:hAnsi="Times New Roman"/>
          <w:sz w:val="28"/>
          <w:szCs w:val="28"/>
          <w:shd w:val="clear" w:color="auto" w:fill="FFFFFF"/>
        </w:rPr>
        <w:t>307.7</w:t>
      </w:r>
    </w:p>
    <w:p w:rsidR="007A28EC" w:rsidRDefault="007A28E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Nông thôn, Nông thôn mới, Việt Nam</w:t>
      </w:r>
    </w:p>
    <w:p w:rsidR="007A28EC" w:rsidRPr="007A28EC" w:rsidRDefault="007A28EC" w:rsidP="00A64BD1">
      <w:pPr>
        <w:tabs>
          <w:tab w:val="left" w:pos="720"/>
        </w:tabs>
        <w:spacing w:line="360" w:lineRule="auto"/>
        <w:jc w:val="both"/>
        <w:rPr>
          <w:rFonts w:ascii="Times New Roman" w:hAnsi="Times New Roman"/>
          <w:i/>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C516AC" w:rsidRPr="00C516AC">
        <w:rPr>
          <w:rFonts w:ascii="Times New Roman" w:hAnsi="Times New Roman"/>
          <w:sz w:val="28"/>
          <w:szCs w:val="28"/>
          <w:shd w:val="clear" w:color="auto" w:fill="FFFFFF"/>
        </w:rPr>
        <w:t>Giới thiệu tổng quan về nông thôn và nông thôn mới; vai trò, vị trí, đặc điểm của nông thôn trong nền kinh tế và một số định hướng phát triển nông thôn ở Việt Nam; mô hình lý thuyết và nội dung chương trình mục tiêu Quốc gia về xây dựng nông thôn mới. Phân tích ưu điểm và bất cập từ các mô hình xây dựng nông thôn mới ở nước ta giai đoạn 2010 - 2015, kinh nghiệm của các nước trên thế giới, từ đó đưa ra các giải pháp chủ yếu nhằm tăng cường xây dựng nông thôn mới ở Việt Nam trong giai đoạn 2016 - 2020</w:t>
      </w:r>
    </w:p>
    <w:p w:rsidR="00D46722" w:rsidRDefault="00AE2C6D"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33. </w:t>
      </w:r>
      <w:r w:rsidR="000F3639">
        <w:rPr>
          <w:rFonts w:ascii="Times New Roman" w:hAnsi="Times New Roman"/>
          <w:b/>
          <w:sz w:val="28"/>
          <w:szCs w:val="28"/>
          <w:shd w:val="clear" w:color="auto" w:fill="FFFFFF"/>
        </w:rPr>
        <w:t>Shomham, Shlomo</w:t>
      </w:r>
    </w:p>
    <w:p w:rsidR="000F3639" w:rsidRDefault="000F363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Israel đã kiến tạo tương lai như thế nào</w:t>
      </w:r>
      <w:r w:rsidR="00BB2FBB">
        <w:rPr>
          <w:rFonts w:ascii="Times New Roman" w:hAnsi="Times New Roman"/>
          <w:b/>
          <w:sz w:val="28"/>
          <w:szCs w:val="28"/>
          <w:shd w:val="clear" w:color="auto" w:fill="FFFFFF"/>
        </w:rPr>
        <w:t xml:space="preserve">/ </w:t>
      </w:r>
      <w:r w:rsidR="00BB2FBB">
        <w:rPr>
          <w:rFonts w:ascii="Times New Roman" w:hAnsi="Times New Roman"/>
          <w:sz w:val="28"/>
          <w:szCs w:val="28"/>
          <w:shd w:val="clear" w:color="auto" w:fill="FFFFFF"/>
        </w:rPr>
        <w:t>Trần Thảo Lan dịch.- H.: Thế giới; Công ty sách Alpha, 2017.- 324tr.</w:t>
      </w:r>
    </w:p>
    <w:p w:rsidR="00BB2FBB" w:rsidRDefault="00BB2FBB"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6644 – 339.927</w:t>
      </w:r>
    </w:p>
    <w:p w:rsidR="00BB2FBB" w:rsidRDefault="00BB2FBB"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436520">
        <w:rPr>
          <w:rFonts w:ascii="Times New Roman" w:hAnsi="Times New Roman"/>
          <w:sz w:val="28"/>
          <w:szCs w:val="28"/>
          <w:shd w:val="clear" w:color="auto" w:fill="FFFFFF"/>
        </w:rPr>
        <w:t>Phát triển bền vững, Bảo vệ môi trường, Irắc</w:t>
      </w:r>
    </w:p>
    <w:p w:rsidR="00605E59" w:rsidRDefault="00605E59"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34. Nguyễn Viết Thông</w:t>
      </w:r>
    </w:p>
    <w:p w:rsidR="00C8350D" w:rsidRDefault="00605E5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156D11">
        <w:rPr>
          <w:rFonts w:ascii="Times New Roman" w:hAnsi="Times New Roman"/>
          <w:b/>
          <w:i/>
          <w:sz w:val="28"/>
          <w:szCs w:val="28"/>
          <w:shd w:val="clear" w:color="auto" w:fill="FFFFFF"/>
        </w:rPr>
        <w:t>Xây dựng và lãnh đạo, chỉ đạo tổ chức thực hiện Nghị quyết của Ban chấp hành Trung ương đáp ứng yêu cầu thời kỳ phát triển mới</w:t>
      </w:r>
      <w:r w:rsidR="00487CEF">
        <w:rPr>
          <w:rFonts w:ascii="Times New Roman" w:hAnsi="Times New Roman"/>
          <w:sz w:val="28"/>
          <w:szCs w:val="28"/>
          <w:shd w:val="clear" w:color="auto" w:fill="FFFFFF"/>
        </w:rPr>
        <w:t xml:space="preserve">.- H.: Chính trị quốc gia, 2018.- </w:t>
      </w:r>
      <w:r w:rsidR="00C8350D">
        <w:rPr>
          <w:rFonts w:ascii="Times New Roman" w:hAnsi="Times New Roman"/>
          <w:sz w:val="28"/>
          <w:szCs w:val="28"/>
          <w:shd w:val="clear" w:color="auto" w:fill="FFFFFF"/>
        </w:rPr>
        <w:t>176tr</w:t>
      </w:r>
    </w:p>
    <w:p w:rsidR="00BF7B45" w:rsidRDefault="00C8350D"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6648 </w:t>
      </w:r>
      <w:r w:rsidR="001E2BA8">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1E2BA8">
        <w:rPr>
          <w:rFonts w:ascii="Times New Roman" w:hAnsi="Times New Roman"/>
          <w:sz w:val="28"/>
          <w:szCs w:val="28"/>
          <w:shd w:val="clear" w:color="auto" w:fill="FFFFFF"/>
        </w:rPr>
        <w:t>324</w:t>
      </w:r>
    </w:p>
    <w:p w:rsidR="001E2BA8" w:rsidRDefault="001E2BA8"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Nghị quyết, Ban chấp hành Trung ương</w:t>
      </w:r>
    </w:p>
    <w:p w:rsidR="0065315F" w:rsidRDefault="0065315F"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35. </w:t>
      </w:r>
      <w:r w:rsidR="00943667">
        <w:rPr>
          <w:rFonts w:ascii="Times New Roman" w:hAnsi="Times New Roman"/>
          <w:b/>
          <w:sz w:val="28"/>
          <w:szCs w:val="28"/>
          <w:shd w:val="clear" w:color="auto" w:fill="FFFFFF"/>
        </w:rPr>
        <w:t>Nguyễn Quốc Vương</w:t>
      </w:r>
    </w:p>
    <w:p w:rsidR="00943667" w:rsidRDefault="00943667"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lastRenderedPageBreak/>
        <w:tab/>
      </w:r>
      <w:r>
        <w:rPr>
          <w:rFonts w:ascii="Times New Roman" w:hAnsi="Times New Roman"/>
          <w:b/>
          <w:i/>
          <w:sz w:val="28"/>
          <w:szCs w:val="28"/>
          <w:shd w:val="clear" w:color="auto" w:fill="FFFFFF"/>
        </w:rPr>
        <w:t>Đi tìm triết lí giáo dục Việt Nam</w:t>
      </w:r>
      <w:r w:rsidR="00427584">
        <w:rPr>
          <w:rFonts w:ascii="Times New Roman" w:hAnsi="Times New Roman"/>
          <w:sz w:val="28"/>
          <w:szCs w:val="28"/>
          <w:shd w:val="clear" w:color="auto" w:fill="FFFFFF"/>
        </w:rPr>
        <w:t xml:space="preserve">.- H.: Tri thức, </w:t>
      </w:r>
      <w:r w:rsidR="00607F5B">
        <w:rPr>
          <w:rFonts w:ascii="Times New Roman" w:hAnsi="Times New Roman"/>
          <w:sz w:val="28"/>
          <w:szCs w:val="28"/>
          <w:shd w:val="clear" w:color="auto" w:fill="FFFFFF"/>
        </w:rPr>
        <w:t>2017.- 259tr</w:t>
      </w:r>
    </w:p>
    <w:p w:rsidR="00607F5B" w:rsidRDefault="00607F5B"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6620 – 370</w:t>
      </w:r>
    </w:p>
    <w:p w:rsidR="00607F5B" w:rsidRDefault="00607F5B"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C61466">
        <w:rPr>
          <w:rFonts w:ascii="Times New Roman" w:hAnsi="Times New Roman"/>
          <w:sz w:val="28"/>
          <w:szCs w:val="28"/>
          <w:shd w:val="clear" w:color="auto" w:fill="FFFFFF"/>
        </w:rPr>
        <w:t>Giáo dục, Việt Nam</w:t>
      </w:r>
    </w:p>
    <w:p w:rsidR="00C75D0C" w:rsidRDefault="00C75D0C"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36. </w:t>
      </w:r>
      <w:r w:rsidR="007F6EF9">
        <w:rPr>
          <w:rFonts w:ascii="Times New Roman" w:hAnsi="Times New Roman"/>
          <w:b/>
          <w:sz w:val="28"/>
          <w:szCs w:val="28"/>
          <w:shd w:val="clear" w:color="auto" w:fill="FFFFFF"/>
        </w:rPr>
        <w:t>Hoàng Xuân Phương</w:t>
      </w:r>
    </w:p>
    <w:p w:rsidR="007F6EF9" w:rsidRDefault="007F6EF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D046D4">
        <w:rPr>
          <w:rFonts w:ascii="Times New Roman" w:hAnsi="Times New Roman"/>
          <w:b/>
          <w:i/>
          <w:sz w:val="28"/>
          <w:szCs w:val="28"/>
          <w:shd w:val="clear" w:color="auto" w:fill="FFFFFF"/>
        </w:rPr>
        <w:t>Trên cả PR: Tất tần tật các mối quan hệ trong PR</w:t>
      </w:r>
      <w:r w:rsidR="007B770C">
        <w:rPr>
          <w:rFonts w:ascii="Times New Roman" w:hAnsi="Times New Roman"/>
          <w:sz w:val="28"/>
          <w:szCs w:val="28"/>
          <w:shd w:val="clear" w:color="auto" w:fill="FFFFFF"/>
        </w:rPr>
        <w:t>.- H.: Thế giới; Công ty sách Alpha, 2017.- 204tr</w:t>
      </w:r>
    </w:p>
    <w:p w:rsidR="007B770C" w:rsidRDefault="007B770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6625 – 659.2</w:t>
      </w:r>
    </w:p>
    <w:p w:rsidR="007B770C" w:rsidRDefault="007B770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6F5674">
        <w:rPr>
          <w:rFonts w:ascii="Times New Roman" w:hAnsi="Times New Roman"/>
          <w:sz w:val="28"/>
          <w:szCs w:val="28"/>
          <w:shd w:val="clear" w:color="auto" w:fill="FFFFFF"/>
        </w:rPr>
        <w:t>Quan hệ công chúng, Bí quyết thành công</w:t>
      </w:r>
    </w:p>
    <w:p w:rsidR="00E96DB2" w:rsidRDefault="00E96DB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37. </w:t>
      </w:r>
      <w:r w:rsidR="00E50AB1">
        <w:rPr>
          <w:rFonts w:ascii="Times New Roman" w:hAnsi="Times New Roman"/>
          <w:b/>
          <w:i/>
          <w:sz w:val="28"/>
          <w:szCs w:val="28"/>
          <w:shd w:val="clear" w:color="auto" w:fill="FFFFFF"/>
        </w:rPr>
        <w:t>Báo cáo sơ bộ kết quả tổng điều tra kinh tế năm 2017</w:t>
      </w:r>
      <w:r w:rsidR="00240482">
        <w:rPr>
          <w:rFonts w:ascii="Times New Roman" w:hAnsi="Times New Roman"/>
          <w:sz w:val="28"/>
          <w:szCs w:val="28"/>
          <w:shd w:val="clear" w:color="auto" w:fill="FFFFFF"/>
        </w:rPr>
        <w:t>.- H.: Thố</w:t>
      </w:r>
      <w:r w:rsidR="00811905">
        <w:rPr>
          <w:rFonts w:ascii="Times New Roman" w:hAnsi="Times New Roman"/>
          <w:sz w:val="28"/>
          <w:szCs w:val="28"/>
          <w:shd w:val="clear" w:color="auto" w:fill="FFFFFF"/>
        </w:rPr>
        <w:t>ng kê, 2018.- 96tr</w:t>
      </w:r>
    </w:p>
    <w:p w:rsidR="00811905" w:rsidRDefault="00811905"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1469 – 310</w:t>
      </w:r>
    </w:p>
    <w:p w:rsidR="00811905" w:rsidRDefault="00811905"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Kết quả điều tra, Kinh tế, Việt Nam</w:t>
      </w:r>
    </w:p>
    <w:p w:rsidR="00811905" w:rsidRDefault="00AA0328"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38. </w:t>
      </w:r>
      <w:r w:rsidR="008D4811">
        <w:rPr>
          <w:rFonts w:ascii="Times New Roman" w:hAnsi="Times New Roman"/>
          <w:b/>
          <w:i/>
          <w:sz w:val="28"/>
          <w:szCs w:val="28"/>
          <w:shd w:val="clear" w:color="auto" w:fill="FFFFFF"/>
        </w:rPr>
        <w:t>Kết quả tổng điều tra nông thôn, nông nghiệp và thủy sản năm 2016 thành phố Hà Nội</w:t>
      </w:r>
      <w:r w:rsidR="007C0618">
        <w:rPr>
          <w:rFonts w:ascii="Times New Roman" w:hAnsi="Times New Roman"/>
          <w:b/>
          <w:sz w:val="28"/>
          <w:szCs w:val="28"/>
          <w:shd w:val="clear" w:color="auto" w:fill="FFFFFF"/>
        </w:rPr>
        <w:t>.</w:t>
      </w:r>
      <w:r w:rsidR="007C0618">
        <w:rPr>
          <w:rFonts w:ascii="Times New Roman" w:hAnsi="Times New Roman"/>
          <w:sz w:val="28"/>
          <w:szCs w:val="28"/>
          <w:shd w:val="clear" w:color="auto" w:fill="FFFFFF"/>
        </w:rPr>
        <w:t xml:space="preserve">- H.: Thống kê, </w:t>
      </w:r>
      <w:r w:rsidR="007B777C">
        <w:rPr>
          <w:rFonts w:ascii="Times New Roman" w:hAnsi="Times New Roman"/>
          <w:sz w:val="28"/>
          <w:szCs w:val="28"/>
          <w:shd w:val="clear" w:color="auto" w:fill="FFFFFF"/>
        </w:rPr>
        <w:t>2017.- 270tr</w:t>
      </w:r>
    </w:p>
    <w:p w:rsidR="00EE1F2B" w:rsidRDefault="00EE1F2B"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TC 1468 – 310</w:t>
      </w:r>
    </w:p>
    <w:p w:rsidR="00EE1F2B" w:rsidRDefault="00EE1F2B"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Kết quả điều tra, Nông thôn, Nông nghiệp, Thủy sản, Hà Nội</w:t>
      </w:r>
    </w:p>
    <w:p w:rsidR="00BA2C8D" w:rsidRDefault="00BA2C8D"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39. </w:t>
      </w:r>
      <w:r>
        <w:rPr>
          <w:rFonts w:ascii="Times New Roman" w:hAnsi="Times New Roman"/>
          <w:b/>
          <w:i/>
          <w:sz w:val="28"/>
          <w:szCs w:val="28"/>
          <w:shd w:val="clear" w:color="auto" w:fill="FFFFFF"/>
        </w:rPr>
        <w:t>Đánh giá chi tiêu công Việt Nam: Chính sách tài khóa hướng tới bền vững, hiệu quả và công bằng</w:t>
      </w:r>
      <w:r w:rsidR="005F18EC">
        <w:rPr>
          <w:rFonts w:ascii="Times New Roman" w:hAnsi="Times New Roman"/>
          <w:b/>
          <w:i/>
          <w:sz w:val="28"/>
          <w:szCs w:val="28"/>
          <w:shd w:val="clear" w:color="auto" w:fill="FFFFFF"/>
        </w:rPr>
        <w:t>: Báo cáo tổng quan</w:t>
      </w:r>
      <w:r w:rsidR="00F1477E">
        <w:rPr>
          <w:rFonts w:ascii="Times New Roman" w:hAnsi="Times New Roman"/>
          <w:sz w:val="28"/>
          <w:szCs w:val="28"/>
          <w:shd w:val="clear" w:color="auto" w:fill="FFFFFF"/>
        </w:rPr>
        <w:t xml:space="preserve">.- H.: Chính phủ Việt Nam; Ngân hàng Thế giới xuất bản, </w:t>
      </w:r>
      <w:r w:rsidR="00C7355E">
        <w:rPr>
          <w:rFonts w:ascii="Times New Roman" w:hAnsi="Times New Roman"/>
          <w:sz w:val="28"/>
          <w:szCs w:val="28"/>
          <w:shd w:val="clear" w:color="auto" w:fill="FFFFFF"/>
        </w:rPr>
        <w:t>2017.- 96tr</w:t>
      </w:r>
    </w:p>
    <w:p w:rsidR="00C7355E" w:rsidRDefault="00C7355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Vv </w:t>
      </w:r>
      <w:r w:rsidR="007D0BB2">
        <w:rPr>
          <w:rFonts w:ascii="Times New Roman" w:hAnsi="Times New Roman"/>
          <w:sz w:val="28"/>
          <w:szCs w:val="28"/>
          <w:shd w:val="clear" w:color="auto" w:fill="FFFFFF"/>
        </w:rPr>
        <w:t>6655 – Vv 6657</w:t>
      </w:r>
      <w:r w:rsidR="00A73BC2">
        <w:rPr>
          <w:rFonts w:ascii="Times New Roman" w:hAnsi="Times New Roman"/>
          <w:sz w:val="28"/>
          <w:szCs w:val="28"/>
          <w:shd w:val="clear" w:color="auto" w:fill="FFFFFF"/>
        </w:rPr>
        <w:t xml:space="preserve"> – 332.4</w:t>
      </w:r>
    </w:p>
    <w:p w:rsidR="007D0BB2" w:rsidRDefault="007D0BB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A73BC2">
        <w:rPr>
          <w:rFonts w:ascii="Times New Roman" w:hAnsi="Times New Roman"/>
          <w:sz w:val="28"/>
          <w:szCs w:val="28"/>
          <w:shd w:val="clear" w:color="auto" w:fill="FFFFFF"/>
        </w:rPr>
        <w:t>Chính sách tài khóa, Chi tiêu công, Việt Nam</w:t>
      </w:r>
    </w:p>
    <w:p w:rsidR="00383061" w:rsidRDefault="00383061"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40. </w:t>
      </w:r>
      <w:r w:rsidR="00B6098E">
        <w:rPr>
          <w:rFonts w:ascii="Times New Roman" w:hAnsi="Times New Roman"/>
          <w:b/>
          <w:sz w:val="28"/>
          <w:szCs w:val="28"/>
          <w:shd w:val="clear" w:color="auto" w:fill="FFFFFF"/>
        </w:rPr>
        <w:t>Roth, Alvin</w:t>
      </w:r>
    </w:p>
    <w:p w:rsidR="00B6098E" w:rsidRDefault="00B6098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Ai được gì và tại sao</w:t>
      </w:r>
      <w:r w:rsidR="00880029">
        <w:rPr>
          <w:rFonts w:ascii="Times New Roman" w:hAnsi="Times New Roman"/>
          <w:sz w:val="28"/>
          <w:szCs w:val="28"/>
          <w:shd w:val="clear" w:color="auto" w:fill="FFFFFF"/>
        </w:rPr>
        <w:t xml:space="preserve">/ Đặng Xuân Tùng dịch.- H.: Tri thức, </w:t>
      </w:r>
      <w:r w:rsidR="00BD446A">
        <w:rPr>
          <w:rFonts w:ascii="Times New Roman" w:hAnsi="Times New Roman"/>
          <w:sz w:val="28"/>
          <w:szCs w:val="28"/>
          <w:shd w:val="clear" w:color="auto" w:fill="FFFFFF"/>
        </w:rPr>
        <w:t>2017.- 402tr</w:t>
      </w:r>
    </w:p>
    <w:p w:rsidR="00BD446A" w:rsidRDefault="00BD446A"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6626 – 330</w:t>
      </w:r>
    </w:p>
    <w:p w:rsidR="00BD446A" w:rsidRDefault="00BD446A"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E91724">
        <w:rPr>
          <w:rFonts w:ascii="Times New Roman" w:hAnsi="Times New Roman"/>
          <w:sz w:val="28"/>
          <w:szCs w:val="28"/>
          <w:shd w:val="clear" w:color="auto" w:fill="FFFFFF"/>
        </w:rPr>
        <w:t>Kinh tế</w:t>
      </w:r>
      <w:r w:rsidR="00A957D1">
        <w:rPr>
          <w:rFonts w:ascii="Times New Roman" w:hAnsi="Times New Roman"/>
          <w:sz w:val="28"/>
          <w:szCs w:val="28"/>
          <w:shd w:val="clear" w:color="auto" w:fill="FFFFFF"/>
        </w:rPr>
        <w:t>, Thị trường</w:t>
      </w:r>
    </w:p>
    <w:p w:rsidR="00A957D1" w:rsidRDefault="006629FD"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41. </w:t>
      </w:r>
      <w:r w:rsidR="009F6EA8">
        <w:rPr>
          <w:rFonts w:ascii="Times New Roman" w:hAnsi="Times New Roman"/>
          <w:b/>
          <w:sz w:val="28"/>
          <w:szCs w:val="28"/>
          <w:shd w:val="clear" w:color="auto" w:fill="FFFFFF"/>
        </w:rPr>
        <w:t>Loomis, Carol J</w:t>
      </w:r>
    </w:p>
    <w:p w:rsidR="009F6EA8" w:rsidRDefault="009F6EA8"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Warren Buffett – Nhà đầu tư vĩ đại nhất thế giới dưới góc nhìn truyền thông</w:t>
      </w:r>
      <w:r w:rsidR="00B2048C">
        <w:rPr>
          <w:rFonts w:ascii="Times New Roman" w:hAnsi="Times New Roman"/>
          <w:sz w:val="28"/>
          <w:szCs w:val="28"/>
          <w:shd w:val="clear" w:color="auto" w:fill="FFFFFF"/>
        </w:rPr>
        <w:t>/ Kim Phúc dịch.- H.: Lao động; Công ty sách Alpha, 2017.- 588tr</w:t>
      </w:r>
    </w:p>
    <w:p w:rsidR="00B2048C" w:rsidRDefault="00B2048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6633 – 332.6092</w:t>
      </w:r>
    </w:p>
    <w:p w:rsidR="00B2048C" w:rsidRDefault="00B2048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t xml:space="preserve">Từ khóa: </w:t>
      </w:r>
      <w:r w:rsidR="0002215B">
        <w:rPr>
          <w:rFonts w:ascii="Times New Roman" w:hAnsi="Times New Roman"/>
          <w:sz w:val="28"/>
          <w:szCs w:val="28"/>
          <w:shd w:val="clear" w:color="auto" w:fill="FFFFFF"/>
        </w:rPr>
        <w:t>Doanh nhân, Mỹ, Tiểu sử, Sự nghiệp</w:t>
      </w:r>
    </w:p>
    <w:p w:rsidR="008964D7" w:rsidRDefault="008964D7"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42. </w:t>
      </w:r>
      <w:r w:rsidR="002C7C89">
        <w:rPr>
          <w:rFonts w:ascii="Times New Roman" w:hAnsi="Times New Roman"/>
          <w:b/>
          <w:sz w:val="28"/>
          <w:szCs w:val="28"/>
          <w:shd w:val="clear" w:color="auto" w:fill="FFFFFF"/>
        </w:rPr>
        <w:t>Vance, Ashlee</w:t>
      </w:r>
    </w:p>
    <w:p w:rsidR="002C7C89" w:rsidRDefault="002C7C8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Pr="002C7C89">
        <w:rPr>
          <w:rFonts w:ascii="Times New Roman" w:hAnsi="Times New Roman"/>
          <w:b/>
          <w:i/>
          <w:sz w:val="28"/>
          <w:szCs w:val="28"/>
          <w:shd w:val="clear" w:color="auto" w:fill="FFFFFF"/>
        </w:rPr>
        <w:t xml:space="preserve">Elon Musk: </w:t>
      </w:r>
      <w:r>
        <w:rPr>
          <w:rFonts w:ascii="Times New Roman" w:hAnsi="Times New Roman"/>
          <w:b/>
          <w:i/>
          <w:sz w:val="28"/>
          <w:szCs w:val="28"/>
          <w:shd w:val="clear" w:color="auto" w:fill="FFFFFF"/>
        </w:rPr>
        <w:t>Tesla, SpaceX và sứ mệnh tìm kiếm một tương lai ngoài sức tưởng tượng</w:t>
      </w:r>
      <w:r w:rsidR="003E4C82">
        <w:rPr>
          <w:rFonts w:ascii="Times New Roman" w:hAnsi="Times New Roman"/>
          <w:sz w:val="28"/>
          <w:szCs w:val="28"/>
          <w:shd w:val="clear" w:color="auto" w:fill="FFFFFF"/>
        </w:rPr>
        <w:t>/ Quang Thiệu dịch.- Tái bản.- H.: Đại học Kinh tế quốc dân; Công ty sách Alpha, 2018.- 492tr</w:t>
      </w:r>
    </w:p>
    <w:p w:rsidR="003E4C82" w:rsidRDefault="003E4C8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6658 – 338.092</w:t>
      </w:r>
    </w:p>
    <w:p w:rsidR="003E4C82" w:rsidRDefault="003E4C82"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9F1F8D">
        <w:rPr>
          <w:rFonts w:ascii="Times New Roman" w:hAnsi="Times New Roman"/>
          <w:sz w:val="28"/>
          <w:szCs w:val="28"/>
          <w:shd w:val="clear" w:color="auto" w:fill="FFFFFF"/>
        </w:rPr>
        <w:t>Nhà Phát minh, Doanh nhân, Mỹ gốc Phi, Cuộc đời, Sự nghiệp</w:t>
      </w:r>
    </w:p>
    <w:p w:rsidR="00BE7ECA" w:rsidRDefault="00BE7ECA"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43. Macfarlane, Alan</w:t>
      </w:r>
    </w:p>
    <w:p w:rsidR="00BE7ECA" w:rsidRDefault="00BE7ECA"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Fukuzawa Yukichi và Công cuộc kiến thiết thế giới hiện đại</w:t>
      </w:r>
      <w:r>
        <w:rPr>
          <w:rFonts w:ascii="Times New Roman" w:hAnsi="Times New Roman"/>
          <w:sz w:val="28"/>
          <w:szCs w:val="28"/>
          <w:shd w:val="clear" w:color="auto" w:fill="FFFFFF"/>
        </w:rPr>
        <w:t xml:space="preserve">/ </w:t>
      </w:r>
      <w:r w:rsidR="00C77ABF">
        <w:rPr>
          <w:rFonts w:ascii="Times New Roman" w:hAnsi="Times New Roman"/>
          <w:sz w:val="28"/>
          <w:szCs w:val="28"/>
          <w:shd w:val="clear" w:color="auto" w:fill="FFFFFF"/>
        </w:rPr>
        <w:t>Phạm Thúy Ngân dịch.- T.P. Hồ Chí Minh: Nxb Tổng hợp T.P Hò Chí Minh, 2017.- 232tr</w:t>
      </w:r>
    </w:p>
    <w:p w:rsidR="00C77ABF" w:rsidRDefault="00C77AB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6638 – 909.8</w:t>
      </w:r>
    </w:p>
    <w:p w:rsidR="00C77ABF" w:rsidRDefault="00C77AB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Từ khóa: Nhật Bản, Lịch sử</w:t>
      </w:r>
    </w:p>
    <w:p w:rsidR="00C77ABF" w:rsidRDefault="00CC701D"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44. </w:t>
      </w:r>
      <w:r w:rsidR="009E72BD">
        <w:rPr>
          <w:rFonts w:ascii="Times New Roman" w:hAnsi="Times New Roman"/>
          <w:b/>
          <w:i/>
          <w:sz w:val="28"/>
          <w:szCs w:val="28"/>
          <w:shd w:val="clear" w:color="auto" w:fill="FFFFFF"/>
        </w:rPr>
        <w:t>Đời sống hiệp hội từ góc nhìn người dân</w:t>
      </w:r>
      <w:r w:rsidR="0030201C">
        <w:rPr>
          <w:rFonts w:ascii="Times New Roman" w:hAnsi="Times New Roman"/>
          <w:sz w:val="28"/>
          <w:szCs w:val="28"/>
          <w:shd w:val="clear" w:color="auto" w:fill="FFFFFF"/>
        </w:rPr>
        <w:t xml:space="preserve">.- H.: Tri thức, </w:t>
      </w:r>
      <w:r w:rsidR="00290E60">
        <w:rPr>
          <w:rFonts w:ascii="Times New Roman" w:hAnsi="Times New Roman"/>
          <w:sz w:val="28"/>
          <w:szCs w:val="28"/>
          <w:shd w:val="clear" w:color="auto" w:fill="FFFFFF"/>
        </w:rPr>
        <w:t>2016.- 136tr</w:t>
      </w:r>
    </w:p>
    <w:p w:rsidR="00290E60" w:rsidRDefault="00290E60"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Vv 6653 – 369.09597</w:t>
      </w:r>
    </w:p>
    <w:p w:rsidR="00290E60" w:rsidRDefault="00290E60"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Từ khóa: </w:t>
      </w:r>
      <w:r w:rsidR="00EA1EB9">
        <w:rPr>
          <w:rFonts w:ascii="Times New Roman" w:hAnsi="Times New Roman"/>
          <w:sz w:val="28"/>
          <w:szCs w:val="28"/>
          <w:shd w:val="clear" w:color="auto" w:fill="FFFFFF"/>
        </w:rPr>
        <w:t>Hiệp hội, Hoạt động, Việt Nam</w:t>
      </w:r>
    </w:p>
    <w:p w:rsidR="00CE655C" w:rsidRPr="00A54CD1" w:rsidRDefault="00CE655C"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A54CD1" w:rsidRPr="00A54CD1">
        <w:rPr>
          <w:rFonts w:ascii="Times New Roman" w:hAnsi="Times New Roman"/>
          <w:sz w:val="28"/>
          <w:szCs w:val="28"/>
          <w:shd w:val="clear" w:color="auto" w:fill="F0F0F0"/>
        </w:rPr>
        <w:t>Giới thiệu về bối cảnh và mục đích nghiên cứu: Phương pháp nghiên cứu, kết quả nghiên cứu, mẫu nghiên cứu, tình trạng tham gia hội của người tham gia khảo sát, hoạt động hướng tới cộng đồng xã hội của các tổ chức hội.</w:t>
      </w:r>
    </w:p>
    <w:p w:rsidR="004874D9" w:rsidRDefault="004874D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45. </w:t>
      </w:r>
      <w:r>
        <w:rPr>
          <w:rFonts w:ascii="Times New Roman" w:hAnsi="Times New Roman"/>
          <w:b/>
          <w:i/>
          <w:sz w:val="28"/>
          <w:szCs w:val="28"/>
          <w:shd w:val="clear" w:color="auto" w:fill="FFFFFF"/>
        </w:rPr>
        <w:t>Báo cáo kinh tế vĩ mô Việt Nam Quý 4- 2017</w:t>
      </w:r>
      <w:r w:rsidR="003D6035">
        <w:rPr>
          <w:rFonts w:ascii="Times New Roman" w:hAnsi="Times New Roman"/>
          <w:sz w:val="28"/>
          <w:szCs w:val="28"/>
          <w:shd w:val="clear" w:color="auto" w:fill="FFFFFF"/>
        </w:rPr>
        <w:t xml:space="preserve">.- H.- 2018.- </w:t>
      </w:r>
      <w:r w:rsidR="00161D3E">
        <w:rPr>
          <w:rFonts w:ascii="Times New Roman" w:hAnsi="Times New Roman"/>
          <w:sz w:val="28"/>
          <w:szCs w:val="28"/>
          <w:shd w:val="clear" w:color="auto" w:fill="FFFFFF"/>
        </w:rPr>
        <w:t>28tr</w:t>
      </w:r>
    </w:p>
    <w:p w:rsidR="00161D3E" w:rsidRDefault="00161D3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TL 3550 – 330</w:t>
      </w:r>
    </w:p>
    <w:p w:rsidR="00161D3E" w:rsidRDefault="00161D3E"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Tóm tắt: </w:t>
      </w:r>
      <w:r w:rsidR="009B0AB8">
        <w:rPr>
          <w:rFonts w:ascii="Times New Roman" w:hAnsi="Times New Roman"/>
          <w:sz w:val="28"/>
          <w:szCs w:val="28"/>
          <w:shd w:val="clear" w:color="auto" w:fill="FFFFFF"/>
        </w:rPr>
        <w:t xml:space="preserve">Khái quát tình hình kinh tế một số nước khu vực và thế giới trong Quý 4- 2017; khái quát tình hình kinh tế Việt Nam trong Quý 4/2017 về các lĩnh vực: </w:t>
      </w:r>
      <w:r w:rsidR="001221DC">
        <w:rPr>
          <w:rFonts w:ascii="Times New Roman" w:hAnsi="Times New Roman"/>
          <w:sz w:val="28"/>
          <w:szCs w:val="28"/>
          <w:shd w:val="clear" w:color="auto" w:fill="FFFFFF"/>
        </w:rPr>
        <w:t xml:space="preserve">Tăng trưởng, lạm phát; </w:t>
      </w:r>
      <w:r w:rsidR="00A969D7">
        <w:rPr>
          <w:rFonts w:ascii="Times New Roman" w:hAnsi="Times New Roman"/>
          <w:sz w:val="28"/>
          <w:szCs w:val="28"/>
          <w:shd w:val="clear" w:color="auto" w:fill="FFFFFF"/>
        </w:rPr>
        <w:t>thương mại, đầu tư, …</w:t>
      </w:r>
    </w:p>
    <w:p w:rsidR="00BA289D" w:rsidRDefault="00991FA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46. </w:t>
      </w:r>
      <w:r>
        <w:rPr>
          <w:rFonts w:ascii="Times New Roman" w:hAnsi="Times New Roman"/>
          <w:b/>
          <w:i/>
          <w:sz w:val="28"/>
          <w:szCs w:val="28"/>
          <w:shd w:val="clear" w:color="auto" w:fill="FFFFFF"/>
        </w:rPr>
        <w:t>Một số nét nổi bật về tình hình kinh tế Quý I và Dự báo kinh tế năm 2018</w:t>
      </w:r>
      <w:r w:rsidR="00E84C19">
        <w:rPr>
          <w:rFonts w:ascii="Times New Roman" w:hAnsi="Times New Roman"/>
          <w:sz w:val="28"/>
          <w:szCs w:val="28"/>
          <w:shd w:val="clear" w:color="auto" w:fill="FFFFFF"/>
        </w:rPr>
        <w:t>.- H.- 2018.- 80tr</w:t>
      </w:r>
    </w:p>
    <w:p w:rsidR="00E84C19" w:rsidRDefault="00E84C1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TL 3552</w:t>
      </w:r>
    </w:p>
    <w:p w:rsidR="00E84C19" w:rsidRDefault="00E84C19"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427367">
        <w:rPr>
          <w:rFonts w:ascii="Times New Roman" w:hAnsi="Times New Roman"/>
          <w:i/>
          <w:sz w:val="28"/>
          <w:szCs w:val="28"/>
          <w:shd w:val="clear" w:color="auto" w:fill="FFFFFF"/>
        </w:rPr>
        <w:t>Tóm tắt</w:t>
      </w:r>
      <w:r>
        <w:rPr>
          <w:rFonts w:ascii="Times New Roman" w:hAnsi="Times New Roman"/>
          <w:sz w:val="28"/>
          <w:szCs w:val="28"/>
          <w:shd w:val="clear" w:color="auto" w:fill="FFFFFF"/>
        </w:rPr>
        <w:t xml:space="preserve">: </w:t>
      </w:r>
      <w:r w:rsidR="00427367">
        <w:rPr>
          <w:rFonts w:ascii="Times New Roman" w:hAnsi="Times New Roman"/>
          <w:sz w:val="28"/>
          <w:szCs w:val="28"/>
          <w:shd w:val="clear" w:color="auto" w:fill="FFFFFF"/>
        </w:rPr>
        <w:t>Khái quát tình hình kinh tế thế giới và Việt Nam trong Quý I năm 2018 và dự báo năm 2018; đưa ra một số khuyến nghị chính sách.</w:t>
      </w:r>
    </w:p>
    <w:p w:rsidR="00344218" w:rsidRDefault="00344218"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 xml:space="preserve">47. </w:t>
      </w:r>
      <w:r w:rsidR="0008187F">
        <w:rPr>
          <w:rFonts w:ascii="Times New Roman" w:hAnsi="Times New Roman"/>
          <w:b/>
          <w:sz w:val="28"/>
          <w:szCs w:val="28"/>
          <w:shd w:val="clear" w:color="auto" w:fill="FFFFFF"/>
        </w:rPr>
        <w:t>Trần Thị Thu Hương</w:t>
      </w:r>
    </w:p>
    <w:p w:rsidR="0008187F" w:rsidRDefault="0008187F" w:rsidP="00A64BD1">
      <w:pPr>
        <w:tabs>
          <w:tab w:val="left" w:pos="720"/>
        </w:tabs>
        <w:spacing w:line="360" w:lineRule="auto"/>
        <w:jc w:val="both"/>
        <w:rPr>
          <w:rFonts w:ascii="Times New Roman" w:hAnsi="Times New Roman"/>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 xml:space="preserve">Nghiên cứu nhân </w:t>
      </w:r>
      <w:r w:rsidR="00E81BF9">
        <w:rPr>
          <w:rFonts w:ascii="Times New Roman" w:hAnsi="Times New Roman"/>
          <w:b/>
          <w:i/>
          <w:sz w:val="28"/>
          <w:szCs w:val="28"/>
          <w:shd w:val="clear" w:color="auto" w:fill="FFFFFF"/>
        </w:rPr>
        <w:t>tố liên kết các địa phương trong vùng ở Việt Nam: Trường hợp vùng đồng bằng sông Cửu Long</w:t>
      </w:r>
      <w:r w:rsidR="00B6091F">
        <w:rPr>
          <w:rFonts w:ascii="Times New Roman" w:hAnsi="Times New Roman"/>
          <w:sz w:val="28"/>
          <w:szCs w:val="28"/>
          <w:shd w:val="clear" w:color="auto" w:fill="FFFFFF"/>
        </w:rPr>
        <w:t>.- H.- 2018.- 172tr (</w:t>
      </w:r>
      <w:r w:rsidR="00B6091F">
        <w:rPr>
          <w:rFonts w:ascii="Times New Roman" w:hAnsi="Times New Roman"/>
          <w:i/>
          <w:sz w:val="28"/>
          <w:szCs w:val="28"/>
          <w:shd w:val="clear" w:color="auto" w:fill="FFFFFF"/>
        </w:rPr>
        <w:t>Luận án tiến sĩ kinh tế)</w:t>
      </w:r>
    </w:p>
    <w:p w:rsidR="00B6091F" w:rsidRDefault="00B6091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i/>
          <w:sz w:val="28"/>
          <w:szCs w:val="28"/>
          <w:shd w:val="clear" w:color="auto" w:fill="FFFFFF"/>
        </w:rPr>
        <w:tab/>
      </w:r>
      <w:r w:rsidR="003011D9">
        <w:rPr>
          <w:rFonts w:ascii="Times New Roman" w:hAnsi="Times New Roman"/>
          <w:sz w:val="28"/>
          <w:szCs w:val="28"/>
          <w:shd w:val="clear" w:color="auto" w:fill="FFFFFF"/>
        </w:rPr>
        <w:t xml:space="preserve">BC 729 – BC 730 </w:t>
      </w:r>
      <w:r w:rsidR="00B85A75">
        <w:rPr>
          <w:rFonts w:ascii="Times New Roman" w:hAnsi="Times New Roman"/>
          <w:sz w:val="28"/>
          <w:szCs w:val="28"/>
          <w:shd w:val="clear" w:color="auto" w:fill="FFFFFF"/>
        </w:rPr>
        <w:t>–</w:t>
      </w:r>
      <w:r w:rsidR="003011D9">
        <w:rPr>
          <w:rFonts w:ascii="Times New Roman" w:hAnsi="Times New Roman"/>
          <w:sz w:val="28"/>
          <w:szCs w:val="28"/>
          <w:shd w:val="clear" w:color="auto" w:fill="FFFFFF"/>
        </w:rPr>
        <w:t xml:space="preserve"> </w:t>
      </w:r>
      <w:r w:rsidR="00B85A75">
        <w:rPr>
          <w:rFonts w:ascii="Times New Roman" w:hAnsi="Times New Roman"/>
          <w:sz w:val="28"/>
          <w:szCs w:val="28"/>
          <w:shd w:val="clear" w:color="auto" w:fill="FFFFFF"/>
        </w:rPr>
        <w:t>330</w:t>
      </w:r>
    </w:p>
    <w:p w:rsidR="00B85A75" w:rsidRDefault="00B85A75"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126258">
        <w:rPr>
          <w:rFonts w:ascii="Times New Roman" w:hAnsi="Times New Roman"/>
          <w:sz w:val="28"/>
          <w:szCs w:val="28"/>
          <w:shd w:val="clear" w:color="auto" w:fill="FFFFFF"/>
        </w:rPr>
        <w:t>Liên kết vùng, Kinh tế vùng, Đồng bằng sông Cửu Long</w:t>
      </w:r>
    </w:p>
    <w:p w:rsidR="00126258" w:rsidRDefault="00126258"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9F47E7">
        <w:rPr>
          <w:rFonts w:ascii="Times New Roman" w:hAnsi="Times New Roman"/>
          <w:sz w:val="28"/>
          <w:szCs w:val="28"/>
          <w:shd w:val="clear" w:color="auto" w:fill="FFFFFF"/>
        </w:rPr>
        <w:t xml:space="preserve">Luận án tổng quan tình hình nghiên cứu trong và ngoài nước về nhân tố liên kết chính quyền địa phương (LKCQĐP) trong vùng. </w:t>
      </w:r>
      <w:r w:rsidR="00DB5D2E">
        <w:rPr>
          <w:rFonts w:ascii="Times New Roman" w:hAnsi="Times New Roman"/>
          <w:sz w:val="28"/>
          <w:szCs w:val="28"/>
          <w:shd w:val="clear" w:color="auto" w:fill="FFFFFF"/>
        </w:rPr>
        <w:t xml:space="preserve">Phân tích cơ sở lý luận và kinh nghiệm quốc tế về nhân tố LKCQĐP cấp tỉnh trong vùng. </w:t>
      </w:r>
      <w:r w:rsidR="0020339C">
        <w:rPr>
          <w:rFonts w:ascii="Times New Roman" w:hAnsi="Times New Roman"/>
          <w:sz w:val="28"/>
          <w:szCs w:val="28"/>
          <w:shd w:val="clear" w:color="auto" w:fill="FFFFFF"/>
        </w:rPr>
        <w:t>Phân tích, đánh giá về thực trạng nhân tố LKCQĐP cấp tỉ</w:t>
      </w:r>
      <w:r w:rsidR="00D63B2C">
        <w:rPr>
          <w:rFonts w:ascii="Times New Roman" w:hAnsi="Times New Roman"/>
          <w:sz w:val="28"/>
          <w:szCs w:val="28"/>
          <w:shd w:val="clear" w:color="auto" w:fill="FFFFFF"/>
        </w:rPr>
        <w:t>nh trong vùng ở Việt Nam. Đưa ra giải pháp thúc đẩy LKCQĐP cấp tỉnh trong vùng ở Việt Nam đến năm 2035.</w:t>
      </w:r>
    </w:p>
    <w:p w:rsidR="00D63B2C" w:rsidRDefault="00D63B2C"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48. </w:t>
      </w:r>
      <w:r w:rsidR="00E155E5">
        <w:rPr>
          <w:rFonts w:ascii="Times New Roman" w:hAnsi="Times New Roman"/>
          <w:b/>
          <w:sz w:val="28"/>
          <w:szCs w:val="28"/>
          <w:shd w:val="clear" w:color="auto" w:fill="FFFFFF"/>
        </w:rPr>
        <w:t>Vũ Quỳnh</w:t>
      </w:r>
    </w:p>
    <w:p w:rsidR="00FD5FD4" w:rsidRDefault="00E155E5" w:rsidP="00A64BD1">
      <w:pPr>
        <w:tabs>
          <w:tab w:val="left" w:pos="720"/>
        </w:tabs>
        <w:spacing w:line="360" w:lineRule="auto"/>
        <w:jc w:val="both"/>
        <w:rPr>
          <w:rFonts w:ascii="Times New Roman" w:hAnsi="Times New Roman"/>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Chất lượng dịch vụ hành chính công trên địa bàn thành phố Hà Nội</w:t>
      </w:r>
      <w:r w:rsidR="00FD5FD4">
        <w:rPr>
          <w:rFonts w:ascii="Times New Roman" w:hAnsi="Times New Roman"/>
          <w:sz w:val="28"/>
          <w:szCs w:val="28"/>
          <w:shd w:val="clear" w:color="auto" w:fill="FFFFFF"/>
        </w:rPr>
        <w:t>.- H.- 2018.- 170tr (</w:t>
      </w:r>
      <w:r w:rsidR="00FD5FD4">
        <w:rPr>
          <w:rFonts w:ascii="Times New Roman" w:hAnsi="Times New Roman"/>
          <w:i/>
          <w:sz w:val="28"/>
          <w:szCs w:val="28"/>
          <w:shd w:val="clear" w:color="auto" w:fill="FFFFFF"/>
        </w:rPr>
        <w:t>Luận án tiến sĩ kinh tế)</w:t>
      </w:r>
    </w:p>
    <w:p w:rsidR="00AF05D7" w:rsidRDefault="00AF05D7"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i/>
          <w:sz w:val="28"/>
          <w:szCs w:val="28"/>
          <w:shd w:val="clear" w:color="auto" w:fill="FFFFFF"/>
        </w:rPr>
        <w:tab/>
      </w:r>
      <w:r>
        <w:rPr>
          <w:rFonts w:ascii="Times New Roman" w:hAnsi="Times New Roman"/>
          <w:sz w:val="28"/>
          <w:szCs w:val="28"/>
          <w:shd w:val="clear" w:color="auto" w:fill="FFFFFF"/>
        </w:rPr>
        <w:t>BC 732 – BC 734 – 351</w:t>
      </w:r>
    </w:p>
    <w:p w:rsidR="00AF05D7" w:rsidRDefault="00AF05D7"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32792F">
        <w:rPr>
          <w:rFonts w:ascii="Times New Roman" w:hAnsi="Times New Roman"/>
          <w:sz w:val="28"/>
          <w:szCs w:val="28"/>
          <w:shd w:val="clear" w:color="auto" w:fill="FFFFFF"/>
        </w:rPr>
        <w:t>Hành chính công, Dịch vụ, Hà Nội</w:t>
      </w:r>
    </w:p>
    <w:p w:rsidR="007D0044" w:rsidRDefault="007D0044"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515CF2">
        <w:rPr>
          <w:rFonts w:ascii="Times New Roman" w:hAnsi="Times New Roman"/>
          <w:sz w:val="28"/>
          <w:szCs w:val="28"/>
          <w:shd w:val="clear" w:color="auto" w:fill="FFFFFF"/>
        </w:rPr>
        <w:t xml:space="preserve">Luận án tổng quan các nghiên cứu về chất lượng dịch vụ hành chính công. </w:t>
      </w:r>
      <w:r w:rsidR="00A83F13">
        <w:rPr>
          <w:rFonts w:ascii="Times New Roman" w:hAnsi="Times New Roman"/>
          <w:sz w:val="28"/>
          <w:szCs w:val="28"/>
          <w:shd w:val="clear" w:color="auto" w:fill="FFFFFF"/>
        </w:rPr>
        <w:t xml:space="preserve">Cơ sở lý luận về chất lượng dịch vụ hành chính công trong quản lý hành chính kinh tế trên địa bàn một thành phố cấp tỉnh. Thực trạng chất lượng dịch vụ </w:t>
      </w:r>
      <w:r w:rsidR="00E433A3">
        <w:rPr>
          <w:rFonts w:ascii="Times New Roman" w:hAnsi="Times New Roman"/>
          <w:sz w:val="28"/>
          <w:szCs w:val="28"/>
          <w:shd w:val="clear" w:color="auto" w:fill="FFFFFF"/>
        </w:rPr>
        <w:t xml:space="preserve">hành chính công trong quản lý hành chính kinh tế trên địa bàn thành phố Hà Nội. </w:t>
      </w:r>
      <w:r w:rsidR="00173F9B">
        <w:rPr>
          <w:rFonts w:ascii="Times New Roman" w:hAnsi="Times New Roman"/>
          <w:sz w:val="28"/>
          <w:szCs w:val="28"/>
          <w:shd w:val="clear" w:color="auto" w:fill="FFFFFF"/>
        </w:rPr>
        <w:t>Phương hướng và giải pháp nâng cao chất lượng dịch vụ hành chính công trong quản lý hành chính kinh tế trên địa bàn thành phố Hà Nội.</w:t>
      </w:r>
    </w:p>
    <w:p w:rsidR="00173F9B" w:rsidRDefault="00173F9B"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49. </w:t>
      </w:r>
      <w:r w:rsidR="004B1B5B">
        <w:rPr>
          <w:rFonts w:ascii="Times New Roman" w:hAnsi="Times New Roman"/>
          <w:b/>
          <w:sz w:val="28"/>
          <w:szCs w:val="28"/>
          <w:shd w:val="clear" w:color="auto" w:fill="FFFFFF"/>
        </w:rPr>
        <w:t>Vũ Thanh Nguyên</w:t>
      </w:r>
    </w:p>
    <w:p w:rsidR="004B1B5B" w:rsidRDefault="004B1B5B" w:rsidP="00A64BD1">
      <w:pPr>
        <w:tabs>
          <w:tab w:val="left" w:pos="720"/>
        </w:tabs>
        <w:spacing w:line="360" w:lineRule="auto"/>
        <w:jc w:val="both"/>
        <w:rPr>
          <w:rFonts w:ascii="Times New Roman" w:hAnsi="Times New Roman"/>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Xây dựng mô hình phát triển nông nghiệp hiện đại ở tỉnh Hải Dương</w:t>
      </w:r>
      <w:r w:rsidR="002A6655" w:rsidRPr="002A6655">
        <w:rPr>
          <w:rFonts w:ascii="Times New Roman" w:hAnsi="Times New Roman"/>
          <w:sz w:val="28"/>
          <w:szCs w:val="28"/>
          <w:shd w:val="clear" w:color="auto" w:fill="FFFFFF"/>
        </w:rPr>
        <w:t>.- H.- 2018</w:t>
      </w:r>
      <w:r w:rsidR="002A6655">
        <w:rPr>
          <w:rFonts w:ascii="Times New Roman" w:hAnsi="Times New Roman"/>
          <w:sz w:val="28"/>
          <w:szCs w:val="28"/>
          <w:shd w:val="clear" w:color="auto" w:fill="FFFFFF"/>
        </w:rPr>
        <w:t xml:space="preserve">.- </w:t>
      </w:r>
      <w:r w:rsidR="004F66BF">
        <w:rPr>
          <w:rFonts w:ascii="Times New Roman" w:hAnsi="Times New Roman"/>
          <w:sz w:val="28"/>
          <w:szCs w:val="28"/>
          <w:shd w:val="clear" w:color="auto" w:fill="FFFFFF"/>
        </w:rPr>
        <w:t>193tr (</w:t>
      </w:r>
      <w:r w:rsidR="004F66BF">
        <w:rPr>
          <w:rFonts w:ascii="Times New Roman" w:hAnsi="Times New Roman"/>
          <w:i/>
          <w:sz w:val="28"/>
          <w:szCs w:val="28"/>
          <w:shd w:val="clear" w:color="auto" w:fill="FFFFFF"/>
        </w:rPr>
        <w:t>Luận án tiến sĩ kinh tế)</w:t>
      </w:r>
    </w:p>
    <w:p w:rsidR="004F66BF" w:rsidRDefault="004F66B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i/>
          <w:sz w:val="28"/>
          <w:szCs w:val="28"/>
          <w:shd w:val="clear" w:color="auto" w:fill="FFFFFF"/>
        </w:rPr>
        <w:tab/>
      </w:r>
      <w:r>
        <w:rPr>
          <w:rFonts w:ascii="Times New Roman" w:hAnsi="Times New Roman"/>
          <w:sz w:val="28"/>
          <w:szCs w:val="28"/>
          <w:shd w:val="clear" w:color="auto" w:fill="FFFFFF"/>
        </w:rPr>
        <w:t>BC 735 – BC 737 – 338.1</w:t>
      </w:r>
    </w:p>
    <w:p w:rsidR="004F66BF" w:rsidRDefault="004F66B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9D4853">
        <w:rPr>
          <w:rFonts w:ascii="Times New Roman" w:hAnsi="Times New Roman"/>
          <w:sz w:val="28"/>
          <w:szCs w:val="28"/>
          <w:shd w:val="clear" w:color="auto" w:fill="FFFFFF"/>
        </w:rPr>
        <w:t>Nông nghiệp, Phát triển, Hải Dương</w:t>
      </w:r>
    </w:p>
    <w:p w:rsidR="009D4853" w:rsidRDefault="009D4853"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D34F97">
        <w:rPr>
          <w:rFonts w:ascii="Times New Roman" w:hAnsi="Times New Roman"/>
          <w:sz w:val="28"/>
          <w:szCs w:val="28"/>
          <w:shd w:val="clear" w:color="auto" w:fill="FFFFFF"/>
        </w:rPr>
        <w:t xml:space="preserve">Luận án tổng quan tình hình nghiên cứu liên quan đến mô hình phát triển nông nghiệp hiện đại. Cơ sở lý luận và kinh nghiệm quốc tế về xây dựng mô hình </w:t>
      </w:r>
      <w:r w:rsidR="00D34F97">
        <w:rPr>
          <w:rFonts w:ascii="Times New Roman" w:hAnsi="Times New Roman"/>
          <w:sz w:val="28"/>
          <w:szCs w:val="28"/>
          <w:shd w:val="clear" w:color="auto" w:fill="FFFFFF"/>
        </w:rPr>
        <w:lastRenderedPageBreak/>
        <w:t>phát triển nông nghiệp hiện đại. Thực trạng phát triển nông nghiệp tỉnh Hải Dương; đề xuất mô hình phát triển nông nghiệp và giải pháp thực hiện mô hình hiện đại tỉnh Hải Dương đến năm 2030.</w:t>
      </w:r>
    </w:p>
    <w:p w:rsidR="00D34F97" w:rsidRDefault="008B7E23"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50. </w:t>
      </w:r>
      <w:r w:rsidR="00500D46">
        <w:rPr>
          <w:rFonts w:ascii="Times New Roman" w:hAnsi="Times New Roman"/>
          <w:b/>
          <w:sz w:val="28"/>
          <w:szCs w:val="28"/>
          <w:shd w:val="clear" w:color="auto" w:fill="FFFFFF"/>
        </w:rPr>
        <w:t>Đoàn Thị Hân</w:t>
      </w:r>
    </w:p>
    <w:p w:rsidR="00500D46" w:rsidRDefault="00500D46"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9E7E66">
        <w:rPr>
          <w:rFonts w:ascii="Times New Roman" w:hAnsi="Times New Roman"/>
          <w:b/>
          <w:i/>
          <w:sz w:val="28"/>
          <w:szCs w:val="28"/>
          <w:shd w:val="clear" w:color="auto" w:fill="FFFFFF"/>
        </w:rPr>
        <w:t>Huy động và sử dụng các nguồn lực tài chính thực hiện chương trình xây dựng nông thôn mới tại các tỉnh trung du và miền núi phía Bắc Việt Nam</w:t>
      </w:r>
      <w:r w:rsidR="00E42223">
        <w:rPr>
          <w:rFonts w:ascii="Times New Roman" w:hAnsi="Times New Roman"/>
          <w:sz w:val="28"/>
          <w:szCs w:val="28"/>
          <w:shd w:val="clear" w:color="auto" w:fill="FFFFFF"/>
        </w:rPr>
        <w:t xml:space="preserve">.- H.- 2018.- </w:t>
      </w:r>
      <w:r w:rsidR="00524FAF">
        <w:rPr>
          <w:rFonts w:ascii="Times New Roman" w:hAnsi="Times New Roman"/>
          <w:sz w:val="28"/>
          <w:szCs w:val="28"/>
          <w:shd w:val="clear" w:color="auto" w:fill="FFFFFF"/>
        </w:rPr>
        <w:t>150tr</w:t>
      </w:r>
    </w:p>
    <w:p w:rsidR="00524FAF" w:rsidRDefault="00524FA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BC 738 – BC 740 – 332.4</w:t>
      </w:r>
    </w:p>
    <w:p w:rsidR="00524FAF" w:rsidRDefault="00524FAF"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AD02DA">
        <w:rPr>
          <w:rFonts w:ascii="Times New Roman" w:hAnsi="Times New Roman"/>
          <w:sz w:val="28"/>
          <w:szCs w:val="28"/>
          <w:shd w:val="clear" w:color="auto" w:fill="FFFFFF"/>
        </w:rPr>
        <w:t>Nguồn lực tài chính, Nông thôn mới, Trung du, Miền núi, Việt Nam</w:t>
      </w:r>
    </w:p>
    <w:p w:rsidR="00AD02DA" w:rsidRDefault="00AD02DA"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363EE0">
        <w:rPr>
          <w:rFonts w:ascii="Times New Roman" w:hAnsi="Times New Roman"/>
          <w:sz w:val="28"/>
          <w:szCs w:val="28"/>
          <w:shd w:val="clear" w:color="auto" w:fill="FFFFFF"/>
        </w:rPr>
        <w:t>Luận án tổng quan các nghiên cứu và cơ sở lý luận về huy động và sử dụng các nguồn lực tài chính thực hiện chương trình xây dựng Nông thôn mới. Thực trạng và phương hướng, giải pháp huy động và sử dụng các nguồn lực tài chính thực hiện chương trình xây dựng Nông thôn mới các tỉnh Trung du và miền núi phía Bắc.</w:t>
      </w:r>
    </w:p>
    <w:p w:rsidR="00E36A96" w:rsidRDefault="00E36A96"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51. Lưu Quốc Hưng</w:t>
      </w:r>
    </w:p>
    <w:p w:rsidR="00E36A96" w:rsidRDefault="00E36A96"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3C0FD0">
        <w:rPr>
          <w:rFonts w:ascii="Times New Roman" w:hAnsi="Times New Roman"/>
          <w:b/>
          <w:i/>
          <w:sz w:val="28"/>
          <w:szCs w:val="28"/>
          <w:shd w:val="clear" w:color="auto" w:fill="FFFFFF"/>
        </w:rPr>
        <w:t>Nghiên cứu năng lực cạnh tranh của ngành vận tải biển</w:t>
      </w:r>
      <w:r w:rsidR="002932B1">
        <w:rPr>
          <w:rFonts w:ascii="Times New Roman" w:hAnsi="Times New Roman"/>
          <w:b/>
          <w:i/>
          <w:sz w:val="28"/>
          <w:szCs w:val="28"/>
          <w:shd w:val="clear" w:color="auto" w:fill="FFFFFF"/>
        </w:rPr>
        <w:t xml:space="preserve">.- </w:t>
      </w:r>
      <w:r w:rsidR="002932B1">
        <w:rPr>
          <w:rFonts w:ascii="Times New Roman" w:hAnsi="Times New Roman"/>
          <w:sz w:val="28"/>
          <w:szCs w:val="28"/>
          <w:shd w:val="clear" w:color="auto" w:fill="FFFFFF"/>
        </w:rPr>
        <w:t xml:space="preserve">H.- 2017.- </w:t>
      </w:r>
      <w:r w:rsidR="00EE7131">
        <w:rPr>
          <w:rFonts w:ascii="Times New Roman" w:hAnsi="Times New Roman"/>
          <w:sz w:val="28"/>
          <w:szCs w:val="28"/>
          <w:shd w:val="clear" w:color="auto" w:fill="FFFFFF"/>
        </w:rPr>
        <w:t>150tr</w:t>
      </w:r>
    </w:p>
    <w:p w:rsidR="00EE7131" w:rsidRDefault="00EE7131"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BC 741 – BC 743</w:t>
      </w:r>
      <w:r w:rsidR="00A83EE7">
        <w:rPr>
          <w:rFonts w:ascii="Times New Roman" w:hAnsi="Times New Roman"/>
          <w:sz w:val="28"/>
          <w:szCs w:val="28"/>
          <w:shd w:val="clear" w:color="auto" w:fill="FFFFFF"/>
        </w:rPr>
        <w:t xml:space="preserve"> – 330                                                                                                       </w:t>
      </w:r>
    </w:p>
    <w:p w:rsidR="00EE7131" w:rsidRDefault="00EE7131"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A83EE7">
        <w:rPr>
          <w:rFonts w:ascii="Times New Roman" w:hAnsi="Times New Roman"/>
          <w:sz w:val="28"/>
          <w:szCs w:val="28"/>
          <w:shd w:val="clear" w:color="auto" w:fill="FFFFFF"/>
        </w:rPr>
        <w:t>Năng lực cạnh tranh, Vận tải biển, Việt Nam</w:t>
      </w:r>
    </w:p>
    <w:p w:rsidR="00A83EE7" w:rsidRPr="005366E3" w:rsidRDefault="00A83EE7" w:rsidP="00A64BD1">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EF0FC7">
        <w:rPr>
          <w:rFonts w:ascii="Times New Roman" w:hAnsi="Times New Roman"/>
          <w:sz w:val="28"/>
          <w:szCs w:val="28"/>
          <w:shd w:val="clear" w:color="auto" w:fill="FFFFFF"/>
        </w:rPr>
        <w:t xml:space="preserve">Luận án tổng quan các nghiên cứu và cơ sở khoa học của việc nâng cao năng lực cạnh tranh ngành vận tải biển. </w:t>
      </w:r>
      <w:r w:rsidR="00700725">
        <w:rPr>
          <w:rFonts w:ascii="Times New Roman" w:hAnsi="Times New Roman"/>
          <w:sz w:val="28"/>
          <w:szCs w:val="28"/>
          <w:shd w:val="clear" w:color="auto" w:fill="FFFFFF"/>
        </w:rPr>
        <w:t xml:space="preserve">Thực trạng và định hướng, giải pháp nâng cao năng lực cạnh tranh ngành vận tải biển Việt Nam đến năm 2030. </w:t>
      </w:r>
    </w:p>
    <w:p w:rsidR="006F5674" w:rsidRDefault="00277373" w:rsidP="00A64BD1">
      <w:pPr>
        <w:tabs>
          <w:tab w:val="left" w:pos="720"/>
        </w:tabs>
        <w:spacing w:line="36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 TÀI LIỆU HỘI THẢO</w:t>
      </w:r>
    </w:p>
    <w:p w:rsidR="00671C20" w:rsidRDefault="006E25AF"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1. </w:t>
      </w:r>
      <w:r w:rsidR="00671C20">
        <w:rPr>
          <w:rFonts w:ascii="Times New Roman" w:hAnsi="Times New Roman"/>
          <w:b/>
          <w:i/>
          <w:sz w:val="28"/>
          <w:szCs w:val="28"/>
          <w:shd w:val="clear" w:color="auto" w:fill="FFFFFF"/>
        </w:rPr>
        <w:t>Hội nghị Triển khai Nghị quyết 19 – 2018/NQ-CP về cải thiện môi trường kinh doanh</w:t>
      </w:r>
      <w:r w:rsidR="00CB5EE8">
        <w:rPr>
          <w:rFonts w:ascii="Times New Roman" w:hAnsi="Times New Roman"/>
          <w:b/>
          <w:i/>
          <w:sz w:val="28"/>
          <w:szCs w:val="28"/>
          <w:shd w:val="clear" w:color="auto" w:fill="FFFFFF"/>
        </w:rPr>
        <w:t xml:space="preserve">, nâng cao năng lực cạnh tranh quốc gia.- </w:t>
      </w:r>
      <w:r w:rsidR="00CB5EE8" w:rsidRPr="00CB5EE8">
        <w:rPr>
          <w:rFonts w:ascii="Times New Roman" w:hAnsi="Times New Roman"/>
          <w:sz w:val="28"/>
          <w:szCs w:val="28"/>
          <w:shd w:val="clear" w:color="auto" w:fill="FFFFFF"/>
        </w:rPr>
        <w:t>H.-5/2018</w:t>
      </w:r>
    </w:p>
    <w:p w:rsidR="00CB5EE8" w:rsidRDefault="00CB5EE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TL 3548</w:t>
      </w:r>
    </w:p>
    <w:p w:rsidR="00CB5EE8" w:rsidRDefault="00384402"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2. </w:t>
      </w:r>
      <w:r>
        <w:rPr>
          <w:rFonts w:ascii="Times New Roman" w:hAnsi="Times New Roman"/>
          <w:b/>
          <w:i/>
          <w:sz w:val="28"/>
          <w:szCs w:val="28"/>
          <w:shd w:val="clear" w:color="auto" w:fill="FFFFFF"/>
        </w:rPr>
        <w:t>Đề án mô hình kinh tế chia sẻ</w:t>
      </w:r>
      <w:r w:rsidR="00AC1B4F">
        <w:rPr>
          <w:rFonts w:ascii="Times New Roman" w:hAnsi="Times New Roman"/>
          <w:sz w:val="28"/>
          <w:szCs w:val="28"/>
          <w:shd w:val="clear" w:color="auto" w:fill="FFFFFF"/>
        </w:rPr>
        <w:t>.- H.- 5/2018</w:t>
      </w:r>
    </w:p>
    <w:p w:rsidR="00AC1B4F" w:rsidRDefault="00AC1B4F"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t>TL 3549</w:t>
      </w:r>
    </w:p>
    <w:p w:rsidR="00326E9A" w:rsidRDefault="00326E9A" w:rsidP="00671C20">
      <w:pPr>
        <w:pStyle w:val="ListParagraph"/>
        <w:tabs>
          <w:tab w:val="left" w:pos="720"/>
        </w:tabs>
        <w:spacing w:line="360" w:lineRule="auto"/>
        <w:ind w:left="0"/>
        <w:jc w:val="both"/>
        <w:rPr>
          <w:rFonts w:ascii="Times New Roman" w:hAnsi="Times New Roman"/>
          <w:sz w:val="28"/>
          <w:szCs w:val="28"/>
          <w:shd w:val="clear" w:color="auto" w:fill="FFFFFF"/>
        </w:rPr>
      </w:pPr>
    </w:p>
    <w:p w:rsidR="00326E9A" w:rsidRDefault="00326E9A"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III. BÀI TRÍCH TẠP CHÍ</w:t>
      </w:r>
    </w:p>
    <w:p w:rsidR="00326E9A" w:rsidRDefault="00326E9A"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lastRenderedPageBreak/>
        <w:t xml:space="preserve">1. </w:t>
      </w:r>
      <w:r w:rsidR="00DD76AF">
        <w:rPr>
          <w:rFonts w:ascii="Times New Roman" w:hAnsi="Times New Roman"/>
          <w:b/>
          <w:sz w:val="28"/>
          <w:szCs w:val="28"/>
          <w:shd w:val="clear" w:color="auto" w:fill="FFFFFF"/>
        </w:rPr>
        <w:t xml:space="preserve">Vũ </w:t>
      </w:r>
      <w:r w:rsidR="00B74E05">
        <w:rPr>
          <w:rFonts w:ascii="Times New Roman" w:hAnsi="Times New Roman"/>
          <w:b/>
          <w:sz w:val="28"/>
          <w:szCs w:val="28"/>
          <w:shd w:val="clear" w:color="auto" w:fill="FFFFFF"/>
        </w:rPr>
        <w:t>Văn Phúc</w:t>
      </w:r>
    </w:p>
    <w:p w:rsidR="00B74E05" w:rsidRDefault="00B74E05"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B95FBB">
        <w:rPr>
          <w:rFonts w:ascii="Times New Roman" w:hAnsi="Times New Roman"/>
          <w:b/>
          <w:i/>
          <w:sz w:val="28"/>
          <w:szCs w:val="28"/>
          <w:shd w:val="clear" w:color="auto" w:fill="FFFFFF"/>
        </w:rPr>
        <w:t>Đường lối, quan điểm</w:t>
      </w:r>
      <w:r w:rsidR="00300C3A">
        <w:rPr>
          <w:rFonts w:ascii="Times New Roman" w:hAnsi="Times New Roman"/>
          <w:b/>
          <w:i/>
          <w:sz w:val="28"/>
          <w:szCs w:val="28"/>
          <w:shd w:val="clear" w:color="auto" w:fill="FFFFFF"/>
        </w:rPr>
        <w:t xml:space="preserve"> của Đảng, pháp luật, chính sách của Nhà nước về phát huy nguồn lực đất đai cho phát triển kinh tế ở Việt Nam qua hơn </w:t>
      </w:r>
      <w:r w:rsidR="002A742B">
        <w:rPr>
          <w:rFonts w:ascii="Times New Roman" w:hAnsi="Times New Roman"/>
          <w:b/>
          <w:i/>
          <w:sz w:val="28"/>
          <w:szCs w:val="28"/>
          <w:shd w:val="clear" w:color="auto" w:fill="FFFFFF"/>
        </w:rPr>
        <w:t>30 năm đổi mới</w:t>
      </w:r>
    </w:p>
    <w:p w:rsidR="00A02808" w:rsidRDefault="00A0280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sidR="00F46E09">
        <w:rPr>
          <w:rFonts w:ascii="Times New Roman" w:hAnsi="Times New Roman"/>
          <w:sz w:val="28"/>
          <w:szCs w:val="28"/>
          <w:shd w:val="clear" w:color="auto" w:fill="FFFFFF"/>
        </w:rPr>
        <w:t>Tạp chí Nghiên cứu Kinh tế, Số</w:t>
      </w:r>
      <w:r w:rsidR="00354D7A">
        <w:rPr>
          <w:rFonts w:ascii="Times New Roman" w:hAnsi="Times New Roman"/>
          <w:sz w:val="28"/>
          <w:szCs w:val="28"/>
          <w:shd w:val="clear" w:color="auto" w:fill="FFFFFF"/>
        </w:rPr>
        <w:t xml:space="preserve"> 3/2018; </w:t>
      </w:r>
      <w:r w:rsidR="00B82F47">
        <w:rPr>
          <w:rFonts w:ascii="Times New Roman" w:hAnsi="Times New Roman"/>
          <w:sz w:val="28"/>
          <w:szCs w:val="28"/>
          <w:shd w:val="clear" w:color="auto" w:fill="FFFFFF"/>
        </w:rPr>
        <w:t>Tr. 3 – 12</w:t>
      </w:r>
    </w:p>
    <w:p w:rsidR="00791987" w:rsidRPr="00791987" w:rsidRDefault="00791987"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i/>
          <w:sz w:val="28"/>
          <w:szCs w:val="28"/>
          <w:shd w:val="clear" w:color="auto" w:fill="FFFFFF"/>
        </w:rPr>
        <w:tab/>
        <w:t xml:space="preserve">Từ khóa: </w:t>
      </w:r>
      <w:r>
        <w:rPr>
          <w:rFonts w:ascii="Times New Roman" w:hAnsi="Times New Roman"/>
          <w:sz w:val="28"/>
          <w:szCs w:val="28"/>
          <w:shd w:val="clear" w:color="auto" w:fill="FFFFFF"/>
        </w:rPr>
        <w:t>Phát triển kinh tế, Đất đai, Việt Nam</w:t>
      </w:r>
    </w:p>
    <w:p w:rsidR="00B82F47" w:rsidRDefault="00B82F47"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1C6398">
        <w:rPr>
          <w:rFonts w:ascii="Times New Roman" w:hAnsi="Times New Roman"/>
          <w:sz w:val="28"/>
          <w:szCs w:val="28"/>
          <w:shd w:val="clear" w:color="auto" w:fill="FFFFFF"/>
        </w:rPr>
        <w:t>Bài viết trình bày đường lối, quan điểm chỉ đạo của Đảng Cộng sản Việt Nam về phân bổ và tổ chức sử dụng đất đai trong 30 năm đổi mới và đưa ra một số kiến nghị chính sách nhằm kết hợp tốt nhất nguồn lực đất đai cho phát triển kinh tế - xã hội theo kinh tế thị trường và hội nhập quốc tế.</w:t>
      </w:r>
    </w:p>
    <w:p w:rsidR="001C6398" w:rsidRDefault="00CA3C21"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 </w:t>
      </w:r>
      <w:r w:rsidR="00FA68E1">
        <w:rPr>
          <w:rFonts w:ascii="Times New Roman" w:hAnsi="Times New Roman"/>
          <w:b/>
          <w:sz w:val="28"/>
          <w:szCs w:val="28"/>
          <w:shd w:val="clear" w:color="auto" w:fill="FFFFFF"/>
        </w:rPr>
        <w:t>Nguyễn Ngọc Sơn</w:t>
      </w:r>
    </w:p>
    <w:p w:rsidR="00FA68E1" w:rsidRDefault="00FA68E1"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Nâng cao chất lượng tăng trưởng ngành công nghiệp Việt Nam</w:t>
      </w:r>
    </w:p>
    <w:p w:rsidR="00FA68E1" w:rsidRDefault="00FA68E1"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E4018B">
        <w:rPr>
          <w:rFonts w:ascii="Times New Roman" w:hAnsi="Times New Roman"/>
          <w:i/>
          <w:sz w:val="28"/>
          <w:szCs w:val="28"/>
          <w:shd w:val="clear" w:color="auto" w:fill="FFFFFF"/>
        </w:rPr>
        <w:t xml:space="preserve">Nguồn trích: </w:t>
      </w:r>
      <w:r w:rsidR="00E4018B">
        <w:rPr>
          <w:rFonts w:ascii="Times New Roman" w:hAnsi="Times New Roman"/>
          <w:sz w:val="28"/>
          <w:szCs w:val="28"/>
          <w:shd w:val="clear" w:color="auto" w:fill="FFFFFF"/>
        </w:rPr>
        <w:t>Tạp chí Nghiên cứu Kinh tế, Số 3/2018; Tr. 13 – 22</w:t>
      </w:r>
    </w:p>
    <w:p w:rsidR="00593913" w:rsidRPr="000D45D9" w:rsidRDefault="00593913"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0D45D9">
        <w:rPr>
          <w:rFonts w:ascii="Times New Roman" w:hAnsi="Times New Roman"/>
          <w:sz w:val="28"/>
          <w:szCs w:val="28"/>
          <w:shd w:val="clear" w:color="auto" w:fill="FFFFFF"/>
        </w:rPr>
        <w:t>Tăng trưởng, Công nghiệp, Việt Nam</w:t>
      </w:r>
    </w:p>
    <w:p w:rsidR="00E4018B" w:rsidRDefault="00E4018B"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7564B0">
        <w:rPr>
          <w:rFonts w:ascii="Times New Roman" w:hAnsi="Times New Roman"/>
          <w:sz w:val="28"/>
          <w:szCs w:val="28"/>
          <w:shd w:val="clear" w:color="auto" w:fill="FFFFFF"/>
        </w:rPr>
        <w:t>Bài viết nghiên cứu thực trạng chất lượng tăng trưởng ngành công nghiệp Việt Nam, từ đó đề xuất các giải pháp nâng cao chất lượng tăng trưởng công nghiệp Việt Nam trong bối cảnh toàn cầu hóa và cách mạng công nghiệp 4.0</w:t>
      </w:r>
    </w:p>
    <w:p w:rsidR="007564B0" w:rsidRDefault="00725501"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3. </w:t>
      </w:r>
      <w:r w:rsidR="00946DB6">
        <w:rPr>
          <w:rFonts w:ascii="Times New Roman" w:hAnsi="Times New Roman"/>
          <w:b/>
          <w:sz w:val="28"/>
          <w:szCs w:val="28"/>
          <w:shd w:val="clear" w:color="auto" w:fill="FFFFFF"/>
        </w:rPr>
        <w:t>Phùng Quốc Hiển</w:t>
      </w:r>
    </w:p>
    <w:p w:rsidR="00946DB6" w:rsidRDefault="00946DB6"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870602">
        <w:rPr>
          <w:rFonts w:ascii="Times New Roman" w:hAnsi="Times New Roman"/>
          <w:b/>
          <w:i/>
          <w:sz w:val="28"/>
          <w:szCs w:val="28"/>
          <w:shd w:val="clear" w:color="auto" w:fill="FFFFFF"/>
        </w:rPr>
        <w:t>Để doanh nghiệp nhà nước tiếp tục giữ vững vị trí “đầu tàu” của nền kinh tế</w:t>
      </w:r>
    </w:p>
    <w:p w:rsidR="00210156" w:rsidRDefault="0021015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sidR="00001BC9">
        <w:rPr>
          <w:rFonts w:ascii="Times New Roman" w:hAnsi="Times New Roman"/>
          <w:sz w:val="28"/>
          <w:szCs w:val="28"/>
          <w:shd w:val="clear" w:color="auto" w:fill="FFFFFF"/>
        </w:rPr>
        <w:t xml:space="preserve">Tạp chí Cộng sản, </w:t>
      </w:r>
      <w:r w:rsidR="008C02AE">
        <w:rPr>
          <w:rFonts w:ascii="Times New Roman" w:hAnsi="Times New Roman"/>
          <w:sz w:val="28"/>
          <w:szCs w:val="28"/>
          <w:shd w:val="clear" w:color="auto" w:fill="FFFFFF"/>
        </w:rPr>
        <w:t>Số 907/2018; Tr. 18 – 22</w:t>
      </w:r>
    </w:p>
    <w:p w:rsidR="00DF7563" w:rsidRPr="003F006A" w:rsidRDefault="00DF7563"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3F006A">
        <w:rPr>
          <w:rFonts w:ascii="Times New Roman" w:hAnsi="Times New Roman"/>
          <w:sz w:val="28"/>
          <w:szCs w:val="28"/>
          <w:shd w:val="clear" w:color="auto" w:fill="FFFFFF"/>
        </w:rPr>
        <w:t>Kinh tế, Doanh nghiệp nhà nước</w:t>
      </w:r>
    </w:p>
    <w:p w:rsidR="008C02AE" w:rsidRDefault="008C02AE"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6D0A44">
        <w:rPr>
          <w:rFonts w:ascii="Times New Roman" w:hAnsi="Times New Roman"/>
          <w:sz w:val="28"/>
          <w:szCs w:val="28"/>
          <w:shd w:val="clear" w:color="auto" w:fill="FFFFFF"/>
        </w:rPr>
        <w:t xml:space="preserve">Bài viết khái quát những thành tựu và hạn chế cơ bản của doanh nghiệp nhà nước; </w:t>
      </w:r>
      <w:r w:rsidR="007D6BBF">
        <w:rPr>
          <w:rFonts w:ascii="Times New Roman" w:hAnsi="Times New Roman"/>
          <w:sz w:val="28"/>
          <w:szCs w:val="28"/>
          <w:shd w:val="clear" w:color="auto" w:fill="FFFFFF"/>
        </w:rPr>
        <w:t>Đề xuất một số giải pháp để doanh nghiệp nhà nước là “đầu tàu” của nền kinh tế.</w:t>
      </w:r>
    </w:p>
    <w:p w:rsidR="007D6BBF" w:rsidRDefault="00BB1469"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4. </w:t>
      </w:r>
      <w:r w:rsidR="00DB0515">
        <w:rPr>
          <w:rFonts w:ascii="Times New Roman" w:hAnsi="Times New Roman"/>
          <w:b/>
          <w:sz w:val="28"/>
          <w:szCs w:val="28"/>
          <w:shd w:val="clear" w:color="auto" w:fill="FFFFFF"/>
        </w:rPr>
        <w:t>Nguyễn Xuân Cường</w:t>
      </w:r>
    </w:p>
    <w:p w:rsidR="00DB0515" w:rsidRDefault="00DB0515"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Nâng cao hiệu quả quá trình cơ cấu lại nông nghiệp Việt Nam trong giai đoạn hiện nay</w:t>
      </w:r>
    </w:p>
    <w:p w:rsidR="00875879" w:rsidRDefault="00875879"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Pr>
          <w:rFonts w:ascii="Times New Roman" w:hAnsi="Times New Roman"/>
          <w:sz w:val="28"/>
          <w:szCs w:val="28"/>
          <w:shd w:val="clear" w:color="auto" w:fill="FFFFFF"/>
        </w:rPr>
        <w:t>Tạp chí Cộng sản, Số 907/2018; Tr. 23 – 28</w:t>
      </w:r>
    </w:p>
    <w:p w:rsidR="00F44345" w:rsidRPr="00BE5AD6" w:rsidRDefault="00F44345"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BE5AD6">
        <w:rPr>
          <w:rFonts w:ascii="Times New Roman" w:hAnsi="Times New Roman"/>
          <w:sz w:val="28"/>
          <w:szCs w:val="28"/>
          <w:shd w:val="clear" w:color="auto" w:fill="FFFFFF"/>
        </w:rPr>
        <w:t>Nông nghiệp, Tái cơ cấu, Việt Nam</w:t>
      </w:r>
    </w:p>
    <w:p w:rsidR="00875879" w:rsidRDefault="00875879"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Pr>
          <w:rFonts w:ascii="Times New Roman" w:hAnsi="Times New Roman"/>
          <w:i/>
          <w:sz w:val="28"/>
          <w:szCs w:val="28"/>
          <w:shd w:val="clear" w:color="auto" w:fill="FFFFFF"/>
        </w:rPr>
        <w:t xml:space="preserve">Tóm tắt: </w:t>
      </w:r>
      <w:r w:rsidR="006E7314">
        <w:rPr>
          <w:rFonts w:ascii="Times New Roman" w:hAnsi="Times New Roman"/>
          <w:sz w:val="28"/>
          <w:szCs w:val="28"/>
          <w:shd w:val="clear" w:color="auto" w:fill="FFFFFF"/>
        </w:rPr>
        <w:t xml:space="preserve">Bài viết điểm lại những kết quả nổi bật sau gần 5 năm thực hiện tái cơ cấu nông nghiệp. </w:t>
      </w:r>
      <w:r w:rsidR="00E2012A">
        <w:rPr>
          <w:rFonts w:ascii="Times New Roman" w:hAnsi="Times New Roman"/>
          <w:sz w:val="28"/>
          <w:szCs w:val="28"/>
          <w:shd w:val="clear" w:color="auto" w:fill="FFFFFF"/>
        </w:rPr>
        <w:t xml:space="preserve">Phân tích một số hạn chế, vướng mắc cần sớm được khắc phục. </w:t>
      </w:r>
      <w:r w:rsidR="003A2BB1">
        <w:rPr>
          <w:rFonts w:ascii="Times New Roman" w:hAnsi="Times New Roman"/>
          <w:sz w:val="28"/>
          <w:szCs w:val="28"/>
          <w:shd w:val="clear" w:color="auto" w:fill="FFFFFF"/>
        </w:rPr>
        <w:t>Đề xuất giải pháp nâng cao hiệu quả quá trình cơ cấu lại ngành nông nghiệp thời gian tới.</w:t>
      </w:r>
    </w:p>
    <w:p w:rsidR="003A2BB1" w:rsidRDefault="009C0B3D"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5. </w:t>
      </w:r>
      <w:r w:rsidR="00436FBA">
        <w:rPr>
          <w:rFonts w:ascii="Times New Roman" w:hAnsi="Times New Roman"/>
          <w:b/>
          <w:sz w:val="28"/>
          <w:szCs w:val="28"/>
          <w:shd w:val="clear" w:color="auto" w:fill="FFFFFF"/>
        </w:rPr>
        <w:t>Bùi Ngọc Quỵnh</w:t>
      </w:r>
    </w:p>
    <w:p w:rsidR="00436FBA" w:rsidRDefault="00436FBA"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201268">
        <w:rPr>
          <w:rFonts w:ascii="Times New Roman" w:hAnsi="Times New Roman"/>
          <w:b/>
          <w:i/>
          <w:sz w:val="28"/>
          <w:szCs w:val="28"/>
          <w:shd w:val="clear" w:color="auto" w:fill="FFFFFF"/>
        </w:rPr>
        <w:t>Về vai trò chủ đạo của kinh tế nhà nước trong nền kinh tế thị trường định hướng xã hội chủ nghĩa</w:t>
      </w:r>
    </w:p>
    <w:p w:rsidR="00201268" w:rsidRDefault="0020126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Pr>
          <w:rFonts w:ascii="Times New Roman" w:hAnsi="Times New Roman"/>
          <w:sz w:val="28"/>
          <w:szCs w:val="28"/>
          <w:shd w:val="clear" w:color="auto" w:fill="FFFFFF"/>
        </w:rPr>
        <w:t>Tạp chí Cộng sản, Số 907/2018; Tr. 67 – 71</w:t>
      </w:r>
    </w:p>
    <w:p w:rsidR="00435CE7" w:rsidRPr="005E1268" w:rsidRDefault="00435CE7"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5E1268">
        <w:rPr>
          <w:rFonts w:ascii="Times New Roman" w:hAnsi="Times New Roman"/>
          <w:sz w:val="28"/>
          <w:szCs w:val="28"/>
          <w:shd w:val="clear" w:color="auto" w:fill="FFFFFF"/>
        </w:rPr>
        <w:t>Kinh tế nhà nước, Kinh tế thị trường</w:t>
      </w:r>
    </w:p>
    <w:p w:rsidR="00201268" w:rsidRDefault="0020126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D64F43">
        <w:rPr>
          <w:rFonts w:ascii="Times New Roman" w:hAnsi="Times New Roman"/>
          <w:sz w:val="28"/>
          <w:szCs w:val="28"/>
          <w:shd w:val="clear" w:color="auto" w:fill="FFFFFF"/>
        </w:rPr>
        <w:t xml:space="preserve">Đề cập đến quan điểm của C.Mác và Ph. Ăng-ghen về chế độ tư hữu, công hữu. </w:t>
      </w:r>
      <w:r w:rsidR="00DA1885">
        <w:rPr>
          <w:rFonts w:ascii="Times New Roman" w:hAnsi="Times New Roman"/>
          <w:sz w:val="28"/>
          <w:szCs w:val="28"/>
          <w:shd w:val="clear" w:color="auto" w:fill="FFFFFF"/>
        </w:rPr>
        <w:t>Đưa ra những giải pháp căn bản nhằm phát huy vai trò chủ đạo của kinh tế nhà nước.</w:t>
      </w:r>
    </w:p>
    <w:p w:rsidR="00DA1885" w:rsidRDefault="00F55B31"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6. Nguyễn Anh</w:t>
      </w:r>
    </w:p>
    <w:p w:rsidR="00F55B31" w:rsidRDefault="00F55B31"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A27306">
        <w:rPr>
          <w:rFonts w:ascii="Times New Roman" w:hAnsi="Times New Roman"/>
          <w:b/>
          <w:i/>
          <w:sz w:val="28"/>
          <w:szCs w:val="28"/>
          <w:shd w:val="clear" w:color="auto" w:fill="FFFFFF"/>
        </w:rPr>
        <w:t>Hiệp định đối tác toàn diện và tiến bộ</w:t>
      </w:r>
      <w:r w:rsidR="0048705E">
        <w:rPr>
          <w:rFonts w:ascii="Times New Roman" w:hAnsi="Times New Roman"/>
          <w:b/>
          <w:i/>
          <w:sz w:val="28"/>
          <w:szCs w:val="28"/>
          <w:shd w:val="clear" w:color="auto" w:fill="FFFFFF"/>
        </w:rPr>
        <w:t xml:space="preserve"> x</w:t>
      </w:r>
      <w:r w:rsidR="00A27306">
        <w:rPr>
          <w:rFonts w:ascii="Times New Roman" w:hAnsi="Times New Roman"/>
          <w:b/>
          <w:i/>
          <w:sz w:val="28"/>
          <w:szCs w:val="28"/>
          <w:shd w:val="clear" w:color="auto" w:fill="FFFFFF"/>
        </w:rPr>
        <w:t>uyên Thái Bình Dương: Hướng tới hình mẫu thương mại tiến bộ và bao trùm</w:t>
      </w:r>
    </w:p>
    <w:p w:rsidR="00A27306" w:rsidRDefault="00A2730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Pr>
          <w:rFonts w:ascii="Times New Roman" w:hAnsi="Times New Roman"/>
          <w:sz w:val="28"/>
          <w:szCs w:val="28"/>
          <w:shd w:val="clear" w:color="auto" w:fill="FFFFFF"/>
        </w:rPr>
        <w:t>Tạp chí Cộng sản, Số 907/2018; Tr. 94 – 98</w:t>
      </w:r>
    </w:p>
    <w:p w:rsidR="00AE4BBA" w:rsidRPr="008A7453" w:rsidRDefault="00AE4BBA"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8A7453">
        <w:rPr>
          <w:rFonts w:ascii="Times New Roman" w:hAnsi="Times New Roman"/>
          <w:sz w:val="28"/>
          <w:szCs w:val="28"/>
          <w:shd w:val="clear" w:color="auto" w:fill="FFFFFF"/>
        </w:rPr>
        <w:t>Hiệp định thương mại, CPTPP</w:t>
      </w:r>
    </w:p>
    <w:p w:rsidR="00A27306" w:rsidRDefault="00A2730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7879D4">
        <w:rPr>
          <w:rFonts w:ascii="Times New Roman" w:hAnsi="Times New Roman"/>
          <w:sz w:val="28"/>
          <w:szCs w:val="28"/>
          <w:shd w:val="clear" w:color="auto" w:fill="FFFFFF"/>
        </w:rPr>
        <w:t xml:space="preserve">Bài viết gồm các nội dung: Vì sao là hiệp định “toàn diện” và “tiến bộ”. </w:t>
      </w:r>
      <w:r w:rsidR="00954DB5">
        <w:rPr>
          <w:rFonts w:ascii="Times New Roman" w:hAnsi="Times New Roman"/>
          <w:sz w:val="28"/>
          <w:szCs w:val="28"/>
          <w:shd w:val="clear" w:color="auto" w:fill="FFFFFF"/>
        </w:rPr>
        <w:t xml:space="preserve">Những kỳ vọng từ Hiệp định này mang lại. </w:t>
      </w:r>
      <w:r w:rsidR="00CB6BA2">
        <w:rPr>
          <w:rFonts w:ascii="Times New Roman" w:hAnsi="Times New Roman"/>
          <w:sz w:val="28"/>
          <w:szCs w:val="28"/>
          <w:shd w:val="clear" w:color="auto" w:fill="FFFFFF"/>
        </w:rPr>
        <w:t>Việt Nam với Hiệp định Đối tác toàn diện và tiến bộ xuyên Thái Bình Dương.</w:t>
      </w:r>
    </w:p>
    <w:p w:rsidR="005C5D9A" w:rsidRDefault="005C5D9A"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7. </w:t>
      </w:r>
      <w:r w:rsidR="00AE7512">
        <w:rPr>
          <w:rFonts w:ascii="Times New Roman" w:hAnsi="Times New Roman"/>
          <w:b/>
          <w:sz w:val="28"/>
          <w:szCs w:val="28"/>
          <w:shd w:val="clear" w:color="auto" w:fill="FFFFFF"/>
        </w:rPr>
        <w:t xml:space="preserve">Lê Phan Diệu Thảo, </w:t>
      </w:r>
      <w:r w:rsidR="006C1B9F">
        <w:rPr>
          <w:rFonts w:ascii="Times New Roman" w:hAnsi="Times New Roman"/>
          <w:b/>
          <w:sz w:val="28"/>
          <w:szCs w:val="28"/>
          <w:shd w:val="clear" w:color="auto" w:fill="FFFFFF"/>
        </w:rPr>
        <w:t>Nguyễn Xuân Trường</w:t>
      </w:r>
    </w:p>
    <w:p w:rsidR="006C1B9F" w:rsidRDefault="006C1B9F"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DA58AF">
        <w:rPr>
          <w:rFonts w:ascii="Times New Roman" w:hAnsi="Times New Roman"/>
          <w:b/>
          <w:i/>
          <w:sz w:val="28"/>
          <w:szCs w:val="28"/>
          <w:shd w:val="clear" w:color="auto" w:fill="FFFFFF"/>
        </w:rPr>
        <w:t>Kinh nghiệm quản lý nợ nước ngoài của Hàn Quốc và bài học cho Việt Nam</w:t>
      </w:r>
    </w:p>
    <w:p w:rsidR="00C229F4" w:rsidRDefault="00C229F4"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AC693F" w:rsidRPr="003A305F">
        <w:rPr>
          <w:rFonts w:ascii="Times New Roman" w:hAnsi="Times New Roman"/>
          <w:i/>
          <w:sz w:val="28"/>
          <w:szCs w:val="28"/>
          <w:shd w:val="clear" w:color="auto" w:fill="FFFFFF"/>
        </w:rPr>
        <w:t xml:space="preserve">Nguồn trích: </w:t>
      </w:r>
      <w:r w:rsidR="003A305F">
        <w:rPr>
          <w:rFonts w:ascii="Times New Roman" w:hAnsi="Times New Roman"/>
          <w:sz w:val="28"/>
          <w:szCs w:val="28"/>
          <w:shd w:val="clear" w:color="auto" w:fill="FFFFFF"/>
        </w:rPr>
        <w:t xml:space="preserve">Tạp chí </w:t>
      </w:r>
      <w:r w:rsidR="004840A1">
        <w:rPr>
          <w:rFonts w:ascii="Times New Roman" w:hAnsi="Times New Roman"/>
          <w:sz w:val="28"/>
          <w:szCs w:val="28"/>
          <w:shd w:val="clear" w:color="auto" w:fill="FFFFFF"/>
        </w:rPr>
        <w:t xml:space="preserve">Thị trường tài chính tiền tệ, </w:t>
      </w:r>
      <w:r w:rsidR="00E024D1">
        <w:rPr>
          <w:rFonts w:ascii="Times New Roman" w:hAnsi="Times New Roman"/>
          <w:sz w:val="28"/>
          <w:szCs w:val="28"/>
          <w:shd w:val="clear" w:color="auto" w:fill="FFFFFF"/>
        </w:rPr>
        <w:t>Số 9/2018; Tr. 36 – 39</w:t>
      </w:r>
    </w:p>
    <w:p w:rsidR="00D26EC4" w:rsidRPr="004A609A" w:rsidRDefault="00D26EC4"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4A609A">
        <w:rPr>
          <w:rFonts w:ascii="Times New Roman" w:hAnsi="Times New Roman"/>
          <w:sz w:val="28"/>
          <w:szCs w:val="28"/>
          <w:shd w:val="clear" w:color="auto" w:fill="FFFFFF"/>
        </w:rPr>
        <w:t>Quản lý, Nợ nước ngoài, Việt Nam</w:t>
      </w:r>
    </w:p>
    <w:p w:rsidR="00E024D1" w:rsidRDefault="00E024D1"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65690B">
        <w:rPr>
          <w:rFonts w:ascii="Times New Roman" w:hAnsi="Times New Roman"/>
          <w:sz w:val="28"/>
          <w:szCs w:val="28"/>
          <w:shd w:val="clear" w:color="auto" w:fill="FFFFFF"/>
        </w:rPr>
        <w:t>Bài viết phân tích nợ nước ngoài của Hàn Quốc trong giai đoạn phát triển ban đầu trong thập niên 70, 80 của thế kỷ 20. Từ đó rút ra một số bài học kinh nghiệm để Việt Nam sử dụng hiệu quả hơn các nguồn lực bên ngoài.</w:t>
      </w:r>
    </w:p>
    <w:p w:rsidR="0065690B" w:rsidRDefault="00C55E18"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8. </w:t>
      </w:r>
      <w:r w:rsidR="008A0254">
        <w:rPr>
          <w:rFonts w:ascii="Times New Roman" w:hAnsi="Times New Roman"/>
          <w:b/>
          <w:sz w:val="28"/>
          <w:szCs w:val="28"/>
          <w:shd w:val="clear" w:color="auto" w:fill="FFFFFF"/>
        </w:rPr>
        <w:t xml:space="preserve">Trần Kim Chung, </w:t>
      </w:r>
      <w:r w:rsidR="008766AD">
        <w:rPr>
          <w:rFonts w:ascii="Times New Roman" w:hAnsi="Times New Roman"/>
          <w:b/>
          <w:sz w:val="28"/>
          <w:szCs w:val="28"/>
          <w:shd w:val="clear" w:color="auto" w:fill="FFFFFF"/>
        </w:rPr>
        <w:t>Đinh Ngọc Hà</w:t>
      </w:r>
    </w:p>
    <w:p w:rsidR="008766AD" w:rsidRDefault="008766AD"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573C66">
        <w:rPr>
          <w:rFonts w:ascii="Times New Roman" w:hAnsi="Times New Roman"/>
          <w:b/>
          <w:i/>
          <w:sz w:val="28"/>
          <w:szCs w:val="28"/>
          <w:shd w:val="clear" w:color="auto" w:fill="FFFFFF"/>
        </w:rPr>
        <w:t>Hoàn thiện thể chế về tích tụ đất đai trong bối cảnh hiện nay</w:t>
      </w:r>
    </w:p>
    <w:p w:rsidR="00573C66" w:rsidRDefault="00573C6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lastRenderedPageBreak/>
        <w:tab/>
      </w:r>
      <w:r>
        <w:rPr>
          <w:rFonts w:ascii="Times New Roman" w:hAnsi="Times New Roman"/>
          <w:i/>
          <w:sz w:val="28"/>
          <w:szCs w:val="28"/>
          <w:shd w:val="clear" w:color="auto" w:fill="FFFFFF"/>
        </w:rPr>
        <w:t xml:space="preserve">Nguồn trích: </w:t>
      </w:r>
      <w:r w:rsidR="004C2ECB">
        <w:rPr>
          <w:rFonts w:ascii="Times New Roman" w:hAnsi="Times New Roman"/>
          <w:sz w:val="28"/>
          <w:szCs w:val="28"/>
          <w:shd w:val="clear" w:color="auto" w:fill="FFFFFF"/>
        </w:rPr>
        <w:t>Tạp chí Kinh tế và Dự báo, Số 13/2018</w:t>
      </w:r>
      <w:r w:rsidR="005477ED">
        <w:rPr>
          <w:rFonts w:ascii="Times New Roman" w:hAnsi="Times New Roman"/>
          <w:sz w:val="28"/>
          <w:szCs w:val="28"/>
          <w:shd w:val="clear" w:color="auto" w:fill="FFFFFF"/>
        </w:rPr>
        <w:t>; Tr. 3 – 6</w:t>
      </w:r>
    </w:p>
    <w:p w:rsidR="002A4D88" w:rsidRPr="00940C4E" w:rsidRDefault="002A4D8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i/>
          <w:sz w:val="28"/>
          <w:szCs w:val="28"/>
          <w:shd w:val="clear" w:color="auto" w:fill="FFFFFF"/>
        </w:rPr>
        <w:tab/>
        <w:t xml:space="preserve">Từ khóa: </w:t>
      </w:r>
      <w:r w:rsidR="00940C4E">
        <w:rPr>
          <w:rFonts w:ascii="Times New Roman" w:hAnsi="Times New Roman"/>
          <w:sz w:val="28"/>
          <w:szCs w:val="28"/>
          <w:shd w:val="clear" w:color="auto" w:fill="FFFFFF"/>
        </w:rPr>
        <w:t>Thể chế, Tích tụ đất đai</w:t>
      </w:r>
    </w:p>
    <w:p w:rsidR="005477ED" w:rsidRDefault="005477ED"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AE3CB2">
        <w:rPr>
          <w:rFonts w:ascii="Times New Roman" w:hAnsi="Times New Roman"/>
          <w:sz w:val="28"/>
          <w:szCs w:val="28"/>
          <w:shd w:val="clear" w:color="auto" w:fill="FFFFFF"/>
        </w:rPr>
        <w:t xml:space="preserve">Bài viết tập trung làm rõ vấn đề tích tụ đất đai phục vụ phát triển nông nghiệp công nghệ cao, nông nghiệp hàng hóa quy mô lớn theo chuyển dich cơ cấu ngành nông nghiệp trong những năm qua. </w:t>
      </w:r>
      <w:r w:rsidR="00EE25A6">
        <w:rPr>
          <w:rFonts w:ascii="Times New Roman" w:hAnsi="Times New Roman"/>
          <w:sz w:val="28"/>
          <w:szCs w:val="28"/>
          <w:shd w:val="clear" w:color="auto" w:fill="FFFFFF"/>
        </w:rPr>
        <w:t>Trên cơ sở đó đề xuất một số giải pháp nhằm hoàn thiện thể chế về tích tụ đất đai trong thời gian tới.</w:t>
      </w:r>
    </w:p>
    <w:p w:rsidR="00F13673" w:rsidRDefault="00F13673"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9. </w:t>
      </w:r>
      <w:r w:rsidR="00F63208">
        <w:rPr>
          <w:rFonts w:ascii="Times New Roman" w:hAnsi="Times New Roman"/>
          <w:b/>
          <w:sz w:val="28"/>
          <w:szCs w:val="28"/>
          <w:shd w:val="clear" w:color="auto" w:fill="FFFFFF"/>
        </w:rPr>
        <w:t>Đỗ Thị Thanh Huyền</w:t>
      </w:r>
    </w:p>
    <w:p w:rsidR="00F63208" w:rsidRDefault="00F63208"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 xml:space="preserve">Đầu tư công </w:t>
      </w:r>
      <w:r w:rsidR="006E3FA9">
        <w:rPr>
          <w:rFonts w:ascii="Times New Roman" w:hAnsi="Times New Roman"/>
          <w:b/>
          <w:i/>
          <w:sz w:val="28"/>
          <w:szCs w:val="28"/>
          <w:shd w:val="clear" w:color="auto" w:fill="FFFFFF"/>
        </w:rPr>
        <w:t>tại Việt Nam: Thực trạng và khuyến nghị</w:t>
      </w:r>
    </w:p>
    <w:p w:rsidR="00727991" w:rsidRDefault="00727991"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E24B59">
        <w:rPr>
          <w:rFonts w:ascii="Times New Roman" w:hAnsi="Times New Roman"/>
          <w:i/>
          <w:sz w:val="28"/>
          <w:szCs w:val="28"/>
          <w:shd w:val="clear" w:color="auto" w:fill="FFFFFF"/>
        </w:rPr>
        <w:t xml:space="preserve">Nguồn trích: </w:t>
      </w:r>
      <w:r w:rsidR="00E24B59">
        <w:rPr>
          <w:rFonts w:ascii="Times New Roman" w:hAnsi="Times New Roman"/>
          <w:sz w:val="28"/>
          <w:szCs w:val="28"/>
          <w:shd w:val="clear" w:color="auto" w:fill="FFFFFF"/>
        </w:rPr>
        <w:t xml:space="preserve">Tạp chí Kinh tế và Dự báo, Số 13/2018; Tr. </w:t>
      </w:r>
      <w:r w:rsidR="002253F0">
        <w:rPr>
          <w:rFonts w:ascii="Times New Roman" w:hAnsi="Times New Roman"/>
          <w:sz w:val="28"/>
          <w:szCs w:val="28"/>
          <w:shd w:val="clear" w:color="auto" w:fill="FFFFFF"/>
        </w:rPr>
        <w:t>19 – 22</w:t>
      </w:r>
    </w:p>
    <w:p w:rsidR="00940C4E" w:rsidRPr="00940C4E" w:rsidRDefault="00940C4E"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Pr>
          <w:rFonts w:ascii="Times New Roman" w:hAnsi="Times New Roman"/>
          <w:sz w:val="28"/>
          <w:szCs w:val="28"/>
          <w:shd w:val="clear" w:color="auto" w:fill="FFFFFF"/>
        </w:rPr>
        <w:t>Đầu tư công, Việt Nam</w:t>
      </w:r>
    </w:p>
    <w:p w:rsidR="002253F0" w:rsidRDefault="002253F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D13084">
        <w:rPr>
          <w:rFonts w:ascii="Times New Roman" w:hAnsi="Times New Roman"/>
          <w:sz w:val="28"/>
          <w:szCs w:val="28"/>
          <w:shd w:val="clear" w:color="auto" w:fill="FFFFFF"/>
        </w:rPr>
        <w:t>Bài viết nhằm chỉ ra những thay đổi trong hoạt động đầu tư công sau một thời gian Việt Nam tiến hành tái cơ cấu đầu tư và đưa ra một số khuyến nghị chính sách nhằm nâng cao hiệu quả đầu tư công.</w:t>
      </w:r>
    </w:p>
    <w:p w:rsidR="00D13084" w:rsidRDefault="00635223"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10. </w:t>
      </w:r>
      <w:r w:rsidR="009369F8">
        <w:rPr>
          <w:rFonts w:ascii="Times New Roman" w:hAnsi="Times New Roman"/>
          <w:b/>
          <w:sz w:val="28"/>
          <w:szCs w:val="28"/>
          <w:shd w:val="clear" w:color="auto" w:fill="FFFFFF"/>
        </w:rPr>
        <w:t>Phạm Hoàng Long</w:t>
      </w:r>
    </w:p>
    <w:p w:rsidR="009369F8" w:rsidRDefault="009369F8"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7F5A4B">
        <w:rPr>
          <w:rFonts w:ascii="Times New Roman" w:hAnsi="Times New Roman"/>
          <w:b/>
          <w:i/>
          <w:sz w:val="28"/>
          <w:szCs w:val="28"/>
          <w:shd w:val="clear" w:color="auto" w:fill="FFFFFF"/>
        </w:rPr>
        <w:t>Một số giải pháp thực hiện hiệu quả tăng trưởng xanh ở Việt Nam hiện nay</w:t>
      </w:r>
    </w:p>
    <w:p w:rsidR="007F5A4B" w:rsidRDefault="007F5A4B"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Pr>
          <w:rFonts w:ascii="Times New Roman" w:hAnsi="Times New Roman"/>
          <w:sz w:val="28"/>
          <w:szCs w:val="28"/>
          <w:shd w:val="clear" w:color="auto" w:fill="FFFFFF"/>
        </w:rPr>
        <w:t xml:space="preserve">Tạp chí Kinh tế và Dự báo, Số 13/2018; Tr. </w:t>
      </w:r>
      <w:r w:rsidR="00A55BE4">
        <w:rPr>
          <w:rFonts w:ascii="Times New Roman" w:hAnsi="Times New Roman"/>
          <w:sz w:val="28"/>
          <w:szCs w:val="28"/>
          <w:shd w:val="clear" w:color="auto" w:fill="FFFFFF"/>
        </w:rPr>
        <w:t>34 – 36</w:t>
      </w:r>
    </w:p>
    <w:p w:rsidR="00826990" w:rsidRPr="00826990" w:rsidRDefault="0082699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Pr>
          <w:rFonts w:ascii="Times New Roman" w:hAnsi="Times New Roman"/>
          <w:sz w:val="28"/>
          <w:szCs w:val="28"/>
          <w:shd w:val="clear" w:color="auto" w:fill="FFFFFF"/>
        </w:rPr>
        <w:t>Tăng trưởng xanh, Kinh tế</w:t>
      </w:r>
    </w:p>
    <w:p w:rsidR="00A55BE4" w:rsidRDefault="00A55BE4"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Tóm tắt:</w:t>
      </w:r>
      <w:r w:rsidR="00826990">
        <w:rPr>
          <w:rFonts w:ascii="Times New Roman" w:hAnsi="Times New Roman"/>
          <w:i/>
          <w:sz w:val="28"/>
          <w:szCs w:val="28"/>
          <w:shd w:val="clear" w:color="auto" w:fill="FFFFFF"/>
        </w:rPr>
        <w:t xml:space="preserve"> </w:t>
      </w:r>
      <w:r w:rsidR="00443B72" w:rsidRPr="00443B72">
        <w:rPr>
          <w:rFonts w:ascii="Times New Roman" w:hAnsi="Times New Roman"/>
          <w:sz w:val="28"/>
          <w:szCs w:val="28"/>
          <w:shd w:val="clear" w:color="auto" w:fill="FFFFFF"/>
        </w:rPr>
        <w:t>B</w:t>
      </w:r>
      <w:r w:rsidR="00443B72">
        <w:rPr>
          <w:rFonts w:ascii="Times New Roman" w:hAnsi="Times New Roman"/>
          <w:sz w:val="28"/>
          <w:szCs w:val="28"/>
          <w:shd w:val="clear" w:color="auto" w:fill="FFFFFF"/>
        </w:rPr>
        <w:t xml:space="preserve">ài viết </w:t>
      </w:r>
      <w:r w:rsidR="001B65A8">
        <w:rPr>
          <w:rFonts w:ascii="Times New Roman" w:hAnsi="Times New Roman"/>
          <w:sz w:val="28"/>
          <w:szCs w:val="28"/>
          <w:shd w:val="clear" w:color="auto" w:fill="FFFFFF"/>
        </w:rPr>
        <w:t>điểm lại những kết quả đạt được sau 5 năm thực hiện Chiến lược quốc gia về tăng trưở</w:t>
      </w:r>
      <w:r w:rsidR="008323A8">
        <w:rPr>
          <w:rFonts w:ascii="Times New Roman" w:hAnsi="Times New Roman"/>
          <w:sz w:val="28"/>
          <w:szCs w:val="28"/>
          <w:shd w:val="clear" w:color="auto" w:fill="FFFFFF"/>
        </w:rPr>
        <w:t>ng xanh; phân tích một số khó khăn, thách thức còn tồn tại và đề xuất một số giải pháp để thực hiện tăng trưởng xanh một cách hiệu quả.</w:t>
      </w:r>
    </w:p>
    <w:p w:rsidR="008323A8" w:rsidRDefault="00D57BE0"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11. </w:t>
      </w:r>
      <w:r w:rsidR="003D16A5">
        <w:rPr>
          <w:rFonts w:ascii="Times New Roman" w:hAnsi="Times New Roman"/>
          <w:b/>
          <w:sz w:val="28"/>
          <w:szCs w:val="28"/>
          <w:shd w:val="clear" w:color="auto" w:fill="FFFFFF"/>
        </w:rPr>
        <w:t>Lê Văn Tuấn, Nguyễn Bá Tường, Đỗ Thị Thu Ba</w:t>
      </w:r>
    </w:p>
    <w:p w:rsidR="003D16A5" w:rsidRDefault="003D16A5"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DA0383">
        <w:rPr>
          <w:rFonts w:ascii="Times New Roman" w:hAnsi="Times New Roman"/>
          <w:b/>
          <w:i/>
          <w:sz w:val="28"/>
          <w:szCs w:val="28"/>
          <w:shd w:val="clear" w:color="auto" w:fill="FFFFFF"/>
        </w:rPr>
        <w:t>Kinh nghiệm quản lý đầu tư công của một số quốc gia và gợi ý cho Việt Nam</w:t>
      </w:r>
    </w:p>
    <w:p w:rsidR="00DA0383" w:rsidRDefault="00DA0383"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Pr>
          <w:rFonts w:ascii="Times New Roman" w:hAnsi="Times New Roman"/>
          <w:sz w:val="28"/>
          <w:szCs w:val="28"/>
          <w:shd w:val="clear" w:color="auto" w:fill="FFFFFF"/>
        </w:rPr>
        <w:t>Tạp chí Kinh tế và Dự báo, Số 13/2018; Tr. 58 – 60</w:t>
      </w:r>
    </w:p>
    <w:p w:rsidR="00826990" w:rsidRPr="00940C4E" w:rsidRDefault="00826990" w:rsidP="0082699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Pr>
          <w:rFonts w:ascii="Times New Roman" w:hAnsi="Times New Roman"/>
          <w:sz w:val="28"/>
          <w:szCs w:val="28"/>
          <w:shd w:val="clear" w:color="auto" w:fill="FFFFFF"/>
        </w:rPr>
        <w:t>Đầu tư công, Kinh nghiệm, Việt Nam</w:t>
      </w:r>
    </w:p>
    <w:p w:rsidR="00DA0383" w:rsidRDefault="00DA0383"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6F4E2B">
        <w:rPr>
          <w:rFonts w:ascii="Times New Roman" w:hAnsi="Times New Roman"/>
          <w:sz w:val="28"/>
          <w:szCs w:val="28"/>
          <w:shd w:val="clear" w:color="auto" w:fill="FFFFFF"/>
        </w:rPr>
        <w:t>Bài viết phân tích kinh nghiệm trong quản lý đầu tư công của một số quốc gia trên thế giới, trên cơ sở đó đưa ra một số gợi ý phù hợp đối với tình hình quản lý đầu tư công ở Việt Nam.</w:t>
      </w:r>
    </w:p>
    <w:p w:rsidR="00624139" w:rsidRDefault="00C32EE9"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12. </w:t>
      </w:r>
      <w:r w:rsidR="00FC089D">
        <w:rPr>
          <w:rFonts w:ascii="Times New Roman" w:hAnsi="Times New Roman"/>
          <w:b/>
          <w:sz w:val="28"/>
          <w:szCs w:val="28"/>
          <w:shd w:val="clear" w:color="auto" w:fill="FFFFFF"/>
        </w:rPr>
        <w:t>Bùi Thị Điệp, Mai Bình Dương</w:t>
      </w:r>
    </w:p>
    <w:p w:rsidR="00FC089D" w:rsidRDefault="00FC089D"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lastRenderedPageBreak/>
        <w:tab/>
      </w:r>
      <w:r w:rsidR="00243510">
        <w:rPr>
          <w:rFonts w:ascii="Times New Roman" w:hAnsi="Times New Roman"/>
          <w:b/>
          <w:i/>
          <w:sz w:val="28"/>
          <w:szCs w:val="28"/>
          <w:shd w:val="clear" w:color="auto" w:fill="FFFFFF"/>
        </w:rPr>
        <w:t>Mối quan hệ giữa lạm phát và tăng trưởng kinh tế Việt Nam: Nghiên cứu giai đoạn 2001 – 2017</w:t>
      </w:r>
    </w:p>
    <w:p w:rsidR="00243510" w:rsidRDefault="0024351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sidR="00F10B29">
        <w:rPr>
          <w:rFonts w:ascii="Times New Roman" w:hAnsi="Times New Roman"/>
          <w:sz w:val="28"/>
          <w:szCs w:val="28"/>
          <w:shd w:val="clear" w:color="auto" w:fill="FFFFFF"/>
        </w:rPr>
        <w:t xml:space="preserve">Tạp chí Tài chính, </w:t>
      </w:r>
      <w:r w:rsidR="00924A72">
        <w:rPr>
          <w:rFonts w:ascii="Times New Roman" w:hAnsi="Times New Roman"/>
          <w:sz w:val="28"/>
          <w:szCs w:val="28"/>
          <w:shd w:val="clear" w:color="auto" w:fill="FFFFFF"/>
        </w:rPr>
        <w:t xml:space="preserve">Số 5/2018; Tr. </w:t>
      </w:r>
      <w:r w:rsidR="00B928A5">
        <w:rPr>
          <w:rFonts w:ascii="Times New Roman" w:hAnsi="Times New Roman"/>
          <w:sz w:val="28"/>
          <w:szCs w:val="28"/>
          <w:shd w:val="clear" w:color="auto" w:fill="FFFFFF"/>
        </w:rPr>
        <w:t>39 – 41</w:t>
      </w:r>
    </w:p>
    <w:p w:rsidR="00B928A5" w:rsidRDefault="00B928A5"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81678A">
        <w:rPr>
          <w:rFonts w:ascii="Times New Roman" w:hAnsi="Times New Roman"/>
          <w:i/>
          <w:sz w:val="28"/>
          <w:szCs w:val="28"/>
          <w:shd w:val="clear" w:color="auto" w:fill="FFFFFF"/>
        </w:rPr>
        <w:t>Từ khóa</w:t>
      </w:r>
      <w:r>
        <w:rPr>
          <w:rFonts w:ascii="Times New Roman" w:hAnsi="Times New Roman"/>
          <w:sz w:val="28"/>
          <w:szCs w:val="28"/>
          <w:shd w:val="clear" w:color="auto" w:fill="FFFFFF"/>
        </w:rPr>
        <w:t xml:space="preserve">: </w:t>
      </w:r>
      <w:r w:rsidR="00F37948">
        <w:rPr>
          <w:rFonts w:ascii="Times New Roman" w:hAnsi="Times New Roman"/>
          <w:sz w:val="28"/>
          <w:szCs w:val="28"/>
          <w:shd w:val="clear" w:color="auto" w:fill="FFFFFF"/>
        </w:rPr>
        <w:t>Tăng trưởng kinh tế, Lạm phát, Việt Nam</w:t>
      </w:r>
    </w:p>
    <w:p w:rsidR="00F37948" w:rsidRDefault="00F3794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8249C5">
        <w:rPr>
          <w:rFonts w:ascii="Times New Roman" w:hAnsi="Times New Roman"/>
          <w:sz w:val="28"/>
          <w:szCs w:val="28"/>
          <w:shd w:val="clear" w:color="auto" w:fill="FFFFFF"/>
        </w:rPr>
        <w:t xml:space="preserve">Bài viết nghiên cứu mối quan hệ giữa lạm phát và tăng trưởng kinh tế tại Việt Nam. </w:t>
      </w:r>
      <w:r w:rsidR="00353795">
        <w:rPr>
          <w:rFonts w:ascii="Times New Roman" w:hAnsi="Times New Roman"/>
          <w:sz w:val="28"/>
          <w:szCs w:val="28"/>
          <w:shd w:val="clear" w:color="auto" w:fill="FFFFFF"/>
        </w:rPr>
        <w:t>Đồng thời đề xuất một số khuyến nghị cho tăng trưởng kinh tế và kiểm soát lạm phát ở Việt Nam hiện nay.</w:t>
      </w:r>
    </w:p>
    <w:p w:rsidR="00353795" w:rsidRDefault="00353795"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13. </w:t>
      </w:r>
      <w:r w:rsidR="009E21C1">
        <w:rPr>
          <w:rFonts w:ascii="Times New Roman" w:hAnsi="Times New Roman"/>
          <w:b/>
          <w:sz w:val="28"/>
          <w:szCs w:val="28"/>
          <w:shd w:val="clear" w:color="auto" w:fill="FFFFFF"/>
        </w:rPr>
        <w:t>Nguyễn Thị Kim Chung</w:t>
      </w:r>
    </w:p>
    <w:p w:rsidR="009E21C1" w:rsidRDefault="009E21C1"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4B3B0A">
        <w:rPr>
          <w:rFonts w:ascii="Times New Roman" w:hAnsi="Times New Roman"/>
          <w:b/>
          <w:i/>
          <w:sz w:val="28"/>
          <w:szCs w:val="28"/>
          <w:shd w:val="clear" w:color="auto" w:fill="FFFFFF"/>
        </w:rPr>
        <w:t>Cơ chế cải thiện khả năng thu hút vốn đầu tư gián tiếp nước ngoài vào Việt Nam</w:t>
      </w:r>
    </w:p>
    <w:p w:rsidR="00E94A26" w:rsidRDefault="00E94A2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Pr>
          <w:rFonts w:ascii="Times New Roman" w:hAnsi="Times New Roman"/>
          <w:sz w:val="28"/>
          <w:szCs w:val="28"/>
          <w:shd w:val="clear" w:color="auto" w:fill="FFFFFF"/>
        </w:rPr>
        <w:t>Tạp chí Tài chính, Số 5/2018; Tr. 42 – 47</w:t>
      </w:r>
    </w:p>
    <w:p w:rsidR="00E94A26" w:rsidRDefault="00E94A2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1741C3">
        <w:rPr>
          <w:rFonts w:ascii="Times New Roman" w:hAnsi="Times New Roman"/>
          <w:sz w:val="28"/>
          <w:szCs w:val="28"/>
          <w:shd w:val="clear" w:color="auto" w:fill="FFFFFF"/>
        </w:rPr>
        <w:t>Đầu tư, Vốn nước ngoài, Việt Nam</w:t>
      </w:r>
    </w:p>
    <w:p w:rsidR="001741C3" w:rsidRDefault="001741C3"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732E91">
        <w:rPr>
          <w:rFonts w:ascii="Times New Roman" w:hAnsi="Times New Roman"/>
          <w:sz w:val="28"/>
          <w:szCs w:val="28"/>
          <w:shd w:val="clear" w:color="auto" w:fill="FFFFFF"/>
        </w:rPr>
        <w:t xml:space="preserve">Bài viết điểm lại những kết quả đạt được </w:t>
      </w:r>
      <w:r w:rsidR="00505D47">
        <w:rPr>
          <w:rFonts w:ascii="Times New Roman" w:hAnsi="Times New Roman"/>
          <w:sz w:val="28"/>
          <w:szCs w:val="28"/>
          <w:shd w:val="clear" w:color="auto" w:fill="FFFFFF"/>
        </w:rPr>
        <w:t xml:space="preserve">trong việc thu hút </w:t>
      </w:r>
      <w:r w:rsidR="00E81AA3">
        <w:rPr>
          <w:rFonts w:ascii="Times New Roman" w:hAnsi="Times New Roman"/>
          <w:sz w:val="28"/>
          <w:szCs w:val="28"/>
          <w:shd w:val="clear" w:color="auto" w:fill="FFFFFF"/>
        </w:rPr>
        <w:t xml:space="preserve">vốn đầu tư gián tiếp nước ngoài </w:t>
      </w:r>
      <w:r w:rsidR="005E36BC">
        <w:rPr>
          <w:rFonts w:ascii="Times New Roman" w:hAnsi="Times New Roman"/>
          <w:sz w:val="28"/>
          <w:szCs w:val="28"/>
          <w:shd w:val="clear" w:color="auto" w:fill="FFFFFF"/>
        </w:rPr>
        <w:t xml:space="preserve">vào Việt Nam. </w:t>
      </w:r>
      <w:r w:rsidR="007D68A9">
        <w:rPr>
          <w:rFonts w:ascii="Times New Roman" w:hAnsi="Times New Roman"/>
          <w:sz w:val="28"/>
          <w:szCs w:val="28"/>
          <w:shd w:val="clear" w:color="auto" w:fill="FFFFFF"/>
        </w:rPr>
        <w:t>Nêu một số vướng mắc, khó khăn cần được tháo gỡ và đưa ra định hướng sửa đổi cơ chế.</w:t>
      </w:r>
    </w:p>
    <w:p w:rsidR="007D68A9" w:rsidRDefault="002825F3"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14. </w:t>
      </w:r>
      <w:r w:rsidR="00C448EE">
        <w:rPr>
          <w:rFonts w:ascii="Times New Roman" w:hAnsi="Times New Roman"/>
          <w:b/>
          <w:sz w:val="28"/>
          <w:szCs w:val="28"/>
          <w:shd w:val="clear" w:color="auto" w:fill="FFFFFF"/>
        </w:rPr>
        <w:t xml:space="preserve">Hoàng Xuân Long, </w:t>
      </w:r>
      <w:r w:rsidR="00D17324">
        <w:rPr>
          <w:rFonts w:ascii="Times New Roman" w:hAnsi="Times New Roman"/>
          <w:b/>
          <w:sz w:val="28"/>
          <w:szCs w:val="28"/>
          <w:shd w:val="clear" w:color="auto" w:fill="FFFFFF"/>
        </w:rPr>
        <w:t>Hoàng Lan Chi</w:t>
      </w:r>
    </w:p>
    <w:p w:rsidR="00D17324" w:rsidRDefault="00D17324"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C778DD">
        <w:rPr>
          <w:rFonts w:ascii="Times New Roman" w:hAnsi="Times New Roman"/>
          <w:b/>
          <w:i/>
          <w:sz w:val="28"/>
          <w:szCs w:val="28"/>
          <w:shd w:val="clear" w:color="auto" w:fill="FFFFFF"/>
        </w:rPr>
        <w:t>Thời cơ và thách thức của cách mạng công nghiệp lần thứ tư đối với các nước đang phát triển và Việt Nam</w:t>
      </w:r>
    </w:p>
    <w:p w:rsidR="00C778DD" w:rsidRDefault="00C778DD"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Pr>
          <w:rFonts w:ascii="Times New Roman" w:hAnsi="Times New Roman"/>
          <w:i/>
          <w:sz w:val="28"/>
          <w:szCs w:val="28"/>
          <w:shd w:val="clear" w:color="auto" w:fill="FFFFFF"/>
        </w:rPr>
        <w:t xml:space="preserve">Nguồn trích: </w:t>
      </w:r>
      <w:r w:rsidR="009878D6">
        <w:rPr>
          <w:rFonts w:ascii="Times New Roman" w:hAnsi="Times New Roman"/>
          <w:sz w:val="28"/>
          <w:szCs w:val="28"/>
          <w:shd w:val="clear" w:color="auto" w:fill="FFFFFF"/>
        </w:rPr>
        <w:t>Tạp chí Những vấn đề kinh tế và chính trị thế giới</w:t>
      </w:r>
      <w:r w:rsidR="004D1220">
        <w:rPr>
          <w:rFonts w:ascii="Times New Roman" w:hAnsi="Times New Roman"/>
          <w:sz w:val="28"/>
          <w:szCs w:val="28"/>
          <w:shd w:val="clear" w:color="auto" w:fill="FFFFFF"/>
        </w:rPr>
        <w:t xml:space="preserve">, Số 3/2018; </w:t>
      </w:r>
    </w:p>
    <w:p w:rsidR="004D1220" w:rsidRDefault="004D122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Tr. 3 – 9</w:t>
      </w:r>
    </w:p>
    <w:p w:rsidR="004D1220" w:rsidRDefault="004D122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1161BA">
        <w:rPr>
          <w:rFonts w:ascii="Times New Roman" w:hAnsi="Times New Roman"/>
          <w:sz w:val="28"/>
          <w:szCs w:val="28"/>
          <w:shd w:val="clear" w:color="auto" w:fill="FFFFFF"/>
        </w:rPr>
        <w:t xml:space="preserve">Cách mạng công nghiệp lần thứ tư; </w:t>
      </w:r>
      <w:r w:rsidR="005363B3">
        <w:rPr>
          <w:rFonts w:ascii="Times New Roman" w:hAnsi="Times New Roman"/>
          <w:sz w:val="28"/>
          <w:szCs w:val="28"/>
          <w:shd w:val="clear" w:color="auto" w:fill="FFFFFF"/>
        </w:rPr>
        <w:t>Các nước đang phát triển; Việt Nam</w:t>
      </w:r>
    </w:p>
    <w:p w:rsidR="005363B3" w:rsidRDefault="005363B3"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EF0426">
        <w:rPr>
          <w:rFonts w:ascii="Times New Roman" w:hAnsi="Times New Roman"/>
          <w:sz w:val="28"/>
          <w:szCs w:val="28"/>
          <w:shd w:val="clear" w:color="auto" w:fill="FFFFFF"/>
        </w:rPr>
        <w:t>Bài viết phân tích những tác động của cách mạng công nghiệp lần thứ tư tới các nước đang phát triển và Việ</w:t>
      </w:r>
      <w:r w:rsidR="001D3354">
        <w:rPr>
          <w:rFonts w:ascii="Times New Roman" w:hAnsi="Times New Roman"/>
          <w:sz w:val="28"/>
          <w:szCs w:val="28"/>
          <w:shd w:val="clear" w:color="auto" w:fill="FFFFFF"/>
        </w:rPr>
        <w:t xml:space="preserve">t Nam qua các đặc điểm nỏi bật như: </w:t>
      </w:r>
      <w:r w:rsidR="00AE06DC">
        <w:rPr>
          <w:rFonts w:ascii="Times New Roman" w:hAnsi="Times New Roman"/>
          <w:sz w:val="28"/>
          <w:szCs w:val="28"/>
          <w:shd w:val="clear" w:color="auto" w:fill="FFFFFF"/>
        </w:rPr>
        <w:t>sự nối tiếp Cách mạng công nghiệp lần thứ 3, lực lượng tiến hành cách mạng chủ yếu ở các nước phát triển;..</w:t>
      </w:r>
    </w:p>
    <w:p w:rsidR="00414E3E" w:rsidRDefault="00414E3E"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15. </w:t>
      </w:r>
      <w:r w:rsidR="00440A3D">
        <w:rPr>
          <w:rFonts w:ascii="Times New Roman" w:hAnsi="Times New Roman"/>
          <w:b/>
          <w:sz w:val="28"/>
          <w:szCs w:val="28"/>
          <w:shd w:val="clear" w:color="auto" w:fill="FFFFFF"/>
        </w:rPr>
        <w:t>Trần Nguyễn Tuyên</w:t>
      </w:r>
    </w:p>
    <w:p w:rsidR="00440A3D" w:rsidRDefault="00440A3D"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lastRenderedPageBreak/>
        <w:tab/>
      </w:r>
      <w:r w:rsidR="00CD086E">
        <w:rPr>
          <w:rFonts w:ascii="Times New Roman" w:hAnsi="Times New Roman"/>
          <w:b/>
          <w:i/>
          <w:sz w:val="28"/>
          <w:szCs w:val="28"/>
          <w:shd w:val="clear" w:color="auto" w:fill="FFFFFF"/>
        </w:rPr>
        <w:t>Thúc đẩy kinh tế tư nhân phát triển, trở thành động lực quan trọng của nền kinh tế thị trường định hướng xã hội chủ nghĩa</w:t>
      </w:r>
    </w:p>
    <w:p w:rsidR="00512B73" w:rsidRDefault="00CD086E"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Pr="002A2B42">
        <w:rPr>
          <w:rFonts w:ascii="Times New Roman" w:hAnsi="Times New Roman"/>
          <w:i/>
          <w:sz w:val="28"/>
          <w:szCs w:val="28"/>
          <w:shd w:val="clear" w:color="auto" w:fill="FFFFFF"/>
        </w:rPr>
        <w:t>Nguồn trích:</w:t>
      </w:r>
      <w:r w:rsidR="002A2B42">
        <w:rPr>
          <w:rFonts w:ascii="Times New Roman" w:hAnsi="Times New Roman"/>
          <w:i/>
          <w:sz w:val="28"/>
          <w:szCs w:val="28"/>
          <w:shd w:val="clear" w:color="auto" w:fill="FFFFFF"/>
        </w:rPr>
        <w:t xml:space="preserve"> </w:t>
      </w:r>
      <w:r w:rsidR="00E26025">
        <w:rPr>
          <w:rFonts w:ascii="Times New Roman" w:hAnsi="Times New Roman"/>
          <w:sz w:val="28"/>
          <w:szCs w:val="28"/>
          <w:shd w:val="clear" w:color="auto" w:fill="FFFFFF"/>
        </w:rPr>
        <w:t>Tạp chí Quản lý nhà nước</w:t>
      </w:r>
      <w:r w:rsidR="00512B73">
        <w:rPr>
          <w:rFonts w:ascii="Times New Roman" w:hAnsi="Times New Roman"/>
          <w:sz w:val="28"/>
          <w:szCs w:val="28"/>
          <w:shd w:val="clear" w:color="auto" w:fill="FFFFFF"/>
        </w:rPr>
        <w:t>, Số 268/2018; Tr. 18 – 23</w:t>
      </w:r>
    </w:p>
    <w:p w:rsidR="00CD086E" w:rsidRDefault="00512B73" w:rsidP="00671C20">
      <w:pPr>
        <w:pStyle w:val="ListParagraph"/>
        <w:tabs>
          <w:tab w:val="left" w:pos="720"/>
        </w:tabs>
        <w:spacing w:line="360" w:lineRule="auto"/>
        <w:ind w:left="0"/>
        <w:jc w:val="both"/>
        <w:rPr>
          <w:rFonts w:ascii="Times New Roman" w:hAnsi="Times New Roman"/>
          <w:i/>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E266F9">
        <w:rPr>
          <w:rFonts w:ascii="Times New Roman" w:hAnsi="Times New Roman"/>
          <w:sz w:val="28"/>
          <w:szCs w:val="28"/>
          <w:shd w:val="clear" w:color="auto" w:fill="FFFFFF"/>
        </w:rPr>
        <w:t>Kinh tế tư nhân, Kinh tế thị trường, Việt Nam</w:t>
      </w:r>
      <w:r w:rsidR="00CD086E" w:rsidRPr="002A2B42">
        <w:rPr>
          <w:rFonts w:ascii="Times New Roman" w:hAnsi="Times New Roman"/>
          <w:i/>
          <w:sz w:val="28"/>
          <w:szCs w:val="28"/>
          <w:shd w:val="clear" w:color="auto" w:fill="FFFFFF"/>
        </w:rPr>
        <w:t xml:space="preserve"> </w:t>
      </w:r>
    </w:p>
    <w:p w:rsidR="00E266F9" w:rsidRDefault="00E266F9"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i/>
          <w:sz w:val="28"/>
          <w:szCs w:val="28"/>
          <w:shd w:val="clear" w:color="auto" w:fill="FFFFFF"/>
        </w:rPr>
        <w:tab/>
      </w:r>
      <w:r w:rsidRPr="001935EF">
        <w:rPr>
          <w:rFonts w:ascii="Times New Roman" w:hAnsi="Times New Roman"/>
          <w:i/>
          <w:sz w:val="28"/>
          <w:szCs w:val="28"/>
          <w:shd w:val="clear" w:color="auto" w:fill="FFFFFF"/>
        </w:rPr>
        <w:t xml:space="preserve">Tóm tắt: </w:t>
      </w:r>
      <w:r w:rsidR="00F7006A">
        <w:rPr>
          <w:rFonts w:ascii="Times New Roman" w:hAnsi="Times New Roman"/>
          <w:sz w:val="28"/>
          <w:szCs w:val="28"/>
          <w:shd w:val="clear" w:color="auto" w:fill="FFFFFF"/>
        </w:rPr>
        <w:t xml:space="preserve">Bài viết làm rõ vai trò của Chính phủ kiến tạo, </w:t>
      </w:r>
      <w:r w:rsidR="000861F7">
        <w:rPr>
          <w:rFonts w:ascii="Times New Roman" w:hAnsi="Times New Roman"/>
          <w:sz w:val="28"/>
          <w:szCs w:val="28"/>
          <w:shd w:val="clear" w:color="auto" w:fill="FFFFFF"/>
        </w:rPr>
        <w:t xml:space="preserve">liêm chính đối với phát triển kinh tế tư nhân, </w:t>
      </w:r>
      <w:r w:rsidR="00EA0AC8">
        <w:rPr>
          <w:rFonts w:ascii="Times New Roman" w:hAnsi="Times New Roman"/>
          <w:sz w:val="28"/>
          <w:szCs w:val="28"/>
          <w:shd w:val="clear" w:color="auto" w:fill="FFFFFF"/>
        </w:rPr>
        <w:t>đánh giá thực trạng</w:t>
      </w:r>
      <w:r w:rsidR="006254B4">
        <w:rPr>
          <w:rFonts w:ascii="Times New Roman" w:hAnsi="Times New Roman"/>
          <w:sz w:val="28"/>
          <w:szCs w:val="28"/>
          <w:shd w:val="clear" w:color="auto" w:fill="FFFFFF"/>
        </w:rPr>
        <w:t xml:space="preserve">, nhất là những vấn đề đang đặt ra đối với kinh tế tư nhân hiện nay, trên cơ sở đó xác định, đề xuất những </w:t>
      </w:r>
      <w:r w:rsidR="004A0C6A">
        <w:rPr>
          <w:rFonts w:ascii="Times New Roman" w:hAnsi="Times New Roman"/>
          <w:sz w:val="28"/>
          <w:szCs w:val="28"/>
          <w:shd w:val="clear" w:color="auto" w:fill="FFFFFF"/>
        </w:rPr>
        <w:t>định hướng và giải pháp để phát triển kinh tế tư nhân trong thời gian tới.</w:t>
      </w:r>
    </w:p>
    <w:p w:rsidR="004A0C6A" w:rsidRDefault="004A0C6A"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16. </w:t>
      </w:r>
      <w:r w:rsidR="00247188">
        <w:rPr>
          <w:rFonts w:ascii="Times New Roman" w:hAnsi="Times New Roman"/>
          <w:b/>
          <w:sz w:val="28"/>
          <w:szCs w:val="28"/>
          <w:shd w:val="clear" w:color="auto" w:fill="FFFFFF"/>
        </w:rPr>
        <w:t>Nguyễn Văn Sơn</w:t>
      </w:r>
    </w:p>
    <w:p w:rsidR="00247188" w:rsidRDefault="00247188"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sidR="004C6AE8">
        <w:rPr>
          <w:rFonts w:ascii="Times New Roman" w:hAnsi="Times New Roman"/>
          <w:b/>
          <w:i/>
          <w:sz w:val="28"/>
          <w:szCs w:val="28"/>
          <w:shd w:val="clear" w:color="auto" w:fill="FFFFFF"/>
        </w:rPr>
        <w:t>Nâng cao hiệu quả hoạt động của doanh nghiệp nhà nước theo tinh thần Hội nghị Trung ương 5 khóa XII của Đảng</w:t>
      </w:r>
    </w:p>
    <w:p w:rsidR="004C6AE8" w:rsidRDefault="004C6AE8"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A27243" w:rsidRPr="002A2B42">
        <w:rPr>
          <w:rFonts w:ascii="Times New Roman" w:hAnsi="Times New Roman"/>
          <w:i/>
          <w:sz w:val="28"/>
          <w:szCs w:val="28"/>
          <w:shd w:val="clear" w:color="auto" w:fill="FFFFFF"/>
        </w:rPr>
        <w:t>Nguồn trích:</w:t>
      </w:r>
      <w:r w:rsidR="00A27243">
        <w:rPr>
          <w:rFonts w:ascii="Times New Roman" w:hAnsi="Times New Roman"/>
          <w:i/>
          <w:sz w:val="28"/>
          <w:szCs w:val="28"/>
          <w:shd w:val="clear" w:color="auto" w:fill="FFFFFF"/>
        </w:rPr>
        <w:t xml:space="preserve"> </w:t>
      </w:r>
      <w:r w:rsidR="00A27243">
        <w:rPr>
          <w:rFonts w:ascii="Times New Roman" w:hAnsi="Times New Roman"/>
          <w:sz w:val="28"/>
          <w:szCs w:val="28"/>
          <w:shd w:val="clear" w:color="auto" w:fill="FFFFFF"/>
        </w:rPr>
        <w:t xml:space="preserve">Tạp chí </w:t>
      </w:r>
      <w:r w:rsidR="00F2132F">
        <w:rPr>
          <w:rFonts w:ascii="Times New Roman" w:hAnsi="Times New Roman"/>
          <w:sz w:val="28"/>
          <w:szCs w:val="28"/>
          <w:shd w:val="clear" w:color="auto" w:fill="FFFFFF"/>
        </w:rPr>
        <w:t>Quản lý nhà nước</w:t>
      </w:r>
      <w:r w:rsidR="00A27243">
        <w:rPr>
          <w:rFonts w:ascii="Times New Roman" w:hAnsi="Times New Roman"/>
          <w:sz w:val="28"/>
          <w:szCs w:val="28"/>
          <w:shd w:val="clear" w:color="auto" w:fill="FFFFFF"/>
        </w:rPr>
        <w:t xml:space="preserve">, Số 268/2018; Tr. </w:t>
      </w:r>
      <w:r w:rsidR="004515C9">
        <w:rPr>
          <w:rFonts w:ascii="Times New Roman" w:hAnsi="Times New Roman"/>
          <w:sz w:val="28"/>
          <w:szCs w:val="28"/>
          <w:shd w:val="clear" w:color="auto" w:fill="FFFFFF"/>
        </w:rPr>
        <w:t>24 – 27</w:t>
      </w:r>
    </w:p>
    <w:p w:rsidR="004515C9" w:rsidRDefault="004515C9"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5E707A">
        <w:rPr>
          <w:rFonts w:ascii="Times New Roman" w:hAnsi="Times New Roman"/>
          <w:i/>
          <w:sz w:val="28"/>
          <w:szCs w:val="28"/>
          <w:shd w:val="clear" w:color="auto" w:fill="FFFFFF"/>
        </w:rPr>
        <w:t>Từ khóa</w:t>
      </w:r>
      <w:r>
        <w:rPr>
          <w:rFonts w:ascii="Times New Roman" w:hAnsi="Times New Roman"/>
          <w:sz w:val="28"/>
          <w:szCs w:val="28"/>
          <w:shd w:val="clear" w:color="auto" w:fill="FFFFFF"/>
        </w:rPr>
        <w:t xml:space="preserve">: </w:t>
      </w:r>
      <w:r w:rsidR="005E707A">
        <w:rPr>
          <w:rFonts w:ascii="Times New Roman" w:hAnsi="Times New Roman"/>
          <w:sz w:val="28"/>
          <w:szCs w:val="28"/>
          <w:shd w:val="clear" w:color="auto" w:fill="FFFFFF"/>
        </w:rPr>
        <w:t>Hội nghị Trung ương khóa XII, Ban Chấp hành Trung ương Đảng, Doanh nghiệp nhà nước.</w:t>
      </w:r>
    </w:p>
    <w:p w:rsidR="005E707A" w:rsidRDefault="005E707A"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D2195D">
        <w:rPr>
          <w:rFonts w:ascii="Times New Roman" w:hAnsi="Times New Roman"/>
          <w:sz w:val="28"/>
          <w:szCs w:val="28"/>
          <w:shd w:val="clear" w:color="auto" w:fill="FFFFFF"/>
        </w:rPr>
        <w:t xml:space="preserve">Bài viết trình bày quan điểm của Đảng về kinh tế nhà nước qua các kỳ Đại hội. </w:t>
      </w:r>
      <w:r w:rsidR="00471133">
        <w:rPr>
          <w:rFonts w:ascii="Times New Roman" w:hAnsi="Times New Roman"/>
          <w:sz w:val="28"/>
          <w:szCs w:val="28"/>
          <w:shd w:val="clear" w:color="auto" w:fill="FFFFFF"/>
        </w:rPr>
        <w:t xml:space="preserve">Đưa ra một số giải pháp nâng </w:t>
      </w:r>
      <w:r w:rsidR="00471133" w:rsidRPr="00471133">
        <w:rPr>
          <w:rFonts w:ascii="Times New Roman" w:hAnsi="Times New Roman"/>
          <w:sz w:val="28"/>
          <w:szCs w:val="28"/>
          <w:shd w:val="clear" w:color="auto" w:fill="FFFFFF"/>
        </w:rPr>
        <w:t>cao hiệu quả hoạt động của doanh nghiệp nhà nước theo tinh thần Hội nghị Trung ương 5 khóa XII của Đảng</w:t>
      </w:r>
    </w:p>
    <w:p w:rsidR="00471133" w:rsidRDefault="00DA4094"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17. </w:t>
      </w:r>
      <w:r w:rsidR="00A94430">
        <w:rPr>
          <w:rFonts w:ascii="Times New Roman" w:hAnsi="Times New Roman"/>
          <w:b/>
          <w:sz w:val="28"/>
          <w:szCs w:val="28"/>
          <w:shd w:val="clear" w:color="auto" w:fill="FFFFFF"/>
        </w:rPr>
        <w:t>Phạm Thị Thu Giang</w:t>
      </w:r>
    </w:p>
    <w:p w:rsidR="00A94430" w:rsidRDefault="00A94430"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Phát triển kinh tế xanh góp phần xóa đói, giảm nghèo</w:t>
      </w:r>
    </w:p>
    <w:p w:rsidR="00A94430" w:rsidRDefault="00A9443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282CDD" w:rsidRPr="002A2B42">
        <w:rPr>
          <w:rFonts w:ascii="Times New Roman" w:hAnsi="Times New Roman"/>
          <w:i/>
          <w:sz w:val="28"/>
          <w:szCs w:val="28"/>
          <w:shd w:val="clear" w:color="auto" w:fill="FFFFFF"/>
        </w:rPr>
        <w:t>Nguồn trích:</w:t>
      </w:r>
      <w:r w:rsidR="00282CDD">
        <w:rPr>
          <w:rFonts w:ascii="Times New Roman" w:hAnsi="Times New Roman"/>
          <w:i/>
          <w:sz w:val="28"/>
          <w:szCs w:val="28"/>
          <w:shd w:val="clear" w:color="auto" w:fill="FFFFFF"/>
        </w:rPr>
        <w:t xml:space="preserve"> </w:t>
      </w:r>
      <w:r w:rsidR="00E26025">
        <w:rPr>
          <w:rFonts w:ascii="Times New Roman" w:hAnsi="Times New Roman"/>
          <w:sz w:val="28"/>
          <w:szCs w:val="28"/>
          <w:shd w:val="clear" w:color="auto" w:fill="FFFFFF"/>
        </w:rPr>
        <w:t>Tạp chí Quản lý nhà nước</w:t>
      </w:r>
      <w:r w:rsidR="00282CDD">
        <w:rPr>
          <w:rFonts w:ascii="Times New Roman" w:hAnsi="Times New Roman"/>
          <w:sz w:val="28"/>
          <w:szCs w:val="28"/>
          <w:shd w:val="clear" w:color="auto" w:fill="FFFFFF"/>
        </w:rPr>
        <w:t xml:space="preserve">, Số 268/2018; Tr. </w:t>
      </w:r>
      <w:r w:rsidR="00955A29">
        <w:rPr>
          <w:rFonts w:ascii="Times New Roman" w:hAnsi="Times New Roman"/>
          <w:sz w:val="28"/>
          <w:szCs w:val="28"/>
          <w:shd w:val="clear" w:color="auto" w:fill="FFFFFF"/>
        </w:rPr>
        <w:t>56 – 60</w:t>
      </w:r>
    </w:p>
    <w:p w:rsidR="00955A29" w:rsidRDefault="00955A29"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Từ khóa: </w:t>
      </w:r>
      <w:r w:rsidR="008F596B">
        <w:rPr>
          <w:rFonts w:ascii="Times New Roman" w:hAnsi="Times New Roman"/>
          <w:sz w:val="28"/>
          <w:szCs w:val="28"/>
          <w:shd w:val="clear" w:color="auto" w:fill="FFFFFF"/>
        </w:rPr>
        <w:t>Kinh tế xanh, Xóa đói, Giảm nghèo</w:t>
      </w:r>
    </w:p>
    <w:p w:rsidR="008F596B" w:rsidRDefault="008F596B"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012862">
        <w:rPr>
          <w:rFonts w:ascii="Times New Roman" w:hAnsi="Times New Roman"/>
          <w:sz w:val="28"/>
          <w:szCs w:val="28"/>
          <w:shd w:val="clear" w:color="auto" w:fill="FFFFFF"/>
        </w:rPr>
        <w:t xml:space="preserve">Bài viết đề cập đến việc xanh hóa nền kinh tế và cơ hội đối với việc giải quyết việc làm nhằm xóa đói, giảm nghèo. </w:t>
      </w:r>
      <w:r w:rsidR="00F33AB9">
        <w:rPr>
          <w:rFonts w:ascii="Times New Roman" w:hAnsi="Times New Roman"/>
          <w:sz w:val="28"/>
          <w:szCs w:val="28"/>
          <w:shd w:val="clear" w:color="auto" w:fill="FFFFFF"/>
        </w:rPr>
        <w:t>Đề xuất giải pháp phát triển kinh tế xanh để giúp xóa đói, giảm nghèo.</w:t>
      </w:r>
    </w:p>
    <w:p w:rsidR="00F33AB9" w:rsidRDefault="00E52181"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18. </w:t>
      </w:r>
      <w:r w:rsidR="0077641E">
        <w:rPr>
          <w:rFonts w:ascii="Times New Roman" w:hAnsi="Times New Roman"/>
          <w:b/>
          <w:sz w:val="28"/>
          <w:szCs w:val="28"/>
          <w:shd w:val="clear" w:color="auto" w:fill="FFFFFF"/>
        </w:rPr>
        <w:t xml:space="preserve">Nguyễn Thị Tuyết Vân, </w:t>
      </w:r>
      <w:r w:rsidR="00F63C79">
        <w:rPr>
          <w:rFonts w:ascii="Times New Roman" w:hAnsi="Times New Roman"/>
          <w:b/>
          <w:sz w:val="28"/>
          <w:szCs w:val="28"/>
          <w:shd w:val="clear" w:color="auto" w:fill="FFFFFF"/>
        </w:rPr>
        <w:t>Vũ Thị Thanh Huyền</w:t>
      </w:r>
    </w:p>
    <w:p w:rsidR="00F63C79" w:rsidRDefault="00F63C79"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Tăng cường quản lý nhà nước đối với hoạt động xuất khẩu lao động ở Việt Nam trong thời kỳ hội nhập</w:t>
      </w:r>
    </w:p>
    <w:p w:rsidR="00FE45D0" w:rsidRDefault="00FE45D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Pr="002A2B42">
        <w:rPr>
          <w:rFonts w:ascii="Times New Roman" w:hAnsi="Times New Roman"/>
          <w:i/>
          <w:sz w:val="28"/>
          <w:szCs w:val="28"/>
          <w:shd w:val="clear" w:color="auto" w:fill="FFFFFF"/>
        </w:rPr>
        <w:t>Nguồn trích:</w:t>
      </w:r>
      <w:r>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Tạp chí Quản lý nhà nước, Số 268/2018; Tr. 61 – 65</w:t>
      </w:r>
    </w:p>
    <w:p w:rsidR="00FE45D0" w:rsidRDefault="00FE45D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sidR="00AE6F1E">
        <w:rPr>
          <w:rFonts w:ascii="Times New Roman" w:hAnsi="Times New Roman"/>
          <w:i/>
          <w:sz w:val="28"/>
          <w:szCs w:val="28"/>
          <w:shd w:val="clear" w:color="auto" w:fill="FFFFFF"/>
        </w:rPr>
        <w:t xml:space="preserve">Từ khóa: </w:t>
      </w:r>
      <w:r w:rsidR="00C20700">
        <w:rPr>
          <w:rFonts w:ascii="Times New Roman" w:hAnsi="Times New Roman"/>
          <w:sz w:val="28"/>
          <w:szCs w:val="28"/>
          <w:shd w:val="clear" w:color="auto" w:fill="FFFFFF"/>
        </w:rPr>
        <w:t>Xuất khẩu lao động, Quản lý nhà nước, Lao động làm việc ở nước ngoài</w:t>
      </w:r>
    </w:p>
    <w:p w:rsidR="00C20700" w:rsidRDefault="00C20700"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550C9C">
        <w:rPr>
          <w:rFonts w:ascii="Times New Roman" w:hAnsi="Times New Roman"/>
          <w:sz w:val="28"/>
          <w:szCs w:val="28"/>
          <w:shd w:val="clear" w:color="auto" w:fill="FFFFFF"/>
        </w:rPr>
        <w:t xml:space="preserve">Bài viết đề cập đến thực trạng công tác quản lý nàh nước đối với hoạt động xuất khẩu lao động ở nước ta hiện nay. </w:t>
      </w:r>
      <w:r w:rsidR="009B03A9">
        <w:rPr>
          <w:rFonts w:ascii="Times New Roman" w:hAnsi="Times New Roman"/>
          <w:sz w:val="28"/>
          <w:szCs w:val="28"/>
          <w:shd w:val="clear" w:color="auto" w:fill="FFFFFF"/>
        </w:rPr>
        <w:t>Đề xuất một số iải pháp nhằm tăng cường công tác quản lý nàh nước đối với xuất khẩu lao động.</w:t>
      </w:r>
    </w:p>
    <w:p w:rsidR="009B03A9" w:rsidRDefault="00A607FA"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19. </w:t>
      </w:r>
      <w:r w:rsidR="006E27F6">
        <w:rPr>
          <w:rFonts w:ascii="Times New Roman" w:hAnsi="Times New Roman"/>
          <w:b/>
          <w:sz w:val="28"/>
          <w:szCs w:val="28"/>
          <w:shd w:val="clear" w:color="auto" w:fill="FFFFFF"/>
        </w:rPr>
        <w:t>Phùng Văn Hiền</w:t>
      </w:r>
    </w:p>
    <w:p w:rsidR="006E27F6" w:rsidRDefault="006E27F6"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Kinh tế và môi trường – Giải pháp phát triển bền vững</w:t>
      </w:r>
    </w:p>
    <w:p w:rsidR="006E27F6" w:rsidRDefault="006E27F6"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2103A7" w:rsidRPr="002A2B42">
        <w:rPr>
          <w:rFonts w:ascii="Times New Roman" w:hAnsi="Times New Roman"/>
          <w:i/>
          <w:sz w:val="28"/>
          <w:szCs w:val="28"/>
          <w:shd w:val="clear" w:color="auto" w:fill="FFFFFF"/>
        </w:rPr>
        <w:t>Nguồn trích:</w:t>
      </w:r>
      <w:r w:rsidR="002103A7">
        <w:rPr>
          <w:rFonts w:ascii="Times New Roman" w:hAnsi="Times New Roman"/>
          <w:i/>
          <w:sz w:val="28"/>
          <w:szCs w:val="28"/>
          <w:shd w:val="clear" w:color="auto" w:fill="FFFFFF"/>
        </w:rPr>
        <w:t xml:space="preserve"> </w:t>
      </w:r>
      <w:r w:rsidR="002103A7">
        <w:rPr>
          <w:rFonts w:ascii="Times New Roman" w:hAnsi="Times New Roman"/>
          <w:sz w:val="28"/>
          <w:szCs w:val="28"/>
          <w:shd w:val="clear" w:color="auto" w:fill="FFFFFF"/>
        </w:rPr>
        <w:t>Tạp chí Quản lý nhà nước, Số 268/2018; Tr. 79 – 82</w:t>
      </w:r>
    </w:p>
    <w:p w:rsidR="002103A7" w:rsidRDefault="002103A7"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0313DD">
        <w:rPr>
          <w:rFonts w:ascii="Times New Roman" w:hAnsi="Times New Roman"/>
          <w:i/>
          <w:sz w:val="28"/>
          <w:szCs w:val="28"/>
          <w:shd w:val="clear" w:color="auto" w:fill="FFFFFF"/>
        </w:rPr>
        <w:t>Từ khóa</w:t>
      </w:r>
      <w:r>
        <w:rPr>
          <w:rFonts w:ascii="Times New Roman" w:hAnsi="Times New Roman"/>
          <w:sz w:val="28"/>
          <w:szCs w:val="28"/>
          <w:shd w:val="clear" w:color="auto" w:fill="FFFFFF"/>
        </w:rPr>
        <w:t xml:space="preserve">: </w:t>
      </w:r>
      <w:r w:rsidR="000313DD">
        <w:rPr>
          <w:rFonts w:ascii="Times New Roman" w:hAnsi="Times New Roman"/>
          <w:sz w:val="28"/>
          <w:szCs w:val="28"/>
          <w:shd w:val="clear" w:color="auto" w:fill="FFFFFF"/>
        </w:rPr>
        <w:t>Phát triển kinh tế, Môi trường, Phát triển bền vững</w:t>
      </w:r>
    </w:p>
    <w:p w:rsidR="009C7936" w:rsidRDefault="000313DD"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i/>
          <w:sz w:val="28"/>
          <w:szCs w:val="28"/>
          <w:shd w:val="clear" w:color="auto" w:fill="FFFFFF"/>
        </w:rPr>
        <w:tab/>
        <w:t xml:space="preserve">Tóm tắt: </w:t>
      </w:r>
      <w:r w:rsidR="0047575F">
        <w:rPr>
          <w:rFonts w:ascii="Times New Roman" w:hAnsi="Times New Roman"/>
          <w:sz w:val="28"/>
          <w:szCs w:val="28"/>
          <w:shd w:val="clear" w:color="auto" w:fill="FFFFFF"/>
        </w:rPr>
        <w:t xml:space="preserve">Bài viết đề cập đến mối quan hệ hai chiều giữa kinh tế và môi trường. </w:t>
      </w:r>
      <w:r w:rsidR="00675EBA">
        <w:rPr>
          <w:rFonts w:ascii="Times New Roman" w:hAnsi="Times New Roman"/>
          <w:sz w:val="28"/>
          <w:szCs w:val="28"/>
          <w:shd w:val="clear" w:color="auto" w:fill="FFFFFF"/>
        </w:rPr>
        <w:t xml:space="preserve">Đưa ra một số </w:t>
      </w:r>
      <w:r w:rsidR="00710A6F">
        <w:rPr>
          <w:rFonts w:ascii="Times New Roman" w:hAnsi="Times New Roman"/>
          <w:sz w:val="28"/>
          <w:szCs w:val="28"/>
          <w:shd w:val="clear" w:color="auto" w:fill="FFFFFF"/>
        </w:rPr>
        <w:t>giải pháp</w:t>
      </w:r>
      <w:r w:rsidR="00675EBA">
        <w:rPr>
          <w:rFonts w:ascii="Times New Roman" w:hAnsi="Times New Roman"/>
          <w:sz w:val="28"/>
          <w:szCs w:val="28"/>
          <w:shd w:val="clear" w:color="auto" w:fill="FFFFFF"/>
        </w:rPr>
        <w:t xml:space="preserve"> cụ thể để kết hợp chặt chẽ, hài hòa giữa phát triển kinh tế với phát triển xã hội và bảo vệ môi trường.</w:t>
      </w:r>
    </w:p>
    <w:p w:rsidR="00675EBA" w:rsidRDefault="001E4A8A" w:rsidP="00671C20">
      <w:pPr>
        <w:pStyle w:val="ListParagraph"/>
        <w:tabs>
          <w:tab w:val="left" w:pos="720"/>
        </w:tabs>
        <w:spacing w:line="360" w:lineRule="auto"/>
        <w:ind w:left="0"/>
        <w:jc w:val="both"/>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20. </w:t>
      </w:r>
      <w:r w:rsidR="00546DAF">
        <w:rPr>
          <w:rFonts w:ascii="Times New Roman" w:hAnsi="Times New Roman"/>
          <w:b/>
          <w:sz w:val="28"/>
          <w:szCs w:val="28"/>
          <w:shd w:val="clear" w:color="auto" w:fill="FFFFFF"/>
        </w:rPr>
        <w:t>Vũ Thị Thu Hằng</w:t>
      </w:r>
    </w:p>
    <w:p w:rsidR="00546DAF" w:rsidRDefault="00546DAF"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sz w:val="28"/>
          <w:szCs w:val="28"/>
          <w:shd w:val="clear" w:color="auto" w:fill="FFFFFF"/>
        </w:rPr>
        <w:tab/>
      </w:r>
      <w:r>
        <w:rPr>
          <w:rFonts w:ascii="Times New Roman" w:hAnsi="Times New Roman"/>
          <w:b/>
          <w:i/>
          <w:sz w:val="28"/>
          <w:szCs w:val="28"/>
          <w:shd w:val="clear" w:color="auto" w:fill="FFFFFF"/>
        </w:rPr>
        <w:t>Biến đổi khí hậu – Những tác động đến tăng trưởng kinh tế và giải pháp ứng phó</w:t>
      </w:r>
    </w:p>
    <w:p w:rsidR="00546DAF" w:rsidRDefault="00546DAF"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b/>
          <w:i/>
          <w:sz w:val="28"/>
          <w:szCs w:val="28"/>
          <w:shd w:val="clear" w:color="auto" w:fill="FFFFFF"/>
        </w:rPr>
        <w:tab/>
      </w:r>
      <w:r w:rsidR="00291827" w:rsidRPr="002A2B42">
        <w:rPr>
          <w:rFonts w:ascii="Times New Roman" w:hAnsi="Times New Roman"/>
          <w:i/>
          <w:sz w:val="28"/>
          <w:szCs w:val="28"/>
          <w:shd w:val="clear" w:color="auto" w:fill="FFFFFF"/>
        </w:rPr>
        <w:t>Nguồn trích:</w:t>
      </w:r>
      <w:r w:rsidR="00291827">
        <w:rPr>
          <w:rFonts w:ascii="Times New Roman" w:hAnsi="Times New Roman"/>
          <w:i/>
          <w:sz w:val="28"/>
          <w:szCs w:val="28"/>
          <w:shd w:val="clear" w:color="auto" w:fill="FFFFFF"/>
        </w:rPr>
        <w:t xml:space="preserve"> </w:t>
      </w:r>
      <w:r w:rsidR="00291827">
        <w:rPr>
          <w:rFonts w:ascii="Times New Roman" w:hAnsi="Times New Roman"/>
          <w:sz w:val="28"/>
          <w:szCs w:val="28"/>
          <w:shd w:val="clear" w:color="auto" w:fill="FFFFFF"/>
        </w:rPr>
        <w:t>Tạp chí Quản lý nhà nước, Số 268/2018; Tr. 83 – 87</w:t>
      </w:r>
    </w:p>
    <w:p w:rsidR="00291827" w:rsidRDefault="00291827" w:rsidP="00671C20">
      <w:pPr>
        <w:pStyle w:val="ListParagraph"/>
        <w:tabs>
          <w:tab w:val="left" w:pos="720"/>
        </w:tabs>
        <w:spacing w:line="360" w:lineRule="auto"/>
        <w:ind w:left="0"/>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Pr>
          <w:rFonts w:ascii="Times New Roman" w:hAnsi="Times New Roman"/>
          <w:i/>
          <w:sz w:val="28"/>
          <w:szCs w:val="28"/>
          <w:shd w:val="clear" w:color="auto" w:fill="FFFFFF"/>
        </w:rPr>
        <w:t xml:space="preserve">Tóm tắt: </w:t>
      </w:r>
      <w:r w:rsidR="00A165C2">
        <w:rPr>
          <w:rFonts w:ascii="Times New Roman" w:hAnsi="Times New Roman"/>
          <w:sz w:val="28"/>
          <w:szCs w:val="28"/>
          <w:shd w:val="clear" w:color="auto" w:fill="FFFFFF"/>
        </w:rPr>
        <w:t xml:space="preserve">Bài viết đề cập đến tác động của biến đổi khí hậu đến tăng trưởng kinh tế Việt Nam. </w:t>
      </w:r>
      <w:r w:rsidR="005675B0">
        <w:rPr>
          <w:rFonts w:ascii="Times New Roman" w:hAnsi="Times New Roman"/>
          <w:sz w:val="28"/>
          <w:szCs w:val="28"/>
          <w:shd w:val="clear" w:color="auto" w:fill="FFFFFF"/>
        </w:rPr>
        <w:t>Đề xuất một số giải pháp để khắc phục những hạn chế của biến đổi khí hậu.</w:t>
      </w:r>
    </w:p>
    <w:p w:rsidR="005675B0" w:rsidRPr="00A165C2" w:rsidRDefault="005675B0" w:rsidP="00671C20">
      <w:pPr>
        <w:pStyle w:val="ListParagraph"/>
        <w:tabs>
          <w:tab w:val="left" w:pos="720"/>
        </w:tabs>
        <w:spacing w:line="360" w:lineRule="auto"/>
        <w:ind w:left="0"/>
        <w:jc w:val="both"/>
        <w:rPr>
          <w:rFonts w:ascii="Times New Roman" w:hAnsi="Times New Roman"/>
          <w:b/>
          <w:sz w:val="28"/>
          <w:szCs w:val="28"/>
          <w:shd w:val="clear" w:color="auto" w:fill="FFFFFF"/>
        </w:rPr>
      </w:pPr>
    </w:p>
    <w:p w:rsidR="00F63C79" w:rsidRPr="00F63C79" w:rsidRDefault="00F63C79" w:rsidP="00671C20">
      <w:pPr>
        <w:pStyle w:val="ListParagraph"/>
        <w:tabs>
          <w:tab w:val="left" w:pos="720"/>
        </w:tabs>
        <w:spacing w:line="360" w:lineRule="auto"/>
        <w:ind w:left="0"/>
        <w:jc w:val="both"/>
        <w:rPr>
          <w:rFonts w:ascii="Times New Roman" w:hAnsi="Times New Roman"/>
          <w:b/>
          <w:i/>
          <w:sz w:val="28"/>
          <w:szCs w:val="28"/>
          <w:shd w:val="clear" w:color="auto" w:fill="FFFFFF"/>
        </w:rPr>
      </w:pPr>
    </w:p>
    <w:p w:rsidR="004B3B0A" w:rsidRPr="009E21C1" w:rsidRDefault="004B3B0A" w:rsidP="00671C20">
      <w:pPr>
        <w:pStyle w:val="ListParagraph"/>
        <w:tabs>
          <w:tab w:val="left" w:pos="720"/>
        </w:tabs>
        <w:spacing w:line="360" w:lineRule="auto"/>
        <w:ind w:left="0"/>
        <w:jc w:val="both"/>
        <w:rPr>
          <w:rFonts w:ascii="Times New Roman" w:hAnsi="Times New Roman"/>
          <w:b/>
          <w:i/>
          <w:sz w:val="28"/>
          <w:szCs w:val="28"/>
          <w:shd w:val="clear" w:color="auto" w:fill="FFFFFF"/>
        </w:rPr>
      </w:pPr>
      <w:r>
        <w:rPr>
          <w:rFonts w:ascii="Times New Roman" w:hAnsi="Times New Roman"/>
          <w:b/>
          <w:i/>
          <w:sz w:val="28"/>
          <w:szCs w:val="28"/>
          <w:shd w:val="clear" w:color="auto" w:fill="FFFFFF"/>
        </w:rPr>
        <w:tab/>
      </w:r>
    </w:p>
    <w:p w:rsidR="006F4E2B" w:rsidRPr="006F4E2B" w:rsidRDefault="006F4E2B" w:rsidP="00671C20">
      <w:pPr>
        <w:pStyle w:val="ListParagraph"/>
        <w:tabs>
          <w:tab w:val="left" w:pos="720"/>
        </w:tabs>
        <w:spacing w:line="360" w:lineRule="auto"/>
        <w:ind w:left="0"/>
        <w:jc w:val="both"/>
        <w:rPr>
          <w:rFonts w:ascii="Times New Roman" w:hAnsi="Times New Roman"/>
          <w:b/>
          <w:sz w:val="28"/>
          <w:szCs w:val="28"/>
          <w:shd w:val="clear" w:color="auto" w:fill="FFFFFF"/>
        </w:rPr>
      </w:pPr>
    </w:p>
    <w:p w:rsidR="00EE25A6" w:rsidRPr="00D21F7B" w:rsidRDefault="00EE25A6" w:rsidP="00671C20">
      <w:pPr>
        <w:pStyle w:val="ListParagraph"/>
        <w:tabs>
          <w:tab w:val="left" w:pos="720"/>
        </w:tabs>
        <w:spacing w:line="360" w:lineRule="auto"/>
        <w:ind w:left="0"/>
        <w:jc w:val="both"/>
        <w:rPr>
          <w:rFonts w:ascii="Times New Roman" w:hAnsi="Times New Roman"/>
          <w:sz w:val="28"/>
          <w:szCs w:val="28"/>
          <w:shd w:val="clear" w:color="auto" w:fill="FFFFFF"/>
        </w:rPr>
      </w:pPr>
    </w:p>
    <w:p w:rsidR="00AC1B4F" w:rsidRPr="00AC1B4F" w:rsidRDefault="00AC1B4F" w:rsidP="00671C20">
      <w:pPr>
        <w:pStyle w:val="ListParagraph"/>
        <w:tabs>
          <w:tab w:val="left" w:pos="720"/>
        </w:tabs>
        <w:spacing w:line="360" w:lineRule="auto"/>
        <w:ind w:left="0"/>
        <w:jc w:val="both"/>
        <w:rPr>
          <w:rFonts w:ascii="Times New Roman" w:hAnsi="Times New Roman"/>
          <w:sz w:val="28"/>
          <w:szCs w:val="28"/>
          <w:shd w:val="clear" w:color="auto" w:fill="FFFFFF"/>
        </w:rPr>
      </w:pPr>
    </w:p>
    <w:p w:rsidR="006E25AF" w:rsidRPr="006E25AF" w:rsidRDefault="006E25AF" w:rsidP="00A64BD1">
      <w:pPr>
        <w:tabs>
          <w:tab w:val="left" w:pos="720"/>
        </w:tabs>
        <w:spacing w:line="360" w:lineRule="auto"/>
        <w:jc w:val="both"/>
        <w:rPr>
          <w:rFonts w:ascii="Times New Roman" w:hAnsi="Times New Roman"/>
          <w:b/>
          <w:sz w:val="28"/>
          <w:szCs w:val="28"/>
          <w:shd w:val="clear" w:color="auto" w:fill="FFFFFF"/>
        </w:rPr>
      </w:pPr>
    </w:p>
    <w:p w:rsidR="0007559C" w:rsidRDefault="0007559C" w:rsidP="007D428F">
      <w:pPr>
        <w:jc w:val="both"/>
      </w:pPr>
    </w:p>
    <w:p w:rsidR="000B0B76" w:rsidRDefault="000B0B76" w:rsidP="007D428F">
      <w:pPr>
        <w:jc w:val="both"/>
      </w:pPr>
    </w:p>
    <w:sectPr w:rsidR="000B0B76" w:rsidSect="00E74A66">
      <w:pgSz w:w="12240" w:h="15840"/>
      <w:pgMar w:top="1008" w:right="1008"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970"/>
    <w:multiLevelType w:val="hybridMultilevel"/>
    <w:tmpl w:val="17B0035A"/>
    <w:lvl w:ilvl="0" w:tplc="10E44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0769B"/>
    <w:multiLevelType w:val="hybridMultilevel"/>
    <w:tmpl w:val="F9D60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EA6929"/>
    <w:multiLevelType w:val="hybridMultilevel"/>
    <w:tmpl w:val="008E8B26"/>
    <w:lvl w:ilvl="0" w:tplc="A746AC9A">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7F7B550A"/>
    <w:multiLevelType w:val="hybridMultilevel"/>
    <w:tmpl w:val="9796F43C"/>
    <w:lvl w:ilvl="0" w:tplc="37785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13DC"/>
    <w:rsid w:val="00001BC9"/>
    <w:rsid w:val="00012862"/>
    <w:rsid w:val="00016C43"/>
    <w:rsid w:val="00021F42"/>
    <w:rsid w:val="0002215B"/>
    <w:rsid w:val="000313DD"/>
    <w:rsid w:val="0003772B"/>
    <w:rsid w:val="0004638E"/>
    <w:rsid w:val="00051F5B"/>
    <w:rsid w:val="00061C53"/>
    <w:rsid w:val="00062504"/>
    <w:rsid w:val="0007559C"/>
    <w:rsid w:val="0008187F"/>
    <w:rsid w:val="000861F7"/>
    <w:rsid w:val="00092A24"/>
    <w:rsid w:val="000959E1"/>
    <w:rsid w:val="0009626D"/>
    <w:rsid w:val="0009758D"/>
    <w:rsid w:val="000B0B76"/>
    <w:rsid w:val="000B26D6"/>
    <w:rsid w:val="000B5BB7"/>
    <w:rsid w:val="000D08ED"/>
    <w:rsid w:val="000D45D9"/>
    <w:rsid w:val="000D50E4"/>
    <w:rsid w:val="000D548D"/>
    <w:rsid w:val="000D7F05"/>
    <w:rsid w:val="000E35AD"/>
    <w:rsid w:val="000F3639"/>
    <w:rsid w:val="00101124"/>
    <w:rsid w:val="001161BA"/>
    <w:rsid w:val="001221DC"/>
    <w:rsid w:val="00126258"/>
    <w:rsid w:val="00130D94"/>
    <w:rsid w:val="00133606"/>
    <w:rsid w:val="00133747"/>
    <w:rsid w:val="00134C09"/>
    <w:rsid w:val="00135025"/>
    <w:rsid w:val="001443B0"/>
    <w:rsid w:val="00151DB0"/>
    <w:rsid w:val="00156D11"/>
    <w:rsid w:val="00161D3E"/>
    <w:rsid w:val="00167958"/>
    <w:rsid w:val="00173B01"/>
    <w:rsid w:val="00173F9B"/>
    <w:rsid w:val="001741C3"/>
    <w:rsid w:val="00181FA2"/>
    <w:rsid w:val="00191ABF"/>
    <w:rsid w:val="001935EF"/>
    <w:rsid w:val="001B65A8"/>
    <w:rsid w:val="001C6398"/>
    <w:rsid w:val="001D2B80"/>
    <w:rsid w:val="001D3354"/>
    <w:rsid w:val="001D3C59"/>
    <w:rsid w:val="001D6049"/>
    <w:rsid w:val="001E2BA8"/>
    <w:rsid w:val="001E4A8A"/>
    <w:rsid w:val="001E57DC"/>
    <w:rsid w:val="001E5BCB"/>
    <w:rsid w:val="001E664D"/>
    <w:rsid w:val="00201268"/>
    <w:rsid w:val="00201C9F"/>
    <w:rsid w:val="00201E56"/>
    <w:rsid w:val="0020339C"/>
    <w:rsid w:val="00205E56"/>
    <w:rsid w:val="00206268"/>
    <w:rsid w:val="00210156"/>
    <w:rsid w:val="002103A7"/>
    <w:rsid w:val="0022187F"/>
    <w:rsid w:val="00223386"/>
    <w:rsid w:val="002253F0"/>
    <w:rsid w:val="00225A77"/>
    <w:rsid w:val="00240482"/>
    <w:rsid w:val="00243510"/>
    <w:rsid w:val="002443ED"/>
    <w:rsid w:val="00247188"/>
    <w:rsid w:val="002474BB"/>
    <w:rsid w:val="00254839"/>
    <w:rsid w:val="00256C75"/>
    <w:rsid w:val="00260C61"/>
    <w:rsid w:val="00264ED9"/>
    <w:rsid w:val="00277373"/>
    <w:rsid w:val="002825F3"/>
    <w:rsid w:val="00282CDD"/>
    <w:rsid w:val="00290E60"/>
    <w:rsid w:val="00291827"/>
    <w:rsid w:val="002932B1"/>
    <w:rsid w:val="002943BF"/>
    <w:rsid w:val="002A2B42"/>
    <w:rsid w:val="002A4D88"/>
    <w:rsid w:val="002A6655"/>
    <w:rsid w:val="002A742B"/>
    <w:rsid w:val="002B5065"/>
    <w:rsid w:val="002C24FF"/>
    <w:rsid w:val="002C75CC"/>
    <w:rsid w:val="002C7C89"/>
    <w:rsid w:val="002D6E1A"/>
    <w:rsid w:val="00300C3A"/>
    <w:rsid w:val="003011D9"/>
    <w:rsid w:val="0030201C"/>
    <w:rsid w:val="00303262"/>
    <w:rsid w:val="00310FB6"/>
    <w:rsid w:val="003157E5"/>
    <w:rsid w:val="00316853"/>
    <w:rsid w:val="00326C9E"/>
    <w:rsid w:val="00326E9A"/>
    <w:rsid w:val="0032792F"/>
    <w:rsid w:val="00331A40"/>
    <w:rsid w:val="003332D4"/>
    <w:rsid w:val="003402A7"/>
    <w:rsid w:val="00344218"/>
    <w:rsid w:val="00353795"/>
    <w:rsid w:val="00354D7A"/>
    <w:rsid w:val="00361D13"/>
    <w:rsid w:val="00363EE0"/>
    <w:rsid w:val="00383061"/>
    <w:rsid w:val="00384402"/>
    <w:rsid w:val="00386973"/>
    <w:rsid w:val="00394F28"/>
    <w:rsid w:val="003A2BB1"/>
    <w:rsid w:val="003A305F"/>
    <w:rsid w:val="003A5068"/>
    <w:rsid w:val="003C0FD0"/>
    <w:rsid w:val="003C37CA"/>
    <w:rsid w:val="003D16A5"/>
    <w:rsid w:val="003D6035"/>
    <w:rsid w:val="003D6942"/>
    <w:rsid w:val="003D7282"/>
    <w:rsid w:val="003E4C82"/>
    <w:rsid w:val="003F006A"/>
    <w:rsid w:val="003F1A08"/>
    <w:rsid w:val="003F6766"/>
    <w:rsid w:val="003F7B76"/>
    <w:rsid w:val="00400199"/>
    <w:rsid w:val="00402ED9"/>
    <w:rsid w:val="00414E3E"/>
    <w:rsid w:val="00427367"/>
    <w:rsid w:val="00427584"/>
    <w:rsid w:val="00431437"/>
    <w:rsid w:val="00435CE7"/>
    <w:rsid w:val="00436520"/>
    <w:rsid w:val="00436FBA"/>
    <w:rsid w:val="00440A3D"/>
    <w:rsid w:val="00443B72"/>
    <w:rsid w:val="00443E41"/>
    <w:rsid w:val="00445BA3"/>
    <w:rsid w:val="004515C9"/>
    <w:rsid w:val="004560AB"/>
    <w:rsid w:val="00462E11"/>
    <w:rsid w:val="004639BD"/>
    <w:rsid w:val="00463D2E"/>
    <w:rsid w:val="00464E6D"/>
    <w:rsid w:val="00471133"/>
    <w:rsid w:val="0047575F"/>
    <w:rsid w:val="004840A1"/>
    <w:rsid w:val="0048705E"/>
    <w:rsid w:val="004874D9"/>
    <w:rsid w:val="00487CEF"/>
    <w:rsid w:val="004937D9"/>
    <w:rsid w:val="004A0C6A"/>
    <w:rsid w:val="004A609A"/>
    <w:rsid w:val="004B1B5B"/>
    <w:rsid w:val="004B3B0A"/>
    <w:rsid w:val="004B5407"/>
    <w:rsid w:val="004C0367"/>
    <w:rsid w:val="004C2ECB"/>
    <w:rsid w:val="004C4698"/>
    <w:rsid w:val="004C6AE8"/>
    <w:rsid w:val="004D1220"/>
    <w:rsid w:val="004E6E9D"/>
    <w:rsid w:val="004F372E"/>
    <w:rsid w:val="004F66BF"/>
    <w:rsid w:val="00500D46"/>
    <w:rsid w:val="00505D47"/>
    <w:rsid w:val="00512B73"/>
    <w:rsid w:val="00515CF2"/>
    <w:rsid w:val="00524FAF"/>
    <w:rsid w:val="005358BD"/>
    <w:rsid w:val="005363B3"/>
    <w:rsid w:val="005366E3"/>
    <w:rsid w:val="005431A3"/>
    <w:rsid w:val="00544913"/>
    <w:rsid w:val="00546DAF"/>
    <w:rsid w:val="00546F46"/>
    <w:rsid w:val="005477ED"/>
    <w:rsid w:val="00550C9C"/>
    <w:rsid w:val="00552473"/>
    <w:rsid w:val="005576B9"/>
    <w:rsid w:val="00562B27"/>
    <w:rsid w:val="005675B0"/>
    <w:rsid w:val="00573C66"/>
    <w:rsid w:val="0057509C"/>
    <w:rsid w:val="00583C39"/>
    <w:rsid w:val="00584472"/>
    <w:rsid w:val="005917B8"/>
    <w:rsid w:val="00592E22"/>
    <w:rsid w:val="00593913"/>
    <w:rsid w:val="00596593"/>
    <w:rsid w:val="005B2A8E"/>
    <w:rsid w:val="005B3D32"/>
    <w:rsid w:val="005B5B4A"/>
    <w:rsid w:val="005C5D9A"/>
    <w:rsid w:val="005D3FBA"/>
    <w:rsid w:val="005E1268"/>
    <w:rsid w:val="005E36BC"/>
    <w:rsid w:val="005E707A"/>
    <w:rsid w:val="005F18EC"/>
    <w:rsid w:val="005F4BEC"/>
    <w:rsid w:val="005F5817"/>
    <w:rsid w:val="00605DF3"/>
    <w:rsid w:val="00605E59"/>
    <w:rsid w:val="00606719"/>
    <w:rsid w:val="00607F5B"/>
    <w:rsid w:val="00624139"/>
    <w:rsid w:val="006254B4"/>
    <w:rsid w:val="00635223"/>
    <w:rsid w:val="0065315F"/>
    <w:rsid w:val="0065431A"/>
    <w:rsid w:val="0065690B"/>
    <w:rsid w:val="00660005"/>
    <w:rsid w:val="006629FD"/>
    <w:rsid w:val="00670F60"/>
    <w:rsid w:val="00671C20"/>
    <w:rsid w:val="00675645"/>
    <w:rsid w:val="00675EBA"/>
    <w:rsid w:val="00687185"/>
    <w:rsid w:val="006911F0"/>
    <w:rsid w:val="006942DC"/>
    <w:rsid w:val="006A28E5"/>
    <w:rsid w:val="006B743D"/>
    <w:rsid w:val="006C1B9F"/>
    <w:rsid w:val="006C22A5"/>
    <w:rsid w:val="006D0A44"/>
    <w:rsid w:val="006D4B3C"/>
    <w:rsid w:val="006E25AF"/>
    <w:rsid w:val="006E27AB"/>
    <w:rsid w:val="006E27F6"/>
    <w:rsid w:val="006E3FA9"/>
    <w:rsid w:val="006E7314"/>
    <w:rsid w:val="006F3CDD"/>
    <w:rsid w:val="006F46A8"/>
    <w:rsid w:val="006F4E2B"/>
    <w:rsid w:val="006F5674"/>
    <w:rsid w:val="00700725"/>
    <w:rsid w:val="00710A6F"/>
    <w:rsid w:val="007156D1"/>
    <w:rsid w:val="00725501"/>
    <w:rsid w:val="007262F3"/>
    <w:rsid w:val="00727991"/>
    <w:rsid w:val="00732E91"/>
    <w:rsid w:val="007368F9"/>
    <w:rsid w:val="00743144"/>
    <w:rsid w:val="00751397"/>
    <w:rsid w:val="007564B0"/>
    <w:rsid w:val="00757625"/>
    <w:rsid w:val="0077641E"/>
    <w:rsid w:val="007879D4"/>
    <w:rsid w:val="00791987"/>
    <w:rsid w:val="00797AD1"/>
    <w:rsid w:val="007A0193"/>
    <w:rsid w:val="007A28EC"/>
    <w:rsid w:val="007A4198"/>
    <w:rsid w:val="007B322C"/>
    <w:rsid w:val="007B770C"/>
    <w:rsid w:val="007B777C"/>
    <w:rsid w:val="007C0618"/>
    <w:rsid w:val="007D0044"/>
    <w:rsid w:val="007D0BB2"/>
    <w:rsid w:val="007D366F"/>
    <w:rsid w:val="007D428F"/>
    <w:rsid w:val="007D68A9"/>
    <w:rsid w:val="007D6BBF"/>
    <w:rsid w:val="007D709C"/>
    <w:rsid w:val="007F5A4B"/>
    <w:rsid w:val="007F6EF9"/>
    <w:rsid w:val="007F7C70"/>
    <w:rsid w:val="00803230"/>
    <w:rsid w:val="00805F8A"/>
    <w:rsid w:val="00811905"/>
    <w:rsid w:val="0081678A"/>
    <w:rsid w:val="008249C5"/>
    <w:rsid w:val="00826990"/>
    <w:rsid w:val="008323A8"/>
    <w:rsid w:val="00833328"/>
    <w:rsid w:val="00836551"/>
    <w:rsid w:val="00843112"/>
    <w:rsid w:val="008442F6"/>
    <w:rsid w:val="00846380"/>
    <w:rsid w:val="0085628A"/>
    <w:rsid w:val="00870602"/>
    <w:rsid w:val="00875879"/>
    <w:rsid w:val="008766AD"/>
    <w:rsid w:val="008767C7"/>
    <w:rsid w:val="00880029"/>
    <w:rsid w:val="008964D7"/>
    <w:rsid w:val="008A0254"/>
    <w:rsid w:val="008A7453"/>
    <w:rsid w:val="008B5D6C"/>
    <w:rsid w:val="008B7E23"/>
    <w:rsid w:val="008C02AE"/>
    <w:rsid w:val="008C1FF7"/>
    <w:rsid w:val="008C44F9"/>
    <w:rsid w:val="008C6E87"/>
    <w:rsid w:val="008D1BE8"/>
    <w:rsid w:val="008D44D8"/>
    <w:rsid w:val="008D4811"/>
    <w:rsid w:val="008E5DEC"/>
    <w:rsid w:val="008E68B5"/>
    <w:rsid w:val="008F4D2C"/>
    <w:rsid w:val="008F596B"/>
    <w:rsid w:val="00901F22"/>
    <w:rsid w:val="00902181"/>
    <w:rsid w:val="009076D0"/>
    <w:rsid w:val="00907870"/>
    <w:rsid w:val="009127BC"/>
    <w:rsid w:val="0091484C"/>
    <w:rsid w:val="00924A72"/>
    <w:rsid w:val="00926011"/>
    <w:rsid w:val="0093031B"/>
    <w:rsid w:val="00934A90"/>
    <w:rsid w:val="009369F8"/>
    <w:rsid w:val="00940C4E"/>
    <w:rsid w:val="00943667"/>
    <w:rsid w:val="00946DB6"/>
    <w:rsid w:val="00953F6C"/>
    <w:rsid w:val="00954DB5"/>
    <w:rsid w:val="00955A29"/>
    <w:rsid w:val="009713DC"/>
    <w:rsid w:val="009867EA"/>
    <w:rsid w:val="009878D6"/>
    <w:rsid w:val="00991FAF"/>
    <w:rsid w:val="009B03A9"/>
    <w:rsid w:val="009B0AB8"/>
    <w:rsid w:val="009B3832"/>
    <w:rsid w:val="009C0B3D"/>
    <w:rsid w:val="009C7936"/>
    <w:rsid w:val="009D3ACA"/>
    <w:rsid w:val="009D4853"/>
    <w:rsid w:val="009E21C1"/>
    <w:rsid w:val="009E72BD"/>
    <w:rsid w:val="009E7E66"/>
    <w:rsid w:val="009F1F8D"/>
    <w:rsid w:val="009F2FEA"/>
    <w:rsid w:val="009F47E7"/>
    <w:rsid w:val="009F5C34"/>
    <w:rsid w:val="009F6EA8"/>
    <w:rsid w:val="00A02808"/>
    <w:rsid w:val="00A054BE"/>
    <w:rsid w:val="00A165C2"/>
    <w:rsid w:val="00A203B2"/>
    <w:rsid w:val="00A25A9F"/>
    <w:rsid w:val="00A27243"/>
    <w:rsid w:val="00A27306"/>
    <w:rsid w:val="00A42B47"/>
    <w:rsid w:val="00A54CD1"/>
    <w:rsid w:val="00A55BE4"/>
    <w:rsid w:val="00A607FA"/>
    <w:rsid w:val="00A64BD1"/>
    <w:rsid w:val="00A73BC2"/>
    <w:rsid w:val="00A74D45"/>
    <w:rsid w:val="00A83EE7"/>
    <w:rsid w:val="00A83F13"/>
    <w:rsid w:val="00A94430"/>
    <w:rsid w:val="00A947F6"/>
    <w:rsid w:val="00A95639"/>
    <w:rsid w:val="00A957D1"/>
    <w:rsid w:val="00A959A8"/>
    <w:rsid w:val="00A969D7"/>
    <w:rsid w:val="00AA0328"/>
    <w:rsid w:val="00AA05E4"/>
    <w:rsid w:val="00AA6373"/>
    <w:rsid w:val="00AB2652"/>
    <w:rsid w:val="00AC1B4F"/>
    <w:rsid w:val="00AC693F"/>
    <w:rsid w:val="00AD02DA"/>
    <w:rsid w:val="00AD3DF0"/>
    <w:rsid w:val="00AE06DC"/>
    <w:rsid w:val="00AE2C6D"/>
    <w:rsid w:val="00AE3CB2"/>
    <w:rsid w:val="00AE4778"/>
    <w:rsid w:val="00AE4BBA"/>
    <w:rsid w:val="00AE6F1E"/>
    <w:rsid w:val="00AE7512"/>
    <w:rsid w:val="00AF05D7"/>
    <w:rsid w:val="00B0621A"/>
    <w:rsid w:val="00B2048C"/>
    <w:rsid w:val="00B24AAA"/>
    <w:rsid w:val="00B3026D"/>
    <w:rsid w:val="00B3365C"/>
    <w:rsid w:val="00B37917"/>
    <w:rsid w:val="00B42A37"/>
    <w:rsid w:val="00B56561"/>
    <w:rsid w:val="00B6091F"/>
    <w:rsid w:val="00B6098E"/>
    <w:rsid w:val="00B610E4"/>
    <w:rsid w:val="00B7472C"/>
    <w:rsid w:val="00B74B33"/>
    <w:rsid w:val="00B74E05"/>
    <w:rsid w:val="00B82F47"/>
    <w:rsid w:val="00B8378F"/>
    <w:rsid w:val="00B84515"/>
    <w:rsid w:val="00B85A75"/>
    <w:rsid w:val="00B91C06"/>
    <w:rsid w:val="00B928A5"/>
    <w:rsid w:val="00B94C90"/>
    <w:rsid w:val="00B95FBB"/>
    <w:rsid w:val="00BA289D"/>
    <w:rsid w:val="00BA2C8D"/>
    <w:rsid w:val="00BA55F0"/>
    <w:rsid w:val="00BA5650"/>
    <w:rsid w:val="00BB1469"/>
    <w:rsid w:val="00BB2FBB"/>
    <w:rsid w:val="00BD446A"/>
    <w:rsid w:val="00BD7E45"/>
    <w:rsid w:val="00BE1D37"/>
    <w:rsid w:val="00BE5AD6"/>
    <w:rsid w:val="00BE7ECA"/>
    <w:rsid w:val="00BF420E"/>
    <w:rsid w:val="00BF66DA"/>
    <w:rsid w:val="00BF7B45"/>
    <w:rsid w:val="00C07EE5"/>
    <w:rsid w:val="00C20700"/>
    <w:rsid w:val="00C218E7"/>
    <w:rsid w:val="00C229F4"/>
    <w:rsid w:val="00C25728"/>
    <w:rsid w:val="00C25C5F"/>
    <w:rsid w:val="00C32EE9"/>
    <w:rsid w:val="00C3750F"/>
    <w:rsid w:val="00C448EE"/>
    <w:rsid w:val="00C50631"/>
    <w:rsid w:val="00C50D1F"/>
    <w:rsid w:val="00C516AC"/>
    <w:rsid w:val="00C5172E"/>
    <w:rsid w:val="00C52731"/>
    <w:rsid w:val="00C52B19"/>
    <w:rsid w:val="00C55E18"/>
    <w:rsid w:val="00C61466"/>
    <w:rsid w:val="00C7355E"/>
    <w:rsid w:val="00C75D0C"/>
    <w:rsid w:val="00C778DD"/>
    <w:rsid w:val="00C77ABF"/>
    <w:rsid w:val="00C80CB4"/>
    <w:rsid w:val="00C81C82"/>
    <w:rsid w:val="00C8350D"/>
    <w:rsid w:val="00C85C4D"/>
    <w:rsid w:val="00CA3C21"/>
    <w:rsid w:val="00CB4F64"/>
    <w:rsid w:val="00CB5EE8"/>
    <w:rsid w:val="00CB6BA2"/>
    <w:rsid w:val="00CC282A"/>
    <w:rsid w:val="00CC701D"/>
    <w:rsid w:val="00CD086E"/>
    <w:rsid w:val="00CD35C1"/>
    <w:rsid w:val="00CD68DC"/>
    <w:rsid w:val="00CE655C"/>
    <w:rsid w:val="00CF3FBA"/>
    <w:rsid w:val="00D046D4"/>
    <w:rsid w:val="00D06CA9"/>
    <w:rsid w:val="00D13084"/>
    <w:rsid w:val="00D1708D"/>
    <w:rsid w:val="00D17324"/>
    <w:rsid w:val="00D2195D"/>
    <w:rsid w:val="00D21F7B"/>
    <w:rsid w:val="00D26EC4"/>
    <w:rsid w:val="00D34F97"/>
    <w:rsid w:val="00D413F5"/>
    <w:rsid w:val="00D46722"/>
    <w:rsid w:val="00D502E0"/>
    <w:rsid w:val="00D503A0"/>
    <w:rsid w:val="00D52135"/>
    <w:rsid w:val="00D53D6A"/>
    <w:rsid w:val="00D57BE0"/>
    <w:rsid w:val="00D63B2C"/>
    <w:rsid w:val="00D64F43"/>
    <w:rsid w:val="00D65884"/>
    <w:rsid w:val="00D67BF0"/>
    <w:rsid w:val="00D7037E"/>
    <w:rsid w:val="00D811C4"/>
    <w:rsid w:val="00D81C2E"/>
    <w:rsid w:val="00DA0383"/>
    <w:rsid w:val="00DA1885"/>
    <w:rsid w:val="00DA21AE"/>
    <w:rsid w:val="00DA4094"/>
    <w:rsid w:val="00DA58AF"/>
    <w:rsid w:val="00DB0515"/>
    <w:rsid w:val="00DB5D2E"/>
    <w:rsid w:val="00DC168D"/>
    <w:rsid w:val="00DC33FA"/>
    <w:rsid w:val="00DC7848"/>
    <w:rsid w:val="00DD76AF"/>
    <w:rsid w:val="00DF0D42"/>
    <w:rsid w:val="00DF41EE"/>
    <w:rsid w:val="00DF7563"/>
    <w:rsid w:val="00E024D1"/>
    <w:rsid w:val="00E0542E"/>
    <w:rsid w:val="00E11E07"/>
    <w:rsid w:val="00E13AAC"/>
    <w:rsid w:val="00E155E5"/>
    <w:rsid w:val="00E2012A"/>
    <w:rsid w:val="00E24B59"/>
    <w:rsid w:val="00E26025"/>
    <w:rsid w:val="00E260EF"/>
    <w:rsid w:val="00E266F9"/>
    <w:rsid w:val="00E27647"/>
    <w:rsid w:val="00E33F26"/>
    <w:rsid w:val="00E36A96"/>
    <w:rsid w:val="00E4018B"/>
    <w:rsid w:val="00E42223"/>
    <w:rsid w:val="00E433A3"/>
    <w:rsid w:val="00E50AB1"/>
    <w:rsid w:val="00E52181"/>
    <w:rsid w:val="00E5771D"/>
    <w:rsid w:val="00E63D56"/>
    <w:rsid w:val="00E6477A"/>
    <w:rsid w:val="00E74A66"/>
    <w:rsid w:val="00E81AA3"/>
    <w:rsid w:val="00E81BF9"/>
    <w:rsid w:val="00E831CE"/>
    <w:rsid w:val="00E84C19"/>
    <w:rsid w:val="00E91724"/>
    <w:rsid w:val="00E93E98"/>
    <w:rsid w:val="00E94A26"/>
    <w:rsid w:val="00E96DB2"/>
    <w:rsid w:val="00EA0AC8"/>
    <w:rsid w:val="00EA0C5E"/>
    <w:rsid w:val="00EA1EB9"/>
    <w:rsid w:val="00EA4D41"/>
    <w:rsid w:val="00EA649E"/>
    <w:rsid w:val="00EB2120"/>
    <w:rsid w:val="00EB7C67"/>
    <w:rsid w:val="00EC4028"/>
    <w:rsid w:val="00EC48C5"/>
    <w:rsid w:val="00ED02B3"/>
    <w:rsid w:val="00ED3F6F"/>
    <w:rsid w:val="00ED7589"/>
    <w:rsid w:val="00EE103D"/>
    <w:rsid w:val="00EE1F2B"/>
    <w:rsid w:val="00EE25A6"/>
    <w:rsid w:val="00EE7131"/>
    <w:rsid w:val="00EF0426"/>
    <w:rsid w:val="00EF0FC7"/>
    <w:rsid w:val="00EF2447"/>
    <w:rsid w:val="00EF5A81"/>
    <w:rsid w:val="00F05B30"/>
    <w:rsid w:val="00F10B29"/>
    <w:rsid w:val="00F13673"/>
    <w:rsid w:val="00F1477E"/>
    <w:rsid w:val="00F2132F"/>
    <w:rsid w:val="00F26615"/>
    <w:rsid w:val="00F33AB9"/>
    <w:rsid w:val="00F37948"/>
    <w:rsid w:val="00F422BD"/>
    <w:rsid w:val="00F44345"/>
    <w:rsid w:val="00F46E09"/>
    <w:rsid w:val="00F51EF7"/>
    <w:rsid w:val="00F55B31"/>
    <w:rsid w:val="00F56B8B"/>
    <w:rsid w:val="00F63208"/>
    <w:rsid w:val="00F63C79"/>
    <w:rsid w:val="00F7006A"/>
    <w:rsid w:val="00F778D0"/>
    <w:rsid w:val="00F84A51"/>
    <w:rsid w:val="00F84C9D"/>
    <w:rsid w:val="00F8554B"/>
    <w:rsid w:val="00F878A8"/>
    <w:rsid w:val="00FA68E1"/>
    <w:rsid w:val="00FA7A8F"/>
    <w:rsid w:val="00FB2B87"/>
    <w:rsid w:val="00FC089D"/>
    <w:rsid w:val="00FC454E"/>
    <w:rsid w:val="00FD36C6"/>
    <w:rsid w:val="00FD5FD4"/>
    <w:rsid w:val="00FD7E96"/>
    <w:rsid w:val="00FE45D0"/>
    <w:rsid w:val="00FF1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DC"/>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1416-7EFA-4952-B29F-253B8C65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20</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570</cp:revision>
  <dcterms:created xsi:type="dcterms:W3CDTF">2018-05-07T03:57:00Z</dcterms:created>
  <dcterms:modified xsi:type="dcterms:W3CDTF">2018-06-05T08:59:00Z</dcterms:modified>
</cp:coreProperties>
</file>