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E2" w:rsidRPr="00347363" w:rsidRDefault="001F5041" w:rsidP="003419E2">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3419E2" w:rsidRPr="00347363">
        <w:rPr>
          <w:rFonts w:ascii="Times New Roman" w:hAnsi="Times New Roman"/>
          <w:b/>
          <w:sz w:val="28"/>
          <w:szCs w:val="28"/>
        </w:rPr>
        <w:t>VIỆN NGHIÊN CỨU QUẢN LÝ KINH TẾ TW</w:t>
      </w:r>
    </w:p>
    <w:p w:rsidR="003419E2" w:rsidRPr="00347363" w:rsidRDefault="003D555F" w:rsidP="003419E2">
      <w:pPr>
        <w:tabs>
          <w:tab w:val="left" w:pos="720"/>
        </w:tabs>
        <w:spacing w:line="360" w:lineRule="auto"/>
        <w:ind w:left="720" w:hanging="360"/>
        <w:outlineLvl w:val="0"/>
        <w:rPr>
          <w:rFonts w:ascii="Times New Roman" w:hAnsi="Times New Roman"/>
          <w:b/>
          <w:sz w:val="28"/>
          <w:szCs w:val="28"/>
        </w:rPr>
      </w:pPr>
      <w:r w:rsidRPr="003D555F">
        <w:rPr>
          <w:rFonts w:ascii="Times New Roman" w:hAnsi="Times New Roman"/>
          <w:sz w:val="28"/>
          <w:szCs w:val="28"/>
        </w:rPr>
        <w:pict>
          <v:line id="_x0000_s1026" style="position:absolute;left:0;text-align:left;z-index:251658240" from="152.15pt,15.8pt" to="368.15pt,15.8pt"/>
        </w:pict>
      </w:r>
      <w:r w:rsidR="003419E2" w:rsidRPr="00347363">
        <w:rPr>
          <w:rFonts w:ascii="Times New Roman" w:hAnsi="Times New Roman"/>
          <w:b/>
          <w:sz w:val="28"/>
          <w:szCs w:val="28"/>
        </w:rPr>
        <w:t>TRUNG TÂM THÔNG TIN – TƯ LIỆU</w:t>
      </w:r>
    </w:p>
    <w:p w:rsidR="003419E2" w:rsidRPr="00347363" w:rsidRDefault="003419E2" w:rsidP="003419E2">
      <w:pPr>
        <w:tabs>
          <w:tab w:val="left" w:pos="720"/>
        </w:tabs>
        <w:spacing w:line="360" w:lineRule="auto"/>
        <w:rPr>
          <w:rFonts w:ascii="Times New Roman" w:hAnsi="Times New Roman"/>
          <w:b/>
          <w:sz w:val="28"/>
          <w:szCs w:val="28"/>
        </w:rPr>
      </w:pPr>
    </w:p>
    <w:p w:rsidR="003419E2" w:rsidRPr="00347363" w:rsidRDefault="003419E2" w:rsidP="003419E2">
      <w:pPr>
        <w:tabs>
          <w:tab w:val="left" w:pos="720"/>
        </w:tabs>
        <w:spacing w:line="360" w:lineRule="auto"/>
        <w:outlineLvl w:val="0"/>
        <w:rPr>
          <w:rFonts w:ascii="Times New Roman" w:hAnsi="Times New Roman"/>
          <w:b/>
          <w:sz w:val="28"/>
          <w:szCs w:val="28"/>
        </w:rPr>
      </w:pPr>
    </w:p>
    <w:p w:rsidR="003419E2" w:rsidRPr="00347363" w:rsidRDefault="003419E2" w:rsidP="003419E2">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3419E2" w:rsidRDefault="003419E2" w:rsidP="003419E2">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8</w:t>
      </w:r>
      <w:r w:rsidRPr="00347363">
        <w:rPr>
          <w:rFonts w:ascii="Times New Roman" w:hAnsi="Times New Roman"/>
          <w:b/>
          <w:sz w:val="28"/>
          <w:szCs w:val="28"/>
        </w:rPr>
        <w:t xml:space="preserve"> /2018</w:t>
      </w:r>
    </w:p>
    <w:p w:rsidR="003419E2" w:rsidRDefault="003419E2" w:rsidP="003419E2">
      <w:pPr>
        <w:tabs>
          <w:tab w:val="left" w:pos="720"/>
        </w:tabs>
        <w:spacing w:line="360" w:lineRule="auto"/>
        <w:jc w:val="both"/>
        <w:rPr>
          <w:rFonts w:ascii="Times New Roman" w:hAnsi="Times New Roman"/>
          <w:b/>
          <w:sz w:val="28"/>
          <w:szCs w:val="28"/>
        </w:rPr>
      </w:pPr>
    </w:p>
    <w:p w:rsidR="003419E2" w:rsidRDefault="003419E2" w:rsidP="003419E2">
      <w:pPr>
        <w:pStyle w:val="ListParagraph"/>
        <w:numPr>
          <w:ilvl w:val="0"/>
          <w:numId w:val="1"/>
        </w:numPr>
        <w:tabs>
          <w:tab w:val="left" w:pos="720"/>
        </w:tabs>
        <w:spacing w:line="360" w:lineRule="auto"/>
        <w:jc w:val="both"/>
        <w:rPr>
          <w:rFonts w:ascii="Times New Roman" w:hAnsi="Times New Roman"/>
          <w:b/>
          <w:sz w:val="28"/>
          <w:szCs w:val="28"/>
        </w:rPr>
      </w:pPr>
      <w:r w:rsidRPr="00BC05DA">
        <w:rPr>
          <w:rFonts w:ascii="Times New Roman" w:hAnsi="Times New Roman"/>
          <w:b/>
          <w:sz w:val="28"/>
          <w:szCs w:val="28"/>
        </w:rPr>
        <w:t>SÁCH VÀ TÀI LIỆU THAM KHẢO</w:t>
      </w:r>
    </w:p>
    <w:p w:rsidR="008E3C92" w:rsidRPr="0077638E" w:rsidRDefault="0077638E" w:rsidP="0077638E">
      <w:pPr>
        <w:tabs>
          <w:tab w:val="left" w:pos="720"/>
        </w:tabs>
        <w:spacing w:line="360" w:lineRule="auto"/>
        <w:jc w:val="both"/>
        <w:rPr>
          <w:rFonts w:ascii="Times New Roman" w:hAnsi="Times New Roman"/>
          <w:b/>
          <w:sz w:val="28"/>
          <w:szCs w:val="28"/>
        </w:rPr>
      </w:pPr>
      <w:r>
        <w:rPr>
          <w:rFonts w:ascii="Times New Roman" w:hAnsi="Times New Roman"/>
          <w:b/>
          <w:i/>
          <w:sz w:val="28"/>
          <w:szCs w:val="28"/>
        </w:rPr>
        <w:t xml:space="preserve">1. </w:t>
      </w:r>
      <w:r w:rsidR="003F3BF8" w:rsidRPr="0077638E">
        <w:rPr>
          <w:rFonts w:ascii="Times New Roman" w:hAnsi="Times New Roman"/>
          <w:b/>
          <w:i/>
          <w:sz w:val="28"/>
          <w:szCs w:val="28"/>
        </w:rPr>
        <w:t>Báo cáo kinh tế vĩ mô quý IV và năm 2017</w:t>
      </w:r>
      <w:r w:rsidR="00B826BA" w:rsidRPr="0077638E">
        <w:rPr>
          <w:rFonts w:ascii="Times New Roman" w:hAnsi="Times New Roman"/>
          <w:sz w:val="28"/>
          <w:szCs w:val="28"/>
        </w:rPr>
        <w:t xml:space="preserve">.- H.: Tài chính, 2018.- </w:t>
      </w:r>
      <w:r w:rsidR="00805E45" w:rsidRPr="0077638E">
        <w:rPr>
          <w:rFonts w:ascii="Times New Roman" w:hAnsi="Times New Roman"/>
          <w:sz w:val="28"/>
          <w:szCs w:val="28"/>
        </w:rPr>
        <w:t>233tr</w:t>
      </w:r>
    </w:p>
    <w:p w:rsidR="00805E45" w:rsidRDefault="00805E45" w:rsidP="00805E45">
      <w:pPr>
        <w:tabs>
          <w:tab w:val="left" w:pos="720"/>
        </w:tabs>
        <w:spacing w:line="360" w:lineRule="auto"/>
        <w:ind w:left="795"/>
        <w:jc w:val="both"/>
        <w:rPr>
          <w:rFonts w:ascii="Times New Roman" w:hAnsi="Times New Roman"/>
          <w:sz w:val="28"/>
          <w:szCs w:val="28"/>
        </w:rPr>
      </w:pPr>
      <w:r w:rsidRPr="00805E45">
        <w:rPr>
          <w:rFonts w:ascii="Times New Roman" w:hAnsi="Times New Roman"/>
          <w:sz w:val="28"/>
          <w:szCs w:val="28"/>
        </w:rPr>
        <w:t xml:space="preserve">Vv 6707 </w:t>
      </w:r>
      <w:r>
        <w:rPr>
          <w:rFonts w:ascii="Times New Roman" w:hAnsi="Times New Roman"/>
          <w:sz w:val="28"/>
          <w:szCs w:val="28"/>
        </w:rPr>
        <w:t>–</w:t>
      </w:r>
      <w:r w:rsidRPr="00805E45">
        <w:rPr>
          <w:rFonts w:ascii="Times New Roman" w:hAnsi="Times New Roman"/>
          <w:sz w:val="28"/>
          <w:szCs w:val="28"/>
        </w:rPr>
        <w:t xml:space="preserve"> 330</w:t>
      </w:r>
    </w:p>
    <w:p w:rsidR="00805E45" w:rsidRDefault="00805E45" w:rsidP="00805E45">
      <w:pPr>
        <w:tabs>
          <w:tab w:val="left" w:pos="720"/>
        </w:tabs>
        <w:spacing w:line="360" w:lineRule="auto"/>
        <w:ind w:left="795"/>
        <w:jc w:val="both"/>
        <w:rPr>
          <w:rFonts w:ascii="Times New Roman" w:hAnsi="Times New Roman"/>
          <w:sz w:val="28"/>
          <w:szCs w:val="28"/>
        </w:rPr>
      </w:pPr>
      <w:r>
        <w:rPr>
          <w:rFonts w:ascii="Times New Roman" w:hAnsi="Times New Roman"/>
          <w:i/>
          <w:sz w:val="28"/>
          <w:szCs w:val="28"/>
        </w:rPr>
        <w:t xml:space="preserve">Từ khóa: </w:t>
      </w:r>
      <w:r w:rsidR="001F0E4A">
        <w:rPr>
          <w:rFonts w:ascii="Times New Roman" w:hAnsi="Times New Roman"/>
          <w:sz w:val="28"/>
          <w:szCs w:val="28"/>
        </w:rPr>
        <w:t>Báo cáo, Kinh tế vĩ mô, Việt Nam</w:t>
      </w:r>
    </w:p>
    <w:p w:rsidR="00832653" w:rsidRDefault="001F0E4A" w:rsidP="001F0E4A">
      <w:pPr>
        <w:tabs>
          <w:tab w:val="left" w:pos="720"/>
        </w:tabs>
        <w:spacing w:line="360" w:lineRule="auto"/>
        <w:ind w:left="1440" w:hanging="645"/>
        <w:jc w:val="both"/>
        <w:rPr>
          <w:rFonts w:ascii="Times New Roman" w:hAnsi="Times New Roman"/>
          <w:sz w:val="28"/>
          <w:szCs w:val="28"/>
        </w:rPr>
      </w:pPr>
      <w:r>
        <w:rPr>
          <w:rFonts w:ascii="Times New Roman" w:hAnsi="Times New Roman"/>
          <w:i/>
          <w:sz w:val="28"/>
          <w:szCs w:val="28"/>
        </w:rPr>
        <w:t>Tóm tắt</w:t>
      </w:r>
      <w:r w:rsidR="00774377">
        <w:rPr>
          <w:rFonts w:ascii="Times New Roman" w:hAnsi="Times New Roman"/>
          <w:sz w:val="28"/>
          <w:szCs w:val="28"/>
        </w:rPr>
        <w:t xml:space="preserve">: </w:t>
      </w:r>
      <w:r w:rsidR="00832653">
        <w:rPr>
          <w:rFonts w:ascii="Times New Roman" w:hAnsi="Times New Roman"/>
          <w:sz w:val="28"/>
          <w:szCs w:val="28"/>
        </w:rPr>
        <w:t>Cuốn sách cập nhật, phân tích, đánh giá diễn biến kinh tế vĩ mô quý IV</w:t>
      </w:r>
    </w:p>
    <w:p w:rsidR="001F0E4A" w:rsidRDefault="00832653" w:rsidP="00832653">
      <w:pPr>
        <w:tabs>
          <w:tab w:val="left" w:pos="720"/>
        </w:tabs>
        <w:spacing w:line="360" w:lineRule="auto"/>
        <w:jc w:val="both"/>
        <w:rPr>
          <w:rFonts w:ascii="Times New Roman" w:hAnsi="Times New Roman"/>
          <w:sz w:val="28"/>
          <w:szCs w:val="28"/>
        </w:rPr>
      </w:pPr>
      <w:r>
        <w:rPr>
          <w:rFonts w:ascii="Times New Roman" w:hAnsi="Times New Roman"/>
          <w:sz w:val="28"/>
          <w:szCs w:val="28"/>
        </w:rPr>
        <w:t>và cả năm</w:t>
      </w:r>
      <w:r w:rsidR="0041376F">
        <w:rPr>
          <w:rFonts w:ascii="Times New Roman" w:hAnsi="Times New Roman"/>
          <w:sz w:val="28"/>
          <w:szCs w:val="28"/>
        </w:rPr>
        <w:t xml:space="preserve"> 2017; kèm theo những phân tích và nhận định đa chiều của các chuyên gia kinh tế. </w:t>
      </w:r>
      <w:r w:rsidR="00E0702E">
        <w:rPr>
          <w:rFonts w:ascii="Times New Roman" w:hAnsi="Times New Roman"/>
          <w:sz w:val="28"/>
          <w:szCs w:val="28"/>
        </w:rPr>
        <w:t xml:space="preserve">Đánh giá triển vọng kinh tế vĩ mô năm 2018. Phân tích sâu, dựa trên bằng chứng định tính và định lượng về một số vấn đề kinh tế nổi bật hiện nay. Kiến nghị một số định hướng đổi mới kinh tế và giải pháp chính sách cho công tác quản lý, điều hành kinh tế vĩ mô trong năm 2018. </w:t>
      </w:r>
    </w:p>
    <w:p w:rsidR="007B0DBA" w:rsidRDefault="007B0DBA" w:rsidP="0083265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sidR="004127A5">
        <w:rPr>
          <w:rFonts w:ascii="Times New Roman" w:hAnsi="Times New Roman"/>
          <w:b/>
          <w:i/>
          <w:sz w:val="28"/>
          <w:szCs w:val="28"/>
        </w:rPr>
        <w:t>Báo cáo kinh tế vĩ mô quý I/2018</w:t>
      </w:r>
      <w:r w:rsidR="004127A5">
        <w:rPr>
          <w:rFonts w:ascii="Times New Roman" w:hAnsi="Times New Roman"/>
          <w:sz w:val="28"/>
          <w:szCs w:val="28"/>
        </w:rPr>
        <w:t xml:space="preserve">.- H.: Dân trí, 2018.- </w:t>
      </w:r>
      <w:r w:rsidR="002C3EAA">
        <w:rPr>
          <w:rFonts w:ascii="Times New Roman" w:hAnsi="Times New Roman"/>
          <w:sz w:val="28"/>
          <w:szCs w:val="28"/>
        </w:rPr>
        <w:t>187tr</w:t>
      </w:r>
    </w:p>
    <w:p w:rsidR="002C3EAA" w:rsidRDefault="002C3EAA" w:rsidP="00832653">
      <w:pPr>
        <w:tabs>
          <w:tab w:val="left" w:pos="720"/>
        </w:tabs>
        <w:spacing w:line="360" w:lineRule="auto"/>
        <w:jc w:val="both"/>
        <w:rPr>
          <w:rFonts w:ascii="Times New Roman" w:hAnsi="Times New Roman"/>
          <w:sz w:val="28"/>
          <w:szCs w:val="28"/>
        </w:rPr>
      </w:pPr>
      <w:r>
        <w:rPr>
          <w:rFonts w:ascii="Times New Roman" w:hAnsi="Times New Roman"/>
          <w:sz w:val="28"/>
          <w:szCs w:val="28"/>
        </w:rPr>
        <w:tab/>
        <w:t>Vv 6708 – 330</w:t>
      </w:r>
    </w:p>
    <w:p w:rsidR="002C3EAA" w:rsidRDefault="002C3EAA" w:rsidP="002C3EAA">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Báo cáo, Kinh tế vĩ mô, Việt Nam</w:t>
      </w:r>
    </w:p>
    <w:p w:rsidR="00E81244" w:rsidRDefault="003E486B" w:rsidP="00E81244">
      <w:pPr>
        <w:tabs>
          <w:tab w:val="left" w:pos="720"/>
        </w:tabs>
        <w:spacing w:line="360" w:lineRule="auto"/>
        <w:ind w:left="1440" w:hanging="645"/>
        <w:jc w:val="both"/>
        <w:rPr>
          <w:rFonts w:ascii="Times New Roman" w:hAnsi="Times New Roman"/>
          <w:sz w:val="28"/>
          <w:szCs w:val="28"/>
        </w:rPr>
      </w:pPr>
      <w:r>
        <w:rPr>
          <w:rFonts w:ascii="Times New Roman" w:hAnsi="Times New Roman"/>
          <w:i/>
          <w:sz w:val="28"/>
          <w:szCs w:val="28"/>
        </w:rPr>
        <w:t xml:space="preserve">Tóm tắt: </w:t>
      </w:r>
      <w:r w:rsidR="00E81244">
        <w:rPr>
          <w:rFonts w:ascii="Times New Roman" w:hAnsi="Times New Roman"/>
          <w:sz w:val="28"/>
          <w:szCs w:val="28"/>
        </w:rPr>
        <w:t>Cuốn sách cập nhật, phân tích, đánh giá diễn biến kinh tế vĩ mô quý</w:t>
      </w:r>
    </w:p>
    <w:p w:rsidR="003E486B" w:rsidRDefault="00E8124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I năm</w:t>
      </w:r>
      <w:r w:rsidR="00D71B8E">
        <w:rPr>
          <w:rFonts w:ascii="Times New Roman" w:hAnsi="Times New Roman"/>
          <w:sz w:val="28"/>
          <w:szCs w:val="28"/>
        </w:rPr>
        <w:t xml:space="preserve"> 2018</w:t>
      </w:r>
      <w:r>
        <w:rPr>
          <w:rFonts w:ascii="Times New Roman" w:hAnsi="Times New Roman"/>
          <w:sz w:val="28"/>
          <w:szCs w:val="28"/>
        </w:rPr>
        <w:t xml:space="preserve">. </w:t>
      </w:r>
      <w:r w:rsidR="001F6167">
        <w:rPr>
          <w:rFonts w:ascii="Times New Roman" w:hAnsi="Times New Roman"/>
          <w:sz w:val="28"/>
          <w:szCs w:val="28"/>
        </w:rPr>
        <w:t>Cập nhật</w:t>
      </w:r>
      <w:r>
        <w:rPr>
          <w:rFonts w:ascii="Times New Roman" w:hAnsi="Times New Roman"/>
          <w:sz w:val="28"/>
          <w:szCs w:val="28"/>
        </w:rPr>
        <w:t xml:space="preserve"> triển vọng kinh tế vĩ mô năm 2018. Phân tích sâu, dựa trên bằng chứng định tính và định lượng về một số vấn đề kinh tế nổi bật hiện nay. Kiến nghị một số định hướng đổi mới kinh tế và giải pháp chính sách cho công tác quản lý, điều hành kinh tế vĩ mô trong năm 2018</w:t>
      </w:r>
      <w:r w:rsidR="001F6167">
        <w:rPr>
          <w:rFonts w:ascii="Times New Roman" w:hAnsi="Times New Roman"/>
          <w:sz w:val="28"/>
          <w:szCs w:val="28"/>
        </w:rPr>
        <w:t>.</w:t>
      </w:r>
    </w:p>
    <w:p w:rsidR="001F6167" w:rsidRDefault="001F6167"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4B218A">
        <w:rPr>
          <w:rFonts w:ascii="Times New Roman" w:hAnsi="Times New Roman"/>
          <w:b/>
          <w:sz w:val="28"/>
          <w:szCs w:val="28"/>
        </w:rPr>
        <w:t>Nguyễn Ngọc Sơn</w:t>
      </w:r>
    </w:p>
    <w:p w:rsidR="004B218A" w:rsidRDefault="004B218A"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Quản lý vốn và tài sản trong tái cơ cấu các doanh nghiệp nhà nước thuộc lĩnh vực xây dựng giao thông</w:t>
      </w:r>
      <w:r w:rsidR="00E252D5">
        <w:rPr>
          <w:rFonts w:ascii="Times New Roman" w:hAnsi="Times New Roman"/>
          <w:sz w:val="28"/>
          <w:szCs w:val="28"/>
        </w:rPr>
        <w:t xml:space="preserve">.- H.: Giao thông vận tải, </w:t>
      </w:r>
      <w:r w:rsidR="006C4482">
        <w:rPr>
          <w:rFonts w:ascii="Times New Roman" w:hAnsi="Times New Roman"/>
          <w:sz w:val="28"/>
          <w:szCs w:val="28"/>
        </w:rPr>
        <w:t>2016.- 216tr</w:t>
      </w:r>
    </w:p>
    <w:p w:rsidR="006C4482" w:rsidRDefault="006C4482"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6705 – 324</w:t>
      </w:r>
    </w:p>
    <w:p w:rsidR="006C4482" w:rsidRDefault="006C4482"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9A3D9D">
        <w:rPr>
          <w:rFonts w:ascii="Times New Roman" w:hAnsi="Times New Roman"/>
          <w:sz w:val="28"/>
          <w:szCs w:val="28"/>
        </w:rPr>
        <w:t>Quản lý vốn, Tài sản, Doanh nghiệp, Xây dựng giao thông</w:t>
      </w:r>
    </w:p>
    <w:p w:rsidR="00730D6A" w:rsidRDefault="009A3D9D"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30D6A">
        <w:rPr>
          <w:rFonts w:ascii="Times New Roman" w:hAnsi="Times New Roman"/>
          <w:sz w:val="28"/>
          <w:szCs w:val="28"/>
        </w:rPr>
        <w:t>Cuốn sách tổng quan về quản lý vốn và tài sản trong doanh nghiệp. Phân tích quản lý vốn và quản lý tài sản trong các tổng công ty xây dựng giao thông. Đề xuất giải pháp hoàn thiện quản lý vốn và tài sản trong các công ty này.</w:t>
      </w:r>
    </w:p>
    <w:p w:rsidR="00730D6A" w:rsidRDefault="00730D6A"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0D5F6C">
        <w:rPr>
          <w:rFonts w:ascii="Times New Roman" w:hAnsi="Times New Roman"/>
          <w:b/>
          <w:sz w:val="28"/>
          <w:szCs w:val="28"/>
        </w:rPr>
        <w:t>Vũ Tuấn Anh, Đào Trung Thành</w:t>
      </w:r>
    </w:p>
    <w:p w:rsidR="000D5F6C" w:rsidRDefault="000D5F6C"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Hướng nghiệp 4.0: Sách tham khảo</w:t>
      </w:r>
      <w:r w:rsidR="002609CB">
        <w:rPr>
          <w:rFonts w:ascii="Times New Roman" w:hAnsi="Times New Roman"/>
          <w:sz w:val="28"/>
          <w:szCs w:val="28"/>
        </w:rPr>
        <w:t>.- H.: Thanh niên, 2018.- 255tr</w:t>
      </w:r>
    </w:p>
    <w:p w:rsidR="002609CB" w:rsidRDefault="002609CB"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6704 </w:t>
      </w:r>
      <w:r w:rsidR="006418F4">
        <w:rPr>
          <w:rFonts w:ascii="Times New Roman" w:hAnsi="Times New Roman"/>
          <w:sz w:val="28"/>
          <w:szCs w:val="28"/>
        </w:rPr>
        <w:t>–</w:t>
      </w:r>
      <w:r>
        <w:rPr>
          <w:rFonts w:ascii="Times New Roman" w:hAnsi="Times New Roman"/>
          <w:sz w:val="28"/>
          <w:szCs w:val="28"/>
        </w:rPr>
        <w:t xml:space="preserve"> </w:t>
      </w:r>
      <w:r w:rsidR="00F21364">
        <w:rPr>
          <w:rFonts w:ascii="Times New Roman" w:hAnsi="Times New Roman"/>
          <w:sz w:val="28"/>
          <w:szCs w:val="28"/>
        </w:rPr>
        <w:t>331</w:t>
      </w:r>
    </w:p>
    <w:p w:rsidR="006418F4" w:rsidRDefault="006418F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21364">
        <w:rPr>
          <w:rFonts w:ascii="Times New Roman" w:hAnsi="Times New Roman"/>
          <w:sz w:val="28"/>
          <w:szCs w:val="28"/>
        </w:rPr>
        <w:t>Hướng nghiệp, Cách mạng công nghiệp, Cách mạng công nghiệp 4.0</w:t>
      </w:r>
    </w:p>
    <w:p w:rsidR="00F21364" w:rsidRDefault="00F2136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035FD">
        <w:rPr>
          <w:rFonts w:ascii="Times New Roman" w:hAnsi="Times New Roman"/>
          <w:sz w:val="28"/>
          <w:szCs w:val="28"/>
        </w:rPr>
        <w:t>Cuốn sách bao gồm ba phần: Tổng quan về cách mạng 4.0; Hướng nghiệp căn bản và hướng nghiệp 4.0.</w:t>
      </w:r>
    </w:p>
    <w:p w:rsidR="00C035FD" w:rsidRDefault="00245E4E"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1F0D4C">
        <w:rPr>
          <w:rFonts w:ascii="Times New Roman" w:hAnsi="Times New Roman"/>
          <w:b/>
          <w:sz w:val="28"/>
          <w:szCs w:val="28"/>
        </w:rPr>
        <w:t>Nguyễn Đức Thành, Ohno Kenichi (Chủ biên)</w:t>
      </w:r>
    </w:p>
    <w:p w:rsidR="001F0D4C" w:rsidRDefault="001F0D4C"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Báo cáo thường niên kinh tế Việt Nam 2018: Hiểu thị trường lao động để tăng năng suất</w:t>
      </w:r>
      <w:r w:rsidR="00F32E38">
        <w:rPr>
          <w:rFonts w:ascii="Times New Roman" w:hAnsi="Times New Roman"/>
          <w:sz w:val="28"/>
          <w:szCs w:val="28"/>
        </w:rPr>
        <w:t>.- H.: Đại học Quốc gia Hà Nội, 2018.- 462tr</w:t>
      </w:r>
    </w:p>
    <w:p w:rsidR="00F32E38" w:rsidRDefault="00F32E38"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6696 – 330</w:t>
      </w:r>
    </w:p>
    <w:p w:rsidR="00F32E38" w:rsidRDefault="00F32E38"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1E5A">
        <w:rPr>
          <w:rFonts w:ascii="Times New Roman" w:hAnsi="Times New Roman"/>
          <w:sz w:val="28"/>
          <w:szCs w:val="28"/>
        </w:rPr>
        <w:t>Báo cáo thường niên, Kinh tế, Việt Nam</w:t>
      </w:r>
    </w:p>
    <w:p w:rsidR="00691E5A" w:rsidRDefault="00691E5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0216F">
        <w:rPr>
          <w:rFonts w:ascii="Times New Roman" w:hAnsi="Times New Roman"/>
          <w:sz w:val="28"/>
          <w:szCs w:val="28"/>
        </w:rPr>
        <w:t xml:space="preserve">Cuốn sách đưa ra những đánh giá và nhận định về tình hình </w:t>
      </w:r>
      <w:r w:rsidR="00BB5AEF">
        <w:rPr>
          <w:rFonts w:ascii="Times New Roman" w:hAnsi="Times New Roman"/>
          <w:sz w:val="28"/>
          <w:szCs w:val="28"/>
        </w:rPr>
        <w:t xml:space="preserve">kinh tế thế giới và Việt Nam 2017. </w:t>
      </w:r>
      <w:r w:rsidR="00A913F0">
        <w:rPr>
          <w:rFonts w:ascii="Times New Roman" w:hAnsi="Times New Roman"/>
          <w:sz w:val="28"/>
          <w:szCs w:val="28"/>
        </w:rPr>
        <w:t>Phân tích chuyên sâu về một số khía cạnh trên thị trường lao động của Việt Nam, bao gồm khuynh hướng của năng suất lao động Việt Nam trong quá trình hội nhập kinh tế quốc tế; mối quan hệ giữa mức tăng tiền lương và năng suất lao động;…</w:t>
      </w:r>
      <w:r w:rsidR="008F7349">
        <w:rPr>
          <w:rFonts w:ascii="Times New Roman" w:hAnsi="Times New Roman"/>
          <w:sz w:val="28"/>
          <w:szCs w:val="28"/>
        </w:rPr>
        <w:t xml:space="preserve"> Đồng thời đưa ra những nhận định chung về viễn cảnh kinh tế năm 2018 và gợi ý các nhóm chính sách phục vụ cho quá trình hội nhập mà Việt Nam đang ngày càng tham gia sâu rộng hơn.</w:t>
      </w:r>
    </w:p>
    <w:p w:rsidR="008F7349" w:rsidRDefault="00393C34"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E11CC2">
        <w:rPr>
          <w:rFonts w:ascii="Times New Roman" w:hAnsi="Times New Roman"/>
          <w:b/>
          <w:sz w:val="28"/>
          <w:szCs w:val="28"/>
        </w:rPr>
        <w:t>Nguyễn Văn Hà (Chủ biên)</w:t>
      </w:r>
    </w:p>
    <w:p w:rsidR="00E11CC2" w:rsidRDefault="00E11CC2"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Cộng đồng ASEAN sau năm 2015 và sự tham gia của Việt Nam</w:t>
      </w:r>
      <w:r w:rsidR="006D2318">
        <w:rPr>
          <w:rFonts w:ascii="Times New Roman" w:hAnsi="Times New Roman"/>
          <w:sz w:val="28"/>
          <w:szCs w:val="28"/>
        </w:rPr>
        <w:t>.- H.: Khoa học xã hội, 2018.- 216tr</w:t>
      </w:r>
    </w:p>
    <w:p w:rsidR="006D2318" w:rsidRDefault="006D2318"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6699 – 327.59</w:t>
      </w:r>
    </w:p>
    <w:p w:rsidR="006D2318" w:rsidRDefault="006D2318"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D40E3">
        <w:rPr>
          <w:rFonts w:ascii="Times New Roman" w:hAnsi="Times New Roman"/>
          <w:sz w:val="28"/>
          <w:szCs w:val="28"/>
        </w:rPr>
        <w:t>ASEAN, Cộng đồng, Việt Nam</w:t>
      </w:r>
    </w:p>
    <w:p w:rsidR="005D40E3" w:rsidRDefault="005D40E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00D43">
        <w:rPr>
          <w:rFonts w:ascii="Times New Roman" w:hAnsi="Times New Roman"/>
          <w:sz w:val="28"/>
          <w:szCs w:val="28"/>
        </w:rPr>
        <w:t xml:space="preserve">Cuốn sách bao gồm các nội dung: Cộng đồng ASEAN vào năm 2015 – đánh giá những nội dung chủ yếu; </w:t>
      </w:r>
      <w:r w:rsidR="00854BB1">
        <w:rPr>
          <w:rFonts w:ascii="Times New Roman" w:hAnsi="Times New Roman"/>
          <w:sz w:val="28"/>
          <w:szCs w:val="28"/>
        </w:rPr>
        <w:t xml:space="preserve">Đánh giá triển vọng thực hiện Cộng đồng ASEAN và </w:t>
      </w:r>
      <w:r w:rsidR="00854BB1">
        <w:rPr>
          <w:rFonts w:ascii="Times New Roman" w:hAnsi="Times New Roman"/>
          <w:sz w:val="28"/>
          <w:szCs w:val="28"/>
        </w:rPr>
        <w:lastRenderedPageBreak/>
        <w:t xml:space="preserve">ba trụ cột sau năm 2015; </w:t>
      </w:r>
      <w:r w:rsidR="00D40EA9">
        <w:rPr>
          <w:rFonts w:ascii="Times New Roman" w:hAnsi="Times New Roman"/>
          <w:sz w:val="28"/>
          <w:szCs w:val="28"/>
        </w:rPr>
        <w:t>Sự tham gia của Việt Nam trong Cộng đồng ASEAN: Những cơ hội, thách thức và các giải pháp.</w:t>
      </w:r>
    </w:p>
    <w:p w:rsidR="00D40EA9" w:rsidRDefault="00D40EA9"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3A604C">
        <w:rPr>
          <w:rFonts w:ascii="Times New Roman" w:hAnsi="Times New Roman"/>
          <w:b/>
          <w:sz w:val="28"/>
          <w:szCs w:val="28"/>
        </w:rPr>
        <w:t>Nguyễn Duy Dũng (Chủ biên)</w:t>
      </w:r>
    </w:p>
    <w:p w:rsidR="003A604C" w:rsidRDefault="003A604C"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CA7E71">
        <w:rPr>
          <w:rFonts w:ascii="Times New Roman" w:hAnsi="Times New Roman"/>
          <w:b/>
          <w:i/>
          <w:sz w:val="28"/>
          <w:szCs w:val="28"/>
        </w:rPr>
        <w:t>Điều chỉnh quan hệ hợp tác kinh tế của Việt Nam với các nước GMS là thành viên của ASEAN trong bối cảnh mới</w:t>
      </w:r>
      <w:r w:rsidR="00D604CB">
        <w:rPr>
          <w:rFonts w:ascii="Times New Roman" w:hAnsi="Times New Roman"/>
          <w:sz w:val="28"/>
          <w:szCs w:val="28"/>
        </w:rPr>
        <w:t>.- H.: Khoa học xã hội, 2018.- 208tr</w:t>
      </w:r>
    </w:p>
    <w:p w:rsidR="00D604CB" w:rsidRDefault="00D604CB"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6700 – 337.597059</w:t>
      </w:r>
    </w:p>
    <w:p w:rsidR="00D604CB" w:rsidRDefault="00D604CB"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25E1A">
        <w:rPr>
          <w:rFonts w:ascii="Times New Roman" w:hAnsi="Times New Roman"/>
          <w:sz w:val="28"/>
          <w:szCs w:val="28"/>
        </w:rPr>
        <w:t>Hợp tác kinh tế, Tiểu vùng sông Mê Công mở rộng, ASEAN, Việt Nam</w:t>
      </w:r>
    </w:p>
    <w:p w:rsidR="00025E1A" w:rsidRDefault="00025E1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A1B71">
        <w:rPr>
          <w:rFonts w:ascii="Times New Roman" w:hAnsi="Times New Roman"/>
          <w:sz w:val="28"/>
          <w:szCs w:val="28"/>
        </w:rPr>
        <w:t xml:space="preserve">Cuốn sách đề cập đến bối cảnh quốc tế mới tác động đến điều chỉnh quan hệ hợp tác kinh tế của Việt Nam với các nước GMS – Thành viên của ASEAN. </w:t>
      </w:r>
      <w:r w:rsidR="003D3BCA">
        <w:rPr>
          <w:rFonts w:ascii="Times New Roman" w:hAnsi="Times New Roman"/>
          <w:sz w:val="28"/>
          <w:szCs w:val="28"/>
        </w:rPr>
        <w:t xml:space="preserve">Điều chỉnh quan hệ hợp tác kinh tế giữa Việt Nam với các nước </w:t>
      </w:r>
      <w:r w:rsidR="005C11C7">
        <w:rPr>
          <w:rFonts w:ascii="Times New Roman" w:hAnsi="Times New Roman"/>
          <w:sz w:val="28"/>
          <w:szCs w:val="28"/>
        </w:rPr>
        <w:t>GMS</w:t>
      </w:r>
      <w:r w:rsidR="003D3BCA">
        <w:rPr>
          <w:rFonts w:ascii="Times New Roman" w:hAnsi="Times New Roman"/>
          <w:sz w:val="28"/>
          <w:szCs w:val="28"/>
        </w:rPr>
        <w:t xml:space="preserve"> và những vấn đề đặt ra. </w:t>
      </w:r>
      <w:r w:rsidR="009F2B5B">
        <w:rPr>
          <w:rFonts w:ascii="Times New Roman" w:hAnsi="Times New Roman"/>
          <w:sz w:val="28"/>
          <w:szCs w:val="28"/>
        </w:rPr>
        <w:t>Định hướng, giải pháp điều chỉnh quan hệ hợp tác kinh tế của Việt Nam với các nước GMS là thành viên của ASEAN giai đoạn 2015 – 2025.</w:t>
      </w:r>
    </w:p>
    <w:p w:rsidR="009F2B5B" w:rsidRDefault="009F2B5B"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D1482F">
        <w:rPr>
          <w:rFonts w:ascii="Times New Roman" w:hAnsi="Times New Roman"/>
          <w:b/>
          <w:sz w:val="28"/>
          <w:szCs w:val="28"/>
        </w:rPr>
        <w:t>Nguyễn Thị Tố Quyên</w:t>
      </w:r>
      <w:r w:rsidR="006016E3">
        <w:rPr>
          <w:rFonts w:ascii="Times New Roman" w:hAnsi="Times New Roman"/>
          <w:b/>
          <w:sz w:val="28"/>
          <w:szCs w:val="28"/>
        </w:rPr>
        <w:t xml:space="preserve"> (Chủ biên)</w:t>
      </w:r>
    </w:p>
    <w:p w:rsidR="00730CF1" w:rsidRDefault="00730CF1"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4D5022">
        <w:rPr>
          <w:rFonts w:ascii="Times New Roman" w:hAnsi="Times New Roman"/>
          <w:b/>
          <w:i/>
          <w:sz w:val="28"/>
          <w:szCs w:val="28"/>
        </w:rPr>
        <w:t>Nhập khẩu đầu vào trong công nghiệp gia công ở Việt Nam</w:t>
      </w:r>
      <w:r w:rsidR="005274A2">
        <w:rPr>
          <w:rFonts w:ascii="Times New Roman" w:hAnsi="Times New Roman"/>
          <w:sz w:val="28"/>
          <w:szCs w:val="28"/>
        </w:rPr>
        <w:t>.- H.: Khoa học xã hội, 2018.- 236tr</w:t>
      </w:r>
    </w:p>
    <w:p w:rsidR="005274A2" w:rsidRDefault="005274A2"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6698 – 670.9597</w:t>
      </w:r>
    </w:p>
    <w:p w:rsidR="005274A2" w:rsidRDefault="005274A2"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23A6A">
        <w:rPr>
          <w:rFonts w:ascii="Times New Roman" w:hAnsi="Times New Roman"/>
          <w:sz w:val="28"/>
          <w:szCs w:val="28"/>
        </w:rPr>
        <w:t>Công nghiệp gia công, Nhập khẩu, Đầu vào, Việt Nam</w:t>
      </w:r>
    </w:p>
    <w:p w:rsidR="00223A6A" w:rsidRDefault="00223A6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C5AAC">
        <w:rPr>
          <w:rFonts w:ascii="Times New Roman" w:hAnsi="Times New Roman"/>
          <w:sz w:val="28"/>
          <w:szCs w:val="28"/>
        </w:rPr>
        <w:t xml:space="preserve">Cuốn sách hệ thống hóa cơ sở lý luận về nhập khẩu đầu vào hợp lý trong các công nghiệp gia công. </w:t>
      </w:r>
      <w:r w:rsidR="009B229B">
        <w:rPr>
          <w:rFonts w:ascii="Times New Roman" w:hAnsi="Times New Roman"/>
          <w:sz w:val="28"/>
          <w:szCs w:val="28"/>
        </w:rPr>
        <w:t xml:space="preserve">Phân tích thực trạng nhập khẩu đầu vào trong công nghiệp gia công ở Việt Nam. </w:t>
      </w:r>
      <w:r w:rsidR="008F1DB3">
        <w:rPr>
          <w:rFonts w:ascii="Times New Roman" w:hAnsi="Times New Roman"/>
          <w:sz w:val="28"/>
          <w:szCs w:val="28"/>
        </w:rPr>
        <w:t>Đề xuất các giải pháp chính sách giảm dần nhập khẩu đầu vào để tiến tới một cơ cấu nhập khẩu hợp lý trong công nghiệp gia công ở Việt Nam.</w:t>
      </w:r>
    </w:p>
    <w:p w:rsidR="008F1DB3" w:rsidRDefault="00C31C6E"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3F7A2B">
        <w:rPr>
          <w:rFonts w:ascii="Times New Roman" w:hAnsi="Times New Roman"/>
          <w:b/>
          <w:sz w:val="28"/>
          <w:szCs w:val="28"/>
        </w:rPr>
        <w:t>Lê Thị Ái Lâm, Nguyễn Thị Hồng Nga (Đồng chủ biên)</w:t>
      </w:r>
    </w:p>
    <w:p w:rsidR="003F7A2B" w:rsidRDefault="003F7A2B"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DC1F49">
        <w:rPr>
          <w:rFonts w:ascii="Times New Roman" w:hAnsi="Times New Roman"/>
          <w:b/>
          <w:i/>
          <w:sz w:val="28"/>
          <w:szCs w:val="28"/>
        </w:rPr>
        <w:t>Chiến lược RTA của các nước Đông Á và kinh nghiệm cho Việt Nam</w:t>
      </w:r>
      <w:r w:rsidR="00A11E5E">
        <w:rPr>
          <w:rFonts w:ascii="Times New Roman" w:hAnsi="Times New Roman"/>
          <w:sz w:val="28"/>
          <w:szCs w:val="28"/>
        </w:rPr>
        <w:t xml:space="preserve">.- </w:t>
      </w:r>
      <w:r w:rsidR="000A1ED4">
        <w:rPr>
          <w:rFonts w:ascii="Times New Roman" w:hAnsi="Times New Roman"/>
          <w:sz w:val="28"/>
          <w:szCs w:val="28"/>
        </w:rPr>
        <w:t>H.: Khoa học xã hội, 2018.- 196tr</w:t>
      </w:r>
    </w:p>
    <w:p w:rsidR="000A1ED4" w:rsidRDefault="000A1ED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6697 – 382.915</w:t>
      </w:r>
    </w:p>
    <w:p w:rsidR="000A1ED4" w:rsidRDefault="000A1ED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D0FB8">
        <w:rPr>
          <w:rFonts w:ascii="Times New Roman" w:hAnsi="Times New Roman"/>
          <w:sz w:val="28"/>
          <w:szCs w:val="28"/>
        </w:rPr>
        <w:t xml:space="preserve">Hiệp định thương mại khu vực, </w:t>
      </w:r>
      <w:r w:rsidR="0092544F">
        <w:rPr>
          <w:rFonts w:ascii="Times New Roman" w:hAnsi="Times New Roman"/>
          <w:sz w:val="28"/>
          <w:szCs w:val="28"/>
        </w:rPr>
        <w:t>Chiến lược, Kinh nghiệm, Đông Á, Việt Nam</w:t>
      </w:r>
    </w:p>
    <w:p w:rsidR="0092544F" w:rsidRDefault="0092544F"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C06E8">
        <w:rPr>
          <w:rFonts w:ascii="Times New Roman" w:hAnsi="Times New Roman"/>
          <w:sz w:val="28"/>
          <w:szCs w:val="28"/>
        </w:rPr>
        <w:t xml:space="preserve">Cuốn sách trình bày khái niệm, chiến lược và xu thế phát triển RTA ở Đông Á. </w:t>
      </w:r>
      <w:r w:rsidR="00BC1D40">
        <w:rPr>
          <w:rFonts w:ascii="Times New Roman" w:hAnsi="Times New Roman"/>
          <w:sz w:val="28"/>
          <w:szCs w:val="28"/>
        </w:rPr>
        <w:t>Giới thiệu kinh nghiệm của một số nước khi tham gia chiến lược RTA và rút ra bài học cho Việt Nam.</w:t>
      </w:r>
    </w:p>
    <w:p w:rsidR="00BC1D40" w:rsidRDefault="00BC1D40"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186DBE">
        <w:rPr>
          <w:rFonts w:ascii="Times New Roman" w:hAnsi="Times New Roman"/>
          <w:b/>
          <w:sz w:val="28"/>
          <w:szCs w:val="28"/>
        </w:rPr>
        <w:t xml:space="preserve">  </w:t>
      </w:r>
      <w:r w:rsidR="008B2605">
        <w:rPr>
          <w:rFonts w:ascii="Times New Roman" w:hAnsi="Times New Roman"/>
          <w:b/>
          <w:sz w:val="28"/>
          <w:szCs w:val="28"/>
        </w:rPr>
        <w:t>Phạm Long, Vũ Thị Thanh Thủy</w:t>
      </w:r>
    </w:p>
    <w:p w:rsidR="008B2605" w:rsidRDefault="008B2605"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Thẩm định tài chính dự án đầu tư</w:t>
      </w:r>
      <w:r w:rsidR="0020256E">
        <w:rPr>
          <w:rFonts w:ascii="Times New Roman" w:hAnsi="Times New Roman"/>
          <w:sz w:val="28"/>
          <w:szCs w:val="28"/>
        </w:rPr>
        <w:t>.- H.: Chính trị quốc gia; Công ty Văn hóa Đinh tỵ; 2018.- 328tr</w:t>
      </w:r>
    </w:p>
    <w:p w:rsidR="0020256E" w:rsidRDefault="0020256E"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6701 – 332.6</w:t>
      </w:r>
    </w:p>
    <w:p w:rsidR="0020256E" w:rsidRDefault="0020256E"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357C">
        <w:rPr>
          <w:rFonts w:ascii="Times New Roman" w:hAnsi="Times New Roman"/>
          <w:sz w:val="28"/>
          <w:szCs w:val="28"/>
        </w:rPr>
        <w:t>Dự án đầu tư, Thẩm định, Tài chính</w:t>
      </w:r>
    </w:p>
    <w:p w:rsidR="00E3357C" w:rsidRDefault="00E3357C"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36A39">
        <w:rPr>
          <w:rFonts w:ascii="Times New Roman" w:hAnsi="Times New Roman"/>
          <w:sz w:val="28"/>
          <w:szCs w:val="28"/>
        </w:rPr>
        <w:t>Cuốn sách hệ thống hóa cơ sở lý thuyết và công thức tính các chỉ số liên quan đến thẩm định tài chính dự án đầ</w:t>
      </w:r>
      <w:r w:rsidR="00C65D20">
        <w:rPr>
          <w:rFonts w:ascii="Times New Roman" w:hAnsi="Times New Roman"/>
          <w:sz w:val="28"/>
          <w:szCs w:val="28"/>
        </w:rPr>
        <w:t>u tư như: nguyên tắc và phương pháp xác định dòng tiền của dự án đầu tư; cách xác định giá trị thời gian của tiền; phương pháp dự toán vốn đầu tư;…</w:t>
      </w:r>
    </w:p>
    <w:p w:rsidR="00132086" w:rsidRDefault="00132086"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3E3B89">
        <w:rPr>
          <w:rFonts w:ascii="Times New Roman" w:hAnsi="Times New Roman"/>
          <w:b/>
          <w:sz w:val="28"/>
          <w:szCs w:val="28"/>
        </w:rPr>
        <w:t>Hà Văn Hội (Chủ biên)</w:t>
      </w:r>
    </w:p>
    <w:p w:rsidR="003E3B89" w:rsidRDefault="003E3B89"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A7445D">
        <w:rPr>
          <w:rFonts w:ascii="Times New Roman" w:hAnsi="Times New Roman"/>
          <w:b/>
          <w:i/>
          <w:sz w:val="28"/>
          <w:szCs w:val="28"/>
        </w:rPr>
        <w:t>Phát triển và quản lý thương mại biên giới vùng Tây Bắc: Lý luận và thực tiễn</w:t>
      </w:r>
      <w:r w:rsidR="00B51EC4">
        <w:rPr>
          <w:rFonts w:ascii="Times New Roman" w:hAnsi="Times New Roman"/>
          <w:sz w:val="28"/>
          <w:szCs w:val="28"/>
        </w:rPr>
        <w:t>.- H.: Thông tin và truyền thông, 2017.- 325tr</w:t>
      </w:r>
    </w:p>
    <w:p w:rsidR="00B51EC4" w:rsidRDefault="00B51EC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6703 – 381</w:t>
      </w:r>
    </w:p>
    <w:p w:rsidR="00B51EC4" w:rsidRDefault="00B51EC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D0B44">
        <w:rPr>
          <w:rFonts w:ascii="Times New Roman" w:hAnsi="Times New Roman"/>
          <w:sz w:val="28"/>
          <w:szCs w:val="28"/>
        </w:rPr>
        <w:t>Phát triển, Quản lý, Thương mại, Tây Bắc, Việt Nam</w:t>
      </w:r>
    </w:p>
    <w:p w:rsidR="002D0B44" w:rsidRDefault="002D0B4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E1F28">
        <w:rPr>
          <w:rFonts w:ascii="Times New Roman" w:hAnsi="Times New Roman"/>
          <w:sz w:val="28"/>
          <w:szCs w:val="28"/>
        </w:rPr>
        <w:t xml:space="preserve">Cuốn sách tập trung luận giải một số vấn đề lý luận về thương mại biên giới. Phân tích, đánh giá và rút ra bài học kinh nghiệm từ việc phát triển và quản lý thương mại biên giới của một số quốc gia điển hình như Trung Quốc, Thái Lan, và Mỹ. </w:t>
      </w:r>
      <w:r w:rsidR="00801A34">
        <w:rPr>
          <w:rFonts w:ascii="Times New Roman" w:hAnsi="Times New Roman"/>
          <w:sz w:val="28"/>
          <w:szCs w:val="28"/>
        </w:rPr>
        <w:t>Phân tích thực trạng biên giới của Việt Nam và thương mại biên giới khu vực Tây Bắc.</w:t>
      </w:r>
    </w:p>
    <w:p w:rsidR="00AD1AF7" w:rsidRDefault="00AD1AF7" w:rsidP="00E81244">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DE5A3B">
        <w:rPr>
          <w:rFonts w:ascii="Times New Roman" w:hAnsi="Times New Roman"/>
          <w:b/>
          <w:sz w:val="28"/>
          <w:szCs w:val="28"/>
        </w:rPr>
        <w:t>Trương Thanh Đức</w:t>
      </w:r>
    </w:p>
    <w:p w:rsidR="00DE5A3B" w:rsidRDefault="00DE5A3B"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Luận giải về luật doanh nghiệp (hiện hành): 36 kế sách pháp lý của doanh nghiệp</w:t>
      </w:r>
      <w:r w:rsidR="00B35AF9">
        <w:rPr>
          <w:rFonts w:ascii="Times New Roman" w:hAnsi="Times New Roman"/>
          <w:b/>
          <w:i/>
          <w:sz w:val="28"/>
          <w:szCs w:val="28"/>
        </w:rPr>
        <w:t xml:space="preserve">.- Tái bản lần thứ 2.- </w:t>
      </w:r>
      <w:r w:rsidR="009D171F" w:rsidRPr="009D171F">
        <w:rPr>
          <w:rFonts w:ascii="Times New Roman" w:hAnsi="Times New Roman"/>
          <w:sz w:val="28"/>
          <w:szCs w:val="28"/>
        </w:rPr>
        <w:t>H.: Chính trị quốc gia, 2018.- 496tr</w:t>
      </w:r>
    </w:p>
    <w:p w:rsidR="009D171F" w:rsidRDefault="009D171F"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Vv 6702 – 346.597</w:t>
      </w:r>
    </w:p>
    <w:p w:rsidR="009D171F" w:rsidRDefault="009D171F"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C02AE">
        <w:rPr>
          <w:rFonts w:ascii="Times New Roman" w:hAnsi="Times New Roman"/>
          <w:sz w:val="28"/>
          <w:szCs w:val="28"/>
        </w:rPr>
        <w:t>Pháp luật, Luật Doanh nghiệp, Việt Nam</w:t>
      </w:r>
    </w:p>
    <w:p w:rsidR="0021625D" w:rsidRDefault="00052173"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13. </w:t>
      </w:r>
      <w:r w:rsidR="0021625D" w:rsidRPr="0021625D">
        <w:rPr>
          <w:rFonts w:ascii="Times New Roman" w:hAnsi="Times New Roman"/>
          <w:b/>
          <w:i/>
          <w:sz w:val="28"/>
          <w:szCs w:val="28"/>
        </w:rPr>
        <w:t>Kết</w:t>
      </w:r>
      <w:r w:rsidR="0021625D">
        <w:rPr>
          <w:rFonts w:ascii="Times New Roman" w:hAnsi="Times New Roman"/>
          <w:b/>
          <w:i/>
          <w:sz w:val="28"/>
          <w:szCs w:val="28"/>
        </w:rPr>
        <w:t xml:space="preserve"> quả tổng điều tra nông thôn, nông nghiệp và thủy sản năm 2016 tỉnh Sơn La</w:t>
      </w:r>
      <w:r w:rsidR="004B09D8">
        <w:rPr>
          <w:rFonts w:ascii="Times New Roman" w:hAnsi="Times New Roman"/>
          <w:sz w:val="28"/>
          <w:szCs w:val="28"/>
        </w:rPr>
        <w:t>.- H.: Thống kê, 2018.- 281tr</w:t>
      </w:r>
    </w:p>
    <w:p w:rsidR="004B09D8" w:rsidRPr="00930EC5" w:rsidRDefault="004B09D8" w:rsidP="00E81244">
      <w:pPr>
        <w:tabs>
          <w:tab w:val="left" w:pos="720"/>
        </w:tabs>
        <w:spacing w:line="360" w:lineRule="auto"/>
        <w:jc w:val="both"/>
        <w:rPr>
          <w:rFonts w:ascii="Times New Roman" w:hAnsi="Times New Roman"/>
          <w:i/>
          <w:sz w:val="28"/>
          <w:szCs w:val="28"/>
        </w:rPr>
      </w:pPr>
      <w:r>
        <w:rPr>
          <w:rFonts w:ascii="Times New Roman" w:hAnsi="Times New Roman"/>
          <w:sz w:val="28"/>
          <w:szCs w:val="28"/>
        </w:rPr>
        <w:tab/>
        <w:t xml:space="preserve">TC 1498 – </w:t>
      </w:r>
      <w:r w:rsidR="00A1083A">
        <w:rPr>
          <w:rFonts w:ascii="Times New Roman" w:hAnsi="Times New Roman"/>
          <w:sz w:val="28"/>
          <w:szCs w:val="28"/>
        </w:rPr>
        <w:t>338.1</w:t>
      </w:r>
    </w:p>
    <w:p w:rsidR="004B09D8" w:rsidRDefault="004B09D8"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140AC9">
        <w:rPr>
          <w:rFonts w:ascii="Times New Roman" w:hAnsi="Times New Roman"/>
          <w:sz w:val="28"/>
          <w:szCs w:val="28"/>
        </w:rPr>
        <w:t>Kết quả, Tổng điều tra, Nông thôn, Nông nghiệp, Thủy sản, Sơn La</w:t>
      </w:r>
    </w:p>
    <w:p w:rsidR="00140AC9" w:rsidRDefault="00140AC9"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F1556">
        <w:rPr>
          <w:rFonts w:ascii="Times New Roman" w:hAnsi="Times New Roman"/>
          <w:sz w:val="28"/>
          <w:szCs w:val="28"/>
        </w:rPr>
        <w:t xml:space="preserve">Cuốn sách thu thập các thông tin về sản xuất nông nghiệp, lâm nghiệp, diêm nghiệp; </w:t>
      </w:r>
      <w:r w:rsidR="00173437">
        <w:rPr>
          <w:rFonts w:ascii="Times New Roman" w:hAnsi="Times New Roman"/>
          <w:sz w:val="28"/>
          <w:szCs w:val="28"/>
        </w:rPr>
        <w:t>về thực trạng và sự chuyển dịch cơ cấu kinh tế nông thôn; về điều kiện sống của cư dân nông thôn; tích lũy và khả năng huy động động;….</w:t>
      </w:r>
    </w:p>
    <w:p w:rsidR="008B2605" w:rsidRDefault="00FC351A"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14. </w:t>
      </w:r>
      <w:r w:rsidR="00BC7698">
        <w:rPr>
          <w:rFonts w:ascii="Times New Roman" w:hAnsi="Times New Roman"/>
          <w:b/>
          <w:i/>
          <w:sz w:val="28"/>
          <w:szCs w:val="28"/>
        </w:rPr>
        <w:t xml:space="preserve">Thực trạng doanh nghiệp 3 năm 2013 </w:t>
      </w:r>
      <w:r w:rsidR="00C8420F">
        <w:rPr>
          <w:rFonts w:ascii="Times New Roman" w:hAnsi="Times New Roman"/>
          <w:b/>
          <w:i/>
          <w:sz w:val="28"/>
          <w:szCs w:val="28"/>
        </w:rPr>
        <w:t>–</w:t>
      </w:r>
      <w:r w:rsidR="00BC7698">
        <w:rPr>
          <w:rFonts w:ascii="Times New Roman" w:hAnsi="Times New Roman"/>
          <w:b/>
          <w:i/>
          <w:sz w:val="28"/>
          <w:szCs w:val="28"/>
        </w:rPr>
        <w:t xml:space="preserve"> 2015</w:t>
      </w:r>
      <w:r w:rsidR="00C8420F">
        <w:rPr>
          <w:rFonts w:ascii="Times New Roman" w:hAnsi="Times New Roman"/>
          <w:sz w:val="28"/>
          <w:szCs w:val="28"/>
        </w:rPr>
        <w:t xml:space="preserve">.- </w:t>
      </w:r>
      <w:r w:rsidR="000F6533">
        <w:rPr>
          <w:rFonts w:ascii="Times New Roman" w:hAnsi="Times New Roman"/>
          <w:sz w:val="28"/>
          <w:szCs w:val="28"/>
        </w:rPr>
        <w:t xml:space="preserve">H.: </w:t>
      </w:r>
      <w:r w:rsidR="006B498F">
        <w:rPr>
          <w:rFonts w:ascii="Times New Roman" w:hAnsi="Times New Roman"/>
          <w:sz w:val="28"/>
          <w:szCs w:val="28"/>
        </w:rPr>
        <w:t xml:space="preserve">Thống kê, 2017.- </w:t>
      </w:r>
      <w:r w:rsidR="008D580B">
        <w:rPr>
          <w:rFonts w:ascii="Times New Roman" w:hAnsi="Times New Roman"/>
          <w:sz w:val="28"/>
          <w:szCs w:val="28"/>
        </w:rPr>
        <w:t>378tr</w:t>
      </w:r>
    </w:p>
    <w:p w:rsidR="008D580B" w:rsidRDefault="008D580B"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1494 – 658</w:t>
      </w:r>
    </w:p>
    <w:p w:rsidR="008D580B" w:rsidRDefault="008D580B"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E599D">
        <w:rPr>
          <w:rFonts w:ascii="Times New Roman" w:hAnsi="Times New Roman"/>
          <w:sz w:val="28"/>
          <w:szCs w:val="28"/>
        </w:rPr>
        <w:t>Doanh nghiệp, Việt Nam</w:t>
      </w:r>
    </w:p>
    <w:p w:rsidR="007E599D" w:rsidRDefault="007E599D"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C2BA8">
        <w:rPr>
          <w:rFonts w:ascii="Times New Roman" w:hAnsi="Times New Roman"/>
          <w:sz w:val="28"/>
          <w:szCs w:val="28"/>
        </w:rPr>
        <w:t xml:space="preserve">Cuốn sách tổng quan sự phát triển của doanh nghiệp Việt Nam giai đoạn 2013 – 2015. </w:t>
      </w:r>
      <w:r w:rsidR="00CA09BB">
        <w:rPr>
          <w:rFonts w:ascii="Times New Roman" w:hAnsi="Times New Roman"/>
          <w:sz w:val="28"/>
          <w:szCs w:val="28"/>
        </w:rPr>
        <w:t>Tổng hợp số liệu kết quả hoạt động sản xuất kinh doanh của các doanh nghiệp Việt Nam giai đoạn này, nêu một số khái niệm và giải thích chung.</w:t>
      </w:r>
    </w:p>
    <w:p w:rsidR="00CA09BB" w:rsidRDefault="003A0B46"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15. </w:t>
      </w:r>
      <w:r w:rsidR="009C002B">
        <w:rPr>
          <w:rFonts w:ascii="Times New Roman" w:hAnsi="Times New Roman"/>
          <w:b/>
          <w:i/>
          <w:sz w:val="28"/>
          <w:szCs w:val="28"/>
        </w:rPr>
        <w:t>Kết quả tổng điều tra nông thôn, nông nghiệp và thủy sản năm 2016 tỉnh Bình Định</w:t>
      </w:r>
      <w:r w:rsidR="00AE65E5">
        <w:rPr>
          <w:rFonts w:ascii="Times New Roman" w:hAnsi="Times New Roman"/>
          <w:sz w:val="28"/>
          <w:szCs w:val="28"/>
        </w:rPr>
        <w:t xml:space="preserve">.- H.: Thống kê, 2018.- </w:t>
      </w:r>
      <w:r w:rsidR="00AD7E2A">
        <w:rPr>
          <w:rFonts w:ascii="Times New Roman" w:hAnsi="Times New Roman"/>
          <w:sz w:val="28"/>
          <w:szCs w:val="28"/>
        </w:rPr>
        <w:t>451tr</w:t>
      </w:r>
    </w:p>
    <w:p w:rsidR="00AD7E2A" w:rsidRDefault="00AD7E2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1493 – </w:t>
      </w:r>
      <w:r w:rsidR="00A1083A">
        <w:rPr>
          <w:rFonts w:ascii="Times New Roman" w:hAnsi="Times New Roman"/>
          <w:sz w:val="28"/>
          <w:szCs w:val="28"/>
        </w:rPr>
        <w:t>338.1</w:t>
      </w:r>
    </w:p>
    <w:p w:rsidR="00AD7E2A" w:rsidRDefault="00AD7E2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B52A6">
        <w:rPr>
          <w:rFonts w:ascii="Times New Roman" w:hAnsi="Times New Roman"/>
          <w:sz w:val="28"/>
          <w:szCs w:val="28"/>
        </w:rPr>
        <w:t>Kết quả, Tổng điều tra, Nông thôn, Nông nghiệp, Thủy sản, Bình Định</w:t>
      </w:r>
    </w:p>
    <w:p w:rsidR="001B52A6" w:rsidRDefault="001B52A6"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B1A3F">
        <w:rPr>
          <w:rFonts w:ascii="Times New Roman" w:hAnsi="Times New Roman"/>
          <w:sz w:val="28"/>
          <w:szCs w:val="28"/>
        </w:rPr>
        <w:t xml:space="preserve">Cuốn sách bao gồm hai nội dung chính: </w:t>
      </w:r>
      <w:r w:rsidR="00D27B0F">
        <w:rPr>
          <w:rFonts w:ascii="Times New Roman" w:hAnsi="Times New Roman"/>
          <w:sz w:val="28"/>
          <w:szCs w:val="28"/>
        </w:rPr>
        <w:t xml:space="preserve">Tổng quan tình hình kinh tế - xã hội nông thôn và sản xuất nông, lâm nghiệp, thủy sản 2011 – 2016; </w:t>
      </w:r>
      <w:r w:rsidR="00757EF8">
        <w:rPr>
          <w:rFonts w:ascii="Times New Roman" w:hAnsi="Times New Roman"/>
          <w:sz w:val="28"/>
          <w:szCs w:val="28"/>
        </w:rPr>
        <w:t>Một số chỉ tiêu chủ yếu kết quả Tổng điều tra năm 2016.</w:t>
      </w:r>
    </w:p>
    <w:p w:rsidR="00757EF8" w:rsidRDefault="00757EF8"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16. </w:t>
      </w:r>
      <w:r w:rsidR="007F1B36">
        <w:rPr>
          <w:rFonts w:ascii="Times New Roman" w:hAnsi="Times New Roman"/>
          <w:b/>
          <w:i/>
          <w:sz w:val="28"/>
          <w:szCs w:val="28"/>
        </w:rPr>
        <w:t>Kết quả tổng điều tra nông thôn, nông nghiệp và thủy sản năm 2016 tỉnh Tây Ninh</w:t>
      </w:r>
      <w:r w:rsidR="00B91201">
        <w:rPr>
          <w:rFonts w:ascii="Times New Roman" w:hAnsi="Times New Roman"/>
          <w:sz w:val="28"/>
          <w:szCs w:val="28"/>
        </w:rPr>
        <w:t xml:space="preserve">.- H.: Thống kê, 2018.- </w:t>
      </w:r>
      <w:r w:rsidR="007F09A8">
        <w:rPr>
          <w:rFonts w:ascii="Times New Roman" w:hAnsi="Times New Roman"/>
          <w:sz w:val="28"/>
          <w:szCs w:val="28"/>
        </w:rPr>
        <w:t>362tr</w:t>
      </w:r>
    </w:p>
    <w:p w:rsidR="007F09A8" w:rsidRDefault="007F09A8"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1495 – </w:t>
      </w:r>
      <w:r w:rsidR="002A5A99">
        <w:rPr>
          <w:rFonts w:ascii="Times New Roman" w:hAnsi="Times New Roman"/>
          <w:sz w:val="28"/>
          <w:szCs w:val="28"/>
        </w:rPr>
        <w:t>338.1</w:t>
      </w:r>
    </w:p>
    <w:p w:rsidR="007F09A8" w:rsidRDefault="007F09A8"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51F5B">
        <w:rPr>
          <w:rFonts w:ascii="Times New Roman" w:hAnsi="Times New Roman"/>
          <w:sz w:val="28"/>
          <w:szCs w:val="28"/>
        </w:rPr>
        <w:t xml:space="preserve">Kết quả, Tổng điều tra, Nông thôn, Nông nghiệp, Thủy sản, </w:t>
      </w:r>
      <w:r w:rsidR="00626944">
        <w:rPr>
          <w:rFonts w:ascii="Times New Roman" w:hAnsi="Times New Roman"/>
          <w:sz w:val="28"/>
          <w:szCs w:val="28"/>
        </w:rPr>
        <w:t>Tây Ninh</w:t>
      </w:r>
    </w:p>
    <w:p w:rsidR="00626944" w:rsidRDefault="0062694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758EC">
        <w:rPr>
          <w:rFonts w:ascii="Times New Roman" w:hAnsi="Times New Roman"/>
          <w:sz w:val="28"/>
          <w:szCs w:val="28"/>
        </w:rPr>
        <w:t xml:space="preserve">Cuốn sách </w:t>
      </w:r>
      <w:r w:rsidR="00410CB0">
        <w:rPr>
          <w:rFonts w:ascii="Times New Roman" w:hAnsi="Times New Roman"/>
          <w:sz w:val="28"/>
          <w:szCs w:val="28"/>
        </w:rPr>
        <w:t>Tổng quan tình hình kinh tế - xã hội nông thôn và sản xuất nông, lâm nghiệp, thủy sản 2011 – 2016; Một số chỉ tiêu chủ yếu kết quả Tổng điều tra năm 2016.</w:t>
      </w:r>
    </w:p>
    <w:p w:rsidR="00410CB0" w:rsidRDefault="00410CB0"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17. </w:t>
      </w:r>
      <w:r w:rsidR="00881E71">
        <w:rPr>
          <w:rFonts w:ascii="Times New Roman" w:hAnsi="Times New Roman"/>
          <w:b/>
          <w:i/>
          <w:sz w:val="28"/>
          <w:szCs w:val="28"/>
        </w:rPr>
        <w:t xml:space="preserve">Xuất nhập khẩu hàng hóa của Việt Nam với các nước có ký kết Hiệp định thương mại tự do giai đoạn 2005 </w:t>
      </w:r>
      <w:r w:rsidR="007B141C">
        <w:rPr>
          <w:rFonts w:ascii="Times New Roman" w:hAnsi="Times New Roman"/>
          <w:b/>
          <w:i/>
          <w:sz w:val="28"/>
          <w:szCs w:val="28"/>
        </w:rPr>
        <w:t>–</w:t>
      </w:r>
      <w:r w:rsidR="00881E71">
        <w:rPr>
          <w:rFonts w:ascii="Times New Roman" w:hAnsi="Times New Roman"/>
          <w:b/>
          <w:i/>
          <w:sz w:val="28"/>
          <w:szCs w:val="28"/>
        </w:rPr>
        <w:t xml:space="preserve"> 2015</w:t>
      </w:r>
      <w:r w:rsidR="007B141C">
        <w:rPr>
          <w:rFonts w:ascii="Times New Roman" w:hAnsi="Times New Roman"/>
          <w:sz w:val="28"/>
          <w:szCs w:val="28"/>
        </w:rPr>
        <w:t xml:space="preserve">.- H.: </w:t>
      </w:r>
      <w:r w:rsidR="00747C8C">
        <w:rPr>
          <w:rFonts w:ascii="Times New Roman" w:hAnsi="Times New Roman"/>
          <w:sz w:val="28"/>
          <w:szCs w:val="28"/>
        </w:rPr>
        <w:t>Thống kê, 2018.- 531tr</w:t>
      </w:r>
    </w:p>
    <w:p w:rsidR="00747C8C" w:rsidRDefault="00747C8C"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1496</w:t>
      </w:r>
      <w:r w:rsidR="00171816">
        <w:rPr>
          <w:rFonts w:ascii="Times New Roman" w:hAnsi="Times New Roman"/>
          <w:sz w:val="28"/>
          <w:szCs w:val="28"/>
        </w:rPr>
        <w:t xml:space="preserve"> + TC 1502</w:t>
      </w:r>
      <w:r>
        <w:rPr>
          <w:rFonts w:ascii="Times New Roman" w:hAnsi="Times New Roman"/>
          <w:sz w:val="28"/>
          <w:szCs w:val="28"/>
        </w:rPr>
        <w:t xml:space="preserve"> – 382.3</w:t>
      </w:r>
    </w:p>
    <w:p w:rsidR="00747C8C" w:rsidRDefault="00747C8C"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B5F82">
        <w:rPr>
          <w:rFonts w:ascii="Times New Roman" w:hAnsi="Times New Roman"/>
          <w:sz w:val="28"/>
          <w:szCs w:val="28"/>
        </w:rPr>
        <w:t>Thương mại, Xuất khẩu, Nhập khẩu, Việt Nam</w:t>
      </w:r>
    </w:p>
    <w:p w:rsidR="00FB5F82" w:rsidRDefault="00FB5F82"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sidR="0071163F">
        <w:rPr>
          <w:rFonts w:ascii="Times New Roman" w:hAnsi="Times New Roman"/>
          <w:i/>
          <w:sz w:val="28"/>
          <w:szCs w:val="28"/>
        </w:rPr>
        <w:t xml:space="preserve">Tóm tắt: </w:t>
      </w:r>
      <w:r w:rsidR="00765A3C">
        <w:rPr>
          <w:rFonts w:ascii="Times New Roman" w:hAnsi="Times New Roman"/>
          <w:sz w:val="28"/>
          <w:szCs w:val="28"/>
        </w:rPr>
        <w:t xml:space="preserve">Cuốn sách tổng hợp kết quả hoạt động xuất, nhập khẩu hoàng hóa của Việt Nam với các nước có ký kết FTA trên các lĩnh vực: Trị giá xuất, nhập khẩu hàng hóa; Mặt hàng xuất, nhập khẩu chủ yếu; </w:t>
      </w:r>
      <w:r w:rsidR="00B26627">
        <w:rPr>
          <w:rFonts w:ascii="Times New Roman" w:hAnsi="Times New Roman"/>
          <w:sz w:val="28"/>
          <w:szCs w:val="28"/>
        </w:rPr>
        <w:t>Xuất nhập khẩu với từng nước và từng khối nước FTA.</w:t>
      </w:r>
    </w:p>
    <w:p w:rsidR="00B26627" w:rsidRDefault="00B26627"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18. </w:t>
      </w:r>
      <w:r w:rsidR="00E90F79">
        <w:rPr>
          <w:rFonts w:ascii="Times New Roman" w:hAnsi="Times New Roman"/>
          <w:b/>
          <w:i/>
          <w:sz w:val="28"/>
          <w:szCs w:val="28"/>
        </w:rPr>
        <w:t xml:space="preserve">Báo cáo sơ bộ kết quả tổng điều tra kinh tế năm 2017.- </w:t>
      </w:r>
      <w:r w:rsidR="009324A1">
        <w:rPr>
          <w:rFonts w:ascii="Times New Roman" w:hAnsi="Times New Roman"/>
          <w:sz w:val="28"/>
          <w:szCs w:val="28"/>
        </w:rPr>
        <w:t xml:space="preserve">H.: Thống kê, 2018.- </w:t>
      </w:r>
      <w:r w:rsidR="00F675EA">
        <w:rPr>
          <w:rFonts w:ascii="Times New Roman" w:hAnsi="Times New Roman"/>
          <w:sz w:val="28"/>
          <w:szCs w:val="28"/>
        </w:rPr>
        <w:t>96tr</w:t>
      </w:r>
    </w:p>
    <w:p w:rsidR="00F675EA" w:rsidRDefault="00F675E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w:t>
      </w:r>
      <w:r w:rsidR="00ED7A39">
        <w:rPr>
          <w:rFonts w:ascii="Times New Roman" w:hAnsi="Times New Roman"/>
          <w:sz w:val="28"/>
          <w:szCs w:val="28"/>
        </w:rPr>
        <w:t>1497 – 330</w:t>
      </w:r>
    </w:p>
    <w:p w:rsidR="00505D97" w:rsidRDefault="00ED7A39" w:rsidP="00E81244">
      <w:pPr>
        <w:tabs>
          <w:tab w:val="left" w:pos="720"/>
        </w:tabs>
        <w:spacing w:line="36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Từ khóa:</w:t>
      </w:r>
      <w:r w:rsidR="00AD68B2">
        <w:rPr>
          <w:rFonts w:ascii="Times New Roman" w:hAnsi="Times New Roman"/>
          <w:sz w:val="28"/>
          <w:szCs w:val="28"/>
        </w:rPr>
        <w:t>Báo cáo, Kết quả điều tra, Kinh tế, Việt Nam</w:t>
      </w:r>
      <w:r>
        <w:rPr>
          <w:rFonts w:ascii="Times New Roman" w:hAnsi="Times New Roman"/>
          <w:i/>
          <w:sz w:val="28"/>
          <w:szCs w:val="28"/>
        </w:rPr>
        <w:t xml:space="preserve"> </w:t>
      </w:r>
    </w:p>
    <w:p w:rsidR="00ED7A39" w:rsidRDefault="00505D97" w:rsidP="00E81244">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AD68B2">
        <w:rPr>
          <w:rFonts w:ascii="Times New Roman" w:hAnsi="Times New Roman"/>
          <w:i/>
          <w:sz w:val="28"/>
          <w:szCs w:val="28"/>
        </w:rPr>
        <w:t>Tóm tắt</w:t>
      </w:r>
      <w:r>
        <w:rPr>
          <w:rFonts w:ascii="Times New Roman" w:hAnsi="Times New Roman"/>
          <w:sz w:val="28"/>
          <w:szCs w:val="28"/>
        </w:rPr>
        <w:t xml:space="preserve">: </w:t>
      </w:r>
      <w:r w:rsidR="002B7453">
        <w:rPr>
          <w:rFonts w:ascii="Times New Roman" w:hAnsi="Times New Roman"/>
          <w:sz w:val="28"/>
          <w:szCs w:val="28"/>
        </w:rPr>
        <w:t xml:space="preserve">Báo cáo đánh giá sơ bộ  về các đơn vị kinh tế, hành chính, sự nghiệp. </w:t>
      </w:r>
      <w:r w:rsidR="00DC7FAA">
        <w:rPr>
          <w:rFonts w:ascii="Times New Roman" w:hAnsi="Times New Roman"/>
          <w:sz w:val="28"/>
          <w:szCs w:val="28"/>
        </w:rPr>
        <w:t>Tổng hợp các biểu số liệu về các đơn vị kinh tế, hành chính, sự nghiệ</w:t>
      </w:r>
      <w:r w:rsidR="002057E9">
        <w:rPr>
          <w:rFonts w:ascii="Times New Roman" w:hAnsi="Times New Roman"/>
          <w:sz w:val="28"/>
          <w:szCs w:val="28"/>
        </w:rPr>
        <w:t xml:space="preserve">p; doanh nghiệp, </w:t>
      </w:r>
      <w:r w:rsidR="00DD0793">
        <w:rPr>
          <w:rFonts w:ascii="Times New Roman" w:hAnsi="Times New Roman"/>
          <w:sz w:val="28"/>
          <w:szCs w:val="28"/>
        </w:rPr>
        <w:t>hợp tác xã; cơ sở sản xuất kinh doanh cá thể phi nông nghiệp, lâm nghiệp và thủy sản;…</w:t>
      </w:r>
    </w:p>
    <w:p w:rsidR="00DD0793" w:rsidRDefault="00DD0793"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19. </w:t>
      </w:r>
      <w:r w:rsidR="00B60972">
        <w:rPr>
          <w:rFonts w:ascii="Times New Roman" w:hAnsi="Times New Roman"/>
          <w:b/>
          <w:i/>
          <w:sz w:val="28"/>
          <w:szCs w:val="28"/>
        </w:rPr>
        <w:t>Thực trạng nông thôn, nông nghiệp và thủy sản năm 2016 tỉnh Phú Yên</w:t>
      </w:r>
      <w:r w:rsidR="00F849A1">
        <w:rPr>
          <w:rFonts w:ascii="Times New Roman" w:hAnsi="Times New Roman"/>
          <w:sz w:val="28"/>
          <w:szCs w:val="28"/>
        </w:rPr>
        <w:t xml:space="preserve">.- H.: Thống kê, 2017.- </w:t>
      </w:r>
      <w:r w:rsidR="00141BDA">
        <w:rPr>
          <w:rFonts w:ascii="Times New Roman" w:hAnsi="Times New Roman"/>
          <w:sz w:val="28"/>
          <w:szCs w:val="28"/>
        </w:rPr>
        <w:t>256tr</w:t>
      </w:r>
    </w:p>
    <w:p w:rsidR="00141BDA" w:rsidRDefault="00141BD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1499 – </w:t>
      </w:r>
      <w:r w:rsidR="00421B1D">
        <w:rPr>
          <w:rFonts w:ascii="Times New Roman" w:hAnsi="Times New Roman"/>
          <w:sz w:val="28"/>
          <w:szCs w:val="28"/>
        </w:rPr>
        <w:t>3</w:t>
      </w:r>
      <w:r>
        <w:rPr>
          <w:rFonts w:ascii="Times New Roman" w:hAnsi="Times New Roman"/>
          <w:sz w:val="28"/>
          <w:szCs w:val="28"/>
        </w:rPr>
        <w:t>38</w:t>
      </w:r>
      <w:r w:rsidR="00421B1D">
        <w:rPr>
          <w:rFonts w:ascii="Times New Roman" w:hAnsi="Times New Roman"/>
          <w:sz w:val="28"/>
          <w:szCs w:val="28"/>
        </w:rPr>
        <w:t>.</w:t>
      </w:r>
      <w:r>
        <w:rPr>
          <w:rFonts w:ascii="Times New Roman" w:hAnsi="Times New Roman"/>
          <w:sz w:val="28"/>
          <w:szCs w:val="28"/>
        </w:rPr>
        <w:t>1</w:t>
      </w:r>
    </w:p>
    <w:p w:rsidR="00141BDA" w:rsidRDefault="00141BD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62FA3">
        <w:rPr>
          <w:rFonts w:ascii="Times New Roman" w:hAnsi="Times New Roman"/>
          <w:sz w:val="28"/>
          <w:szCs w:val="28"/>
        </w:rPr>
        <w:t>Nông thôn, Nông nghiệp, Thủy sản, Phú Yên</w:t>
      </w:r>
    </w:p>
    <w:p w:rsidR="00462FA3" w:rsidRDefault="00462FA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51264">
        <w:rPr>
          <w:rFonts w:ascii="Times New Roman" w:hAnsi="Times New Roman"/>
          <w:sz w:val="28"/>
          <w:szCs w:val="28"/>
        </w:rPr>
        <w:t>Cuốn sách tổng quan về nông thôn</w:t>
      </w:r>
      <w:r w:rsidR="00B4737C">
        <w:rPr>
          <w:rFonts w:ascii="Times New Roman" w:hAnsi="Times New Roman"/>
          <w:sz w:val="28"/>
          <w:szCs w:val="28"/>
        </w:rPr>
        <w:t xml:space="preserve">, nông nghiệp và thủy sản năm 2016 tỉnh Phú Yên. </w:t>
      </w:r>
      <w:r w:rsidR="00393CFA">
        <w:rPr>
          <w:rFonts w:ascii="Times New Roman" w:hAnsi="Times New Roman"/>
          <w:sz w:val="28"/>
          <w:szCs w:val="28"/>
        </w:rPr>
        <w:t>Các số liệu về những thông tin tổng hợp chung về thực trạng và chuyển biến của nông thôn, nông nghiệp và thủy sả</w:t>
      </w:r>
      <w:r w:rsidR="00B80220">
        <w:rPr>
          <w:rFonts w:ascii="Times New Roman" w:hAnsi="Times New Roman"/>
          <w:sz w:val="28"/>
          <w:szCs w:val="28"/>
        </w:rPr>
        <w:t>n của tỉnh này.</w:t>
      </w:r>
    </w:p>
    <w:p w:rsidR="00673D8F" w:rsidRDefault="00B80220"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20. </w:t>
      </w:r>
      <w:r w:rsidR="00673D8F">
        <w:rPr>
          <w:rFonts w:ascii="Times New Roman" w:hAnsi="Times New Roman"/>
          <w:b/>
          <w:i/>
          <w:sz w:val="28"/>
          <w:szCs w:val="28"/>
        </w:rPr>
        <w:t>Kết quả tổng điều tra nông thôn, nông nghiệp và thủy sản năm 2016 tỉnh Thanh Hóa</w:t>
      </w:r>
      <w:r w:rsidR="00673D8F">
        <w:rPr>
          <w:rFonts w:ascii="Times New Roman" w:hAnsi="Times New Roman"/>
          <w:sz w:val="28"/>
          <w:szCs w:val="28"/>
        </w:rPr>
        <w:t xml:space="preserve">.- H.: Thống kê, 2018.- </w:t>
      </w:r>
      <w:r w:rsidR="006119A6">
        <w:rPr>
          <w:rFonts w:ascii="Times New Roman" w:hAnsi="Times New Roman"/>
          <w:sz w:val="28"/>
          <w:szCs w:val="28"/>
        </w:rPr>
        <w:t>117tr</w:t>
      </w:r>
    </w:p>
    <w:p w:rsidR="000B5A3B" w:rsidRDefault="006119A6"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1500 – </w:t>
      </w:r>
      <w:r w:rsidR="000B5A3B">
        <w:rPr>
          <w:rFonts w:ascii="Times New Roman" w:hAnsi="Times New Roman"/>
          <w:sz w:val="28"/>
          <w:szCs w:val="28"/>
        </w:rPr>
        <w:t>338.1</w:t>
      </w:r>
    </w:p>
    <w:p w:rsidR="006119A6" w:rsidRDefault="006119A6"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D68B2">
        <w:rPr>
          <w:rFonts w:ascii="Times New Roman" w:hAnsi="Times New Roman"/>
          <w:sz w:val="28"/>
          <w:szCs w:val="28"/>
        </w:rPr>
        <w:t>Kết quả, Tổng điều tra, Nông thôn, Nông nghiệp, Thủy sản, Thanh Hóa</w:t>
      </w:r>
    </w:p>
    <w:p w:rsidR="00D759C7" w:rsidRDefault="00AD68B2"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759C7">
        <w:rPr>
          <w:rFonts w:ascii="Times New Roman" w:hAnsi="Times New Roman"/>
          <w:sz w:val="28"/>
          <w:szCs w:val="28"/>
        </w:rPr>
        <w:t>Cuốn sách Tổng quan tình hình kinh tế - xã hội nông thôn và sản xuất nông, lâm nghiệp, thủy sản 2011 – 2016; Một số chỉ tiêu chủ yếu kết quả Tổng điều tra năm 2016.</w:t>
      </w:r>
    </w:p>
    <w:p w:rsidR="00141BDA" w:rsidRDefault="00D759C7"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21. </w:t>
      </w:r>
      <w:r w:rsidR="00357FE8" w:rsidRPr="00357FE8">
        <w:rPr>
          <w:rFonts w:ascii="Times New Roman" w:hAnsi="Times New Roman"/>
          <w:b/>
          <w:i/>
          <w:sz w:val="28"/>
          <w:szCs w:val="28"/>
        </w:rPr>
        <w:t>K</w:t>
      </w:r>
      <w:r w:rsidR="00357FE8">
        <w:rPr>
          <w:rFonts w:ascii="Times New Roman" w:hAnsi="Times New Roman"/>
          <w:b/>
          <w:i/>
          <w:sz w:val="28"/>
          <w:szCs w:val="28"/>
        </w:rPr>
        <w:t>ết quả tổng điều tra nông thôn, nông nghiệp và thủy sản năm 2016</w:t>
      </w:r>
      <w:r w:rsidR="00A211F3">
        <w:rPr>
          <w:rFonts w:ascii="Times New Roman" w:hAnsi="Times New Roman"/>
          <w:sz w:val="28"/>
          <w:szCs w:val="28"/>
        </w:rPr>
        <w:t>.- H.: Thống kê, 2018.- 683tr</w:t>
      </w:r>
    </w:p>
    <w:p w:rsidR="00A211F3" w:rsidRDefault="00A211F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1501 – 3</w:t>
      </w:r>
      <w:r w:rsidR="0044488F">
        <w:rPr>
          <w:rFonts w:ascii="Times New Roman" w:hAnsi="Times New Roman"/>
          <w:sz w:val="28"/>
          <w:szCs w:val="28"/>
        </w:rPr>
        <w:t>38.1</w:t>
      </w:r>
    </w:p>
    <w:p w:rsidR="00A211F3" w:rsidRDefault="00A211F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12A60">
        <w:rPr>
          <w:rFonts w:ascii="Times New Roman" w:hAnsi="Times New Roman"/>
          <w:sz w:val="28"/>
          <w:szCs w:val="28"/>
        </w:rPr>
        <w:t>Kết quả, Tổng điều tra, Nông thôn, Nông nghiệp, Thủy sản, Việt Nam</w:t>
      </w:r>
    </w:p>
    <w:p w:rsidR="00212A60" w:rsidRDefault="00212A60"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14AA4">
        <w:rPr>
          <w:rFonts w:ascii="Times New Roman" w:hAnsi="Times New Roman"/>
          <w:sz w:val="28"/>
          <w:szCs w:val="28"/>
        </w:rPr>
        <w:t xml:space="preserve">Cuốn sách bao gồm hai phần: </w:t>
      </w:r>
      <w:r w:rsidR="00CF3C39">
        <w:rPr>
          <w:rFonts w:ascii="Times New Roman" w:hAnsi="Times New Roman"/>
          <w:sz w:val="28"/>
          <w:szCs w:val="28"/>
        </w:rPr>
        <w:t xml:space="preserve">Tổng quan tình hình kinh tế - xã hội nông thôn và sản xuất nông, lâm nghiệp, thủy sản 2011 – 2016. </w:t>
      </w:r>
      <w:r w:rsidR="0023774D">
        <w:rPr>
          <w:rFonts w:ascii="Times New Roman" w:hAnsi="Times New Roman"/>
          <w:sz w:val="28"/>
          <w:szCs w:val="28"/>
        </w:rPr>
        <w:t>Trình bày một số chỉ tiêu chủ yếu kết quả Tổng điều tra năm 2016.</w:t>
      </w:r>
    </w:p>
    <w:p w:rsidR="0023774D" w:rsidRDefault="00915FA1"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22. </w:t>
      </w:r>
      <w:r w:rsidR="00D41248" w:rsidRPr="003F7AF5">
        <w:rPr>
          <w:rFonts w:ascii="Times New Roman" w:hAnsi="Times New Roman"/>
          <w:b/>
          <w:i/>
          <w:sz w:val="28"/>
          <w:szCs w:val="28"/>
        </w:rPr>
        <w:t>Sổ tay kế hoạch năm 2018</w:t>
      </w:r>
      <w:r w:rsidR="003F7AF5">
        <w:rPr>
          <w:rFonts w:ascii="Times New Roman" w:hAnsi="Times New Roman"/>
          <w:sz w:val="28"/>
          <w:szCs w:val="28"/>
        </w:rPr>
        <w:t xml:space="preserve">.- H.- 2018.- </w:t>
      </w:r>
      <w:r w:rsidR="002D792A">
        <w:rPr>
          <w:rFonts w:ascii="Times New Roman" w:hAnsi="Times New Roman"/>
          <w:sz w:val="28"/>
          <w:szCs w:val="28"/>
        </w:rPr>
        <w:t>306tr (Bộ Kế hoạch và Đầu tư)</w:t>
      </w:r>
    </w:p>
    <w:p w:rsidR="00DC6A7E" w:rsidRDefault="00DC6A7E"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1503</w:t>
      </w:r>
    </w:p>
    <w:p w:rsidR="00B711A9" w:rsidRDefault="00B711A9"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755FD">
        <w:rPr>
          <w:rFonts w:ascii="Times New Roman" w:hAnsi="Times New Roman"/>
          <w:sz w:val="28"/>
          <w:szCs w:val="28"/>
        </w:rPr>
        <w:t>Sổ tay, Kế hoạch</w:t>
      </w:r>
    </w:p>
    <w:p w:rsidR="005755FD" w:rsidRDefault="005755FD"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23. </w:t>
      </w:r>
      <w:r w:rsidR="00930EC5">
        <w:rPr>
          <w:rFonts w:ascii="Times New Roman" w:hAnsi="Times New Roman"/>
          <w:b/>
          <w:i/>
          <w:sz w:val="28"/>
          <w:szCs w:val="28"/>
        </w:rPr>
        <w:t xml:space="preserve">Niên giám thống kê tỉnh Nam Định 2017.- </w:t>
      </w:r>
      <w:r w:rsidR="002B593E">
        <w:rPr>
          <w:rFonts w:ascii="Times New Roman" w:hAnsi="Times New Roman"/>
          <w:sz w:val="28"/>
          <w:szCs w:val="28"/>
        </w:rPr>
        <w:t>H.: Thống kê, 2018.- 563tr</w:t>
      </w:r>
    </w:p>
    <w:p w:rsidR="002B593E" w:rsidRDefault="002B593E"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1488 – 315</w:t>
      </w:r>
    </w:p>
    <w:p w:rsidR="002B593E" w:rsidRDefault="002B593E"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916979">
        <w:rPr>
          <w:rFonts w:ascii="Times New Roman" w:hAnsi="Times New Roman"/>
          <w:i/>
          <w:sz w:val="28"/>
          <w:szCs w:val="28"/>
        </w:rPr>
        <w:t>Từ khóa</w:t>
      </w:r>
      <w:r>
        <w:rPr>
          <w:rFonts w:ascii="Times New Roman" w:hAnsi="Times New Roman"/>
          <w:sz w:val="28"/>
          <w:szCs w:val="28"/>
        </w:rPr>
        <w:t xml:space="preserve">: </w:t>
      </w:r>
      <w:r w:rsidR="00916979">
        <w:rPr>
          <w:rFonts w:ascii="Times New Roman" w:hAnsi="Times New Roman"/>
          <w:sz w:val="28"/>
          <w:szCs w:val="28"/>
        </w:rPr>
        <w:t>Niên giám,</w:t>
      </w:r>
      <w:r w:rsidR="0080244C">
        <w:rPr>
          <w:rFonts w:ascii="Times New Roman" w:hAnsi="Times New Roman"/>
          <w:sz w:val="28"/>
          <w:szCs w:val="28"/>
        </w:rPr>
        <w:t xml:space="preserve"> Thống kê,</w:t>
      </w:r>
      <w:r w:rsidR="00916979">
        <w:rPr>
          <w:rFonts w:ascii="Times New Roman" w:hAnsi="Times New Roman"/>
          <w:sz w:val="28"/>
          <w:szCs w:val="28"/>
        </w:rPr>
        <w:t xml:space="preserve"> Nam Định, Việt Nam</w:t>
      </w:r>
    </w:p>
    <w:p w:rsidR="008160CC" w:rsidRDefault="008160CC"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24. </w:t>
      </w:r>
      <w:r w:rsidR="00370AE0">
        <w:rPr>
          <w:rFonts w:ascii="Times New Roman" w:hAnsi="Times New Roman"/>
          <w:b/>
          <w:i/>
          <w:sz w:val="28"/>
          <w:szCs w:val="28"/>
        </w:rPr>
        <w:t>Niên giám thống kê tỉnh Bạc Liêu</w:t>
      </w:r>
      <w:r w:rsidR="001D515F">
        <w:rPr>
          <w:rFonts w:ascii="Times New Roman" w:hAnsi="Times New Roman"/>
          <w:b/>
          <w:i/>
          <w:sz w:val="28"/>
          <w:szCs w:val="28"/>
        </w:rPr>
        <w:t xml:space="preserve"> 2017</w:t>
      </w:r>
      <w:r w:rsidR="001D515F">
        <w:rPr>
          <w:rFonts w:ascii="Times New Roman" w:hAnsi="Times New Roman"/>
          <w:sz w:val="28"/>
          <w:szCs w:val="28"/>
        </w:rPr>
        <w:t xml:space="preserve">.- H.: Thống kê, 2018.- </w:t>
      </w:r>
      <w:r w:rsidR="00B608AC">
        <w:rPr>
          <w:rFonts w:ascii="Times New Roman" w:hAnsi="Times New Roman"/>
          <w:sz w:val="28"/>
          <w:szCs w:val="28"/>
        </w:rPr>
        <w:t>510tr</w:t>
      </w:r>
    </w:p>
    <w:p w:rsidR="00B608AC" w:rsidRDefault="00B608AC"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1487 – 315</w:t>
      </w:r>
    </w:p>
    <w:p w:rsidR="00B608AC" w:rsidRDefault="00B608AC"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BA2CC8">
        <w:rPr>
          <w:rFonts w:ascii="Times New Roman" w:hAnsi="Times New Roman"/>
          <w:i/>
          <w:sz w:val="28"/>
          <w:szCs w:val="28"/>
        </w:rPr>
        <w:t xml:space="preserve">Từ khóa: </w:t>
      </w:r>
      <w:r w:rsidR="00BC363D">
        <w:rPr>
          <w:rFonts w:ascii="Times New Roman" w:hAnsi="Times New Roman"/>
          <w:sz w:val="28"/>
          <w:szCs w:val="28"/>
        </w:rPr>
        <w:t xml:space="preserve">Niên giám, </w:t>
      </w:r>
      <w:r w:rsidR="00917A7F">
        <w:rPr>
          <w:rFonts w:ascii="Times New Roman" w:hAnsi="Times New Roman"/>
          <w:sz w:val="28"/>
          <w:szCs w:val="28"/>
        </w:rPr>
        <w:t xml:space="preserve">Thống kê, </w:t>
      </w:r>
      <w:r w:rsidR="00BC363D">
        <w:rPr>
          <w:rFonts w:ascii="Times New Roman" w:hAnsi="Times New Roman"/>
          <w:sz w:val="28"/>
          <w:szCs w:val="28"/>
        </w:rPr>
        <w:t>Bạc Liêu, Việt Nam</w:t>
      </w:r>
    </w:p>
    <w:p w:rsidR="00BC363D" w:rsidRDefault="00BC363D"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25. </w:t>
      </w:r>
      <w:r w:rsidR="00F70C1A">
        <w:rPr>
          <w:rFonts w:ascii="Times New Roman" w:hAnsi="Times New Roman"/>
          <w:b/>
          <w:i/>
          <w:sz w:val="28"/>
          <w:szCs w:val="28"/>
        </w:rPr>
        <w:t>Niên giám thống kê tỉnh Kon Tum 2017</w:t>
      </w:r>
      <w:r w:rsidR="00F70C1A">
        <w:rPr>
          <w:rFonts w:ascii="Times New Roman" w:hAnsi="Times New Roman"/>
          <w:sz w:val="28"/>
          <w:szCs w:val="28"/>
        </w:rPr>
        <w:t xml:space="preserve">.- </w:t>
      </w:r>
      <w:r w:rsidR="00DA082B">
        <w:rPr>
          <w:rFonts w:ascii="Times New Roman" w:hAnsi="Times New Roman"/>
          <w:sz w:val="28"/>
          <w:szCs w:val="28"/>
        </w:rPr>
        <w:t>Kon Tum</w:t>
      </w:r>
      <w:r w:rsidR="00F70C1A">
        <w:rPr>
          <w:rFonts w:ascii="Times New Roman" w:hAnsi="Times New Roman"/>
          <w:sz w:val="28"/>
          <w:szCs w:val="28"/>
        </w:rPr>
        <w:t xml:space="preserve">.: </w:t>
      </w:r>
      <w:r w:rsidR="00DA082B">
        <w:rPr>
          <w:rFonts w:ascii="Times New Roman" w:hAnsi="Times New Roman"/>
          <w:sz w:val="28"/>
          <w:szCs w:val="28"/>
        </w:rPr>
        <w:t>Cục Thống kê Kon Tum xuất bản</w:t>
      </w:r>
      <w:r w:rsidR="00F70C1A">
        <w:rPr>
          <w:rFonts w:ascii="Times New Roman" w:hAnsi="Times New Roman"/>
          <w:sz w:val="28"/>
          <w:szCs w:val="28"/>
        </w:rPr>
        <w:t>, 2018</w:t>
      </w:r>
      <w:r w:rsidR="00DA082B">
        <w:rPr>
          <w:rFonts w:ascii="Times New Roman" w:hAnsi="Times New Roman"/>
          <w:sz w:val="28"/>
          <w:szCs w:val="28"/>
        </w:rPr>
        <w:t>.- 231tr</w:t>
      </w:r>
    </w:p>
    <w:p w:rsidR="006F6624" w:rsidRDefault="006F662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1489 – 315</w:t>
      </w:r>
    </w:p>
    <w:p w:rsidR="006F6624" w:rsidRDefault="006F6624"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17A7F">
        <w:rPr>
          <w:rFonts w:ascii="Times New Roman" w:hAnsi="Times New Roman"/>
          <w:sz w:val="28"/>
          <w:szCs w:val="28"/>
        </w:rPr>
        <w:t>Niêm giám, Thống kê, Kon Tum, Việt Nam</w:t>
      </w:r>
    </w:p>
    <w:p w:rsidR="004230E2" w:rsidRDefault="004230E2"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26. </w:t>
      </w:r>
      <w:r w:rsidR="00B279D5">
        <w:rPr>
          <w:rFonts w:ascii="Times New Roman" w:hAnsi="Times New Roman"/>
          <w:b/>
          <w:i/>
          <w:sz w:val="28"/>
          <w:szCs w:val="28"/>
        </w:rPr>
        <w:t>Niên giám thống kê tỉnh Điện Biên 2017</w:t>
      </w:r>
      <w:r w:rsidR="00B279D5">
        <w:rPr>
          <w:rFonts w:ascii="Times New Roman" w:hAnsi="Times New Roman"/>
          <w:sz w:val="28"/>
          <w:szCs w:val="28"/>
        </w:rPr>
        <w:t>.- H.: Thống kê, 2018</w:t>
      </w:r>
      <w:r w:rsidR="00CC5E43">
        <w:rPr>
          <w:rFonts w:ascii="Times New Roman" w:hAnsi="Times New Roman"/>
          <w:sz w:val="28"/>
          <w:szCs w:val="28"/>
        </w:rPr>
        <w:t>.- 583tr</w:t>
      </w:r>
    </w:p>
    <w:p w:rsidR="00CC5E43" w:rsidRDefault="00CC5E4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1479 – 315</w:t>
      </w:r>
    </w:p>
    <w:p w:rsidR="00CC5E43" w:rsidRDefault="00CC5E4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AD3930">
        <w:rPr>
          <w:rFonts w:ascii="Times New Roman" w:hAnsi="Times New Roman"/>
          <w:sz w:val="28"/>
          <w:szCs w:val="28"/>
        </w:rPr>
        <w:t>: Niên giám, Thống kê, Điện Biên, Việt Nam</w:t>
      </w:r>
    </w:p>
    <w:p w:rsidR="00AD3930" w:rsidRDefault="00AD3930"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27. </w:t>
      </w:r>
      <w:r w:rsidR="005E409C">
        <w:rPr>
          <w:rFonts w:ascii="Times New Roman" w:hAnsi="Times New Roman"/>
          <w:b/>
          <w:i/>
          <w:sz w:val="28"/>
          <w:szCs w:val="28"/>
        </w:rPr>
        <w:t>Niên giám thống kê tỉnh Đồng Nai 2017</w:t>
      </w:r>
      <w:r w:rsidR="005E409C">
        <w:rPr>
          <w:rFonts w:ascii="Times New Roman" w:hAnsi="Times New Roman"/>
          <w:sz w:val="28"/>
          <w:szCs w:val="28"/>
        </w:rPr>
        <w:t>.- H.: Thống kê, 2018</w:t>
      </w:r>
      <w:r w:rsidR="00A869DF">
        <w:rPr>
          <w:rFonts w:ascii="Times New Roman" w:hAnsi="Times New Roman"/>
          <w:sz w:val="28"/>
          <w:szCs w:val="28"/>
        </w:rPr>
        <w:t xml:space="preserve">.- </w:t>
      </w:r>
      <w:r w:rsidR="00F457BA">
        <w:rPr>
          <w:rFonts w:ascii="Times New Roman" w:hAnsi="Times New Roman"/>
          <w:sz w:val="28"/>
          <w:szCs w:val="28"/>
        </w:rPr>
        <w:t>550tr</w:t>
      </w:r>
    </w:p>
    <w:p w:rsidR="00F457BA" w:rsidRDefault="00F457B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1490 – 315</w:t>
      </w:r>
    </w:p>
    <w:p w:rsidR="00F457BA" w:rsidRDefault="00F457BA"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D5218">
        <w:rPr>
          <w:rFonts w:ascii="Times New Roman" w:hAnsi="Times New Roman"/>
          <w:sz w:val="28"/>
          <w:szCs w:val="28"/>
        </w:rPr>
        <w:t>Niên giám, Thống kê, Đồng Nai, Việt Nam</w:t>
      </w:r>
    </w:p>
    <w:p w:rsidR="003D5218" w:rsidRDefault="008F2203"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28. </w:t>
      </w:r>
      <w:r w:rsidR="00325D1B">
        <w:rPr>
          <w:rFonts w:ascii="Times New Roman" w:hAnsi="Times New Roman"/>
          <w:b/>
          <w:i/>
          <w:sz w:val="28"/>
          <w:szCs w:val="28"/>
        </w:rPr>
        <w:t>Niên giám thống kê tỉnh Yên Bái 2017</w:t>
      </w:r>
      <w:r w:rsidR="00325D1B">
        <w:rPr>
          <w:rFonts w:ascii="Times New Roman" w:hAnsi="Times New Roman"/>
          <w:sz w:val="28"/>
          <w:szCs w:val="28"/>
        </w:rPr>
        <w:t>.- H.: Thống kê, 2018</w:t>
      </w:r>
      <w:r w:rsidR="00A6667A">
        <w:rPr>
          <w:rFonts w:ascii="Times New Roman" w:hAnsi="Times New Roman"/>
          <w:sz w:val="28"/>
          <w:szCs w:val="28"/>
        </w:rPr>
        <w:t xml:space="preserve">.- </w:t>
      </w:r>
      <w:r w:rsidR="000B1006">
        <w:rPr>
          <w:rFonts w:ascii="Times New Roman" w:hAnsi="Times New Roman"/>
          <w:sz w:val="28"/>
          <w:szCs w:val="28"/>
        </w:rPr>
        <w:t>519tr</w:t>
      </w:r>
    </w:p>
    <w:p w:rsidR="000B1006" w:rsidRDefault="000B1006"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1492 – 315</w:t>
      </w:r>
    </w:p>
    <w:p w:rsidR="000B1006" w:rsidRDefault="000B1006"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0B8B">
        <w:rPr>
          <w:rFonts w:ascii="Times New Roman" w:hAnsi="Times New Roman"/>
          <w:sz w:val="28"/>
          <w:szCs w:val="28"/>
        </w:rPr>
        <w:t>Niên giám, Thống kê, Yên Bái, Việt Nam</w:t>
      </w:r>
    </w:p>
    <w:p w:rsidR="00C80B8B" w:rsidRDefault="00C80B8B"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29. </w:t>
      </w:r>
      <w:r w:rsidR="008C0385">
        <w:rPr>
          <w:rFonts w:ascii="Times New Roman" w:hAnsi="Times New Roman"/>
          <w:b/>
          <w:i/>
          <w:sz w:val="28"/>
          <w:szCs w:val="28"/>
        </w:rPr>
        <w:t>Niên giám thống kê tỉnh Bình Phước 2017</w:t>
      </w:r>
      <w:r w:rsidR="008C0385">
        <w:rPr>
          <w:rFonts w:ascii="Times New Roman" w:hAnsi="Times New Roman"/>
          <w:sz w:val="28"/>
          <w:szCs w:val="28"/>
        </w:rPr>
        <w:t xml:space="preserve">.- H.: </w:t>
      </w:r>
      <w:r w:rsidR="00240009">
        <w:rPr>
          <w:rFonts w:ascii="Times New Roman" w:hAnsi="Times New Roman"/>
          <w:sz w:val="28"/>
          <w:szCs w:val="28"/>
        </w:rPr>
        <w:t>Thanh niên</w:t>
      </w:r>
      <w:r w:rsidR="008C0385">
        <w:rPr>
          <w:rFonts w:ascii="Times New Roman" w:hAnsi="Times New Roman"/>
          <w:sz w:val="28"/>
          <w:szCs w:val="28"/>
        </w:rPr>
        <w:t>, 2018</w:t>
      </w:r>
      <w:r w:rsidR="00E172A5">
        <w:rPr>
          <w:rFonts w:ascii="Times New Roman" w:hAnsi="Times New Roman"/>
          <w:sz w:val="28"/>
          <w:szCs w:val="28"/>
        </w:rPr>
        <w:t>.- 370tr</w:t>
      </w:r>
    </w:p>
    <w:p w:rsidR="00E172A5" w:rsidRDefault="00E172A5"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1491 – 315</w:t>
      </w:r>
    </w:p>
    <w:p w:rsidR="00E172A5" w:rsidRDefault="00E172A5"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047DC">
        <w:rPr>
          <w:rFonts w:ascii="Times New Roman" w:hAnsi="Times New Roman"/>
          <w:sz w:val="28"/>
          <w:szCs w:val="28"/>
        </w:rPr>
        <w:t>Niên giám, Thống kê, Bình Phước, Việt Nam</w:t>
      </w:r>
    </w:p>
    <w:p w:rsidR="001047DC" w:rsidRDefault="001047DC"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30. </w:t>
      </w:r>
      <w:r w:rsidR="00FF411B">
        <w:rPr>
          <w:rFonts w:ascii="Times New Roman" w:hAnsi="Times New Roman"/>
          <w:b/>
          <w:i/>
          <w:sz w:val="28"/>
          <w:szCs w:val="28"/>
        </w:rPr>
        <w:t>Niên giám thống kê Thành phố Hà Nội 2017</w:t>
      </w:r>
      <w:r w:rsidR="00FF411B">
        <w:rPr>
          <w:rFonts w:ascii="Times New Roman" w:hAnsi="Times New Roman"/>
          <w:sz w:val="28"/>
          <w:szCs w:val="28"/>
        </w:rPr>
        <w:t>.- H.: Thống kê, 2018</w:t>
      </w:r>
      <w:r w:rsidR="00856613">
        <w:rPr>
          <w:rFonts w:ascii="Times New Roman" w:hAnsi="Times New Roman"/>
          <w:sz w:val="28"/>
          <w:szCs w:val="28"/>
        </w:rPr>
        <w:t>.- 715tr</w:t>
      </w:r>
    </w:p>
    <w:p w:rsidR="00856613" w:rsidRDefault="0085661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t>TC 1485 – 315</w:t>
      </w:r>
    </w:p>
    <w:p w:rsidR="00856613" w:rsidRDefault="0085661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14C76">
        <w:rPr>
          <w:rFonts w:ascii="Times New Roman" w:hAnsi="Times New Roman"/>
          <w:sz w:val="28"/>
          <w:szCs w:val="28"/>
        </w:rPr>
        <w:t>Niên giám, Thống kê, Hà Nội, Việt Nam</w:t>
      </w:r>
    </w:p>
    <w:p w:rsidR="00006187" w:rsidRDefault="00006187"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31. </w:t>
      </w:r>
      <w:r>
        <w:rPr>
          <w:rFonts w:ascii="Times New Roman" w:hAnsi="Times New Roman"/>
          <w:b/>
          <w:i/>
          <w:sz w:val="28"/>
          <w:szCs w:val="28"/>
        </w:rPr>
        <w:t>Niên giám thống kê tỉnh Quảng Trị 2017</w:t>
      </w:r>
      <w:r>
        <w:rPr>
          <w:rFonts w:ascii="Times New Roman" w:hAnsi="Times New Roman"/>
          <w:sz w:val="28"/>
          <w:szCs w:val="28"/>
        </w:rPr>
        <w:t>.- H.: Thống kê, 2018</w:t>
      </w:r>
      <w:r w:rsidR="00425B8A">
        <w:rPr>
          <w:rFonts w:ascii="Times New Roman" w:hAnsi="Times New Roman"/>
          <w:sz w:val="28"/>
          <w:szCs w:val="28"/>
        </w:rPr>
        <w:t xml:space="preserve">.- </w:t>
      </w:r>
      <w:r w:rsidR="00691701">
        <w:rPr>
          <w:rFonts w:ascii="Times New Roman" w:hAnsi="Times New Roman"/>
          <w:sz w:val="28"/>
          <w:szCs w:val="28"/>
        </w:rPr>
        <w:t>527tr</w:t>
      </w:r>
    </w:p>
    <w:p w:rsidR="00691701" w:rsidRDefault="00691701"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1484 – 315</w:t>
      </w:r>
    </w:p>
    <w:p w:rsidR="00691701" w:rsidRDefault="00691701"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80E1B">
        <w:rPr>
          <w:rFonts w:ascii="Times New Roman" w:hAnsi="Times New Roman"/>
          <w:sz w:val="28"/>
          <w:szCs w:val="28"/>
        </w:rPr>
        <w:t>Niên giám, Thống kê, Quảng Trị, Việt Nam</w:t>
      </w:r>
    </w:p>
    <w:p w:rsidR="00B80E1B" w:rsidRDefault="00B80E1B"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32. </w:t>
      </w:r>
      <w:r w:rsidR="00B8523C">
        <w:rPr>
          <w:rFonts w:ascii="Times New Roman" w:hAnsi="Times New Roman"/>
          <w:b/>
          <w:i/>
          <w:sz w:val="28"/>
          <w:szCs w:val="28"/>
        </w:rPr>
        <w:t>Niên giám thống kê tỉnh Hà Tĩnh 2017</w:t>
      </w:r>
      <w:r w:rsidR="00B8523C">
        <w:rPr>
          <w:rFonts w:ascii="Times New Roman" w:hAnsi="Times New Roman"/>
          <w:sz w:val="28"/>
          <w:szCs w:val="28"/>
        </w:rPr>
        <w:t>.- H.: Thống kê, 2018</w:t>
      </w:r>
      <w:r w:rsidR="007507E3">
        <w:rPr>
          <w:rFonts w:ascii="Times New Roman" w:hAnsi="Times New Roman"/>
          <w:sz w:val="28"/>
          <w:szCs w:val="28"/>
        </w:rPr>
        <w:t xml:space="preserve">.- </w:t>
      </w:r>
      <w:r w:rsidR="00A50909">
        <w:rPr>
          <w:rFonts w:ascii="Times New Roman" w:hAnsi="Times New Roman"/>
          <w:sz w:val="28"/>
          <w:szCs w:val="28"/>
        </w:rPr>
        <w:t>483tr</w:t>
      </w:r>
    </w:p>
    <w:p w:rsidR="00A50909" w:rsidRDefault="00A50909"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1483 – 315</w:t>
      </w:r>
    </w:p>
    <w:p w:rsidR="00A50909" w:rsidRDefault="00A50909"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32B03">
        <w:rPr>
          <w:rFonts w:ascii="Times New Roman" w:hAnsi="Times New Roman"/>
          <w:sz w:val="28"/>
          <w:szCs w:val="28"/>
        </w:rPr>
        <w:t>Niên giám, Thống kê, Hà Tĩnh, Việt Nam</w:t>
      </w:r>
    </w:p>
    <w:p w:rsidR="00E22C1D" w:rsidRDefault="00E22C1D" w:rsidP="00E81244">
      <w:pPr>
        <w:tabs>
          <w:tab w:val="left" w:pos="720"/>
        </w:tabs>
        <w:spacing w:line="360" w:lineRule="auto"/>
        <w:jc w:val="both"/>
        <w:rPr>
          <w:rFonts w:ascii="Times New Roman" w:hAnsi="Times New Roman"/>
          <w:sz w:val="28"/>
          <w:szCs w:val="28"/>
        </w:rPr>
      </w:pPr>
      <w:r w:rsidRPr="00851DCD">
        <w:rPr>
          <w:rFonts w:ascii="Times New Roman" w:hAnsi="Times New Roman"/>
          <w:b/>
          <w:sz w:val="28"/>
          <w:szCs w:val="28"/>
        </w:rPr>
        <w:t>33</w:t>
      </w:r>
      <w:r>
        <w:rPr>
          <w:rFonts w:ascii="Times New Roman" w:hAnsi="Times New Roman"/>
          <w:sz w:val="28"/>
          <w:szCs w:val="28"/>
        </w:rPr>
        <w:t xml:space="preserve">. </w:t>
      </w:r>
      <w:r w:rsidR="00851DCD">
        <w:rPr>
          <w:rFonts w:ascii="Times New Roman" w:hAnsi="Times New Roman"/>
          <w:b/>
          <w:i/>
          <w:sz w:val="28"/>
          <w:szCs w:val="28"/>
        </w:rPr>
        <w:t>Niên giám thống kê tỉnh Thừa Thiên Huế 2017</w:t>
      </w:r>
      <w:r w:rsidR="00851DCD">
        <w:rPr>
          <w:rFonts w:ascii="Times New Roman" w:hAnsi="Times New Roman"/>
          <w:sz w:val="28"/>
          <w:szCs w:val="28"/>
        </w:rPr>
        <w:t>.- H.: Thống kê, 2018</w:t>
      </w:r>
      <w:r w:rsidR="00662FD3">
        <w:rPr>
          <w:rFonts w:ascii="Times New Roman" w:hAnsi="Times New Roman"/>
          <w:sz w:val="28"/>
          <w:szCs w:val="28"/>
        </w:rPr>
        <w:t>.- 519tr</w:t>
      </w:r>
    </w:p>
    <w:p w:rsidR="00662FD3" w:rsidRDefault="00662FD3"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TC </w:t>
      </w:r>
      <w:r w:rsidR="00136A70">
        <w:rPr>
          <w:rFonts w:ascii="Times New Roman" w:hAnsi="Times New Roman"/>
          <w:sz w:val="28"/>
          <w:szCs w:val="28"/>
        </w:rPr>
        <w:t>1482 – 315</w:t>
      </w:r>
    </w:p>
    <w:p w:rsidR="00136A70" w:rsidRDefault="00136A70"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94A8F">
        <w:rPr>
          <w:rFonts w:ascii="Times New Roman" w:hAnsi="Times New Roman"/>
          <w:sz w:val="28"/>
          <w:szCs w:val="28"/>
        </w:rPr>
        <w:t>Niên giám, Thống kê, Thừa Thiên Huế, Việt Nam</w:t>
      </w:r>
    </w:p>
    <w:p w:rsidR="00994A8F" w:rsidRDefault="00072620"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34. </w:t>
      </w:r>
      <w:r w:rsidR="00FE3BC8">
        <w:rPr>
          <w:rFonts w:ascii="Times New Roman" w:hAnsi="Times New Roman"/>
          <w:b/>
          <w:i/>
          <w:sz w:val="28"/>
          <w:szCs w:val="28"/>
        </w:rPr>
        <w:t>Niên giám thống kê tỉnh Bến Tre 2017</w:t>
      </w:r>
      <w:r w:rsidR="00FE3BC8">
        <w:rPr>
          <w:rFonts w:ascii="Times New Roman" w:hAnsi="Times New Roman"/>
          <w:sz w:val="28"/>
          <w:szCs w:val="28"/>
        </w:rPr>
        <w:t xml:space="preserve">.- </w:t>
      </w:r>
      <w:r w:rsidR="001E379D">
        <w:rPr>
          <w:rFonts w:ascii="Times New Roman" w:hAnsi="Times New Roman"/>
          <w:sz w:val="28"/>
          <w:szCs w:val="28"/>
        </w:rPr>
        <w:t>Bến Tre</w:t>
      </w:r>
      <w:r w:rsidR="00FE3BC8">
        <w:rPr>
          <w:rFonts w:ascii="Times New Roman" w:hAnsi="Times New Roman"/>
          <w:sz w:val="28"/>
          <w:szCs w:val="28"/>
        </w:rPr>
        <w:t xml:space="preserve">.: </w:t>
      </w:r>
      <w:r w:rsidR="001E379D">
        <w:rPr>
          <w:rFonts w:ascii="Times New Roman" w:hAnsi="Times New Roman"/>
          <w:sz w:val="28"/>
          <w:szCs w:val="28"/>
        </w:rPr>
        <w:t>Thanh niên</w:t>
      </w:r>
      <w:r w:rsidR="00FE3BC8">
        <w:rPr>
          <w:rFonts w:ascii="Times New Roman" w:hAnsi="Times New Roman"/>
          <w:sz w:val="28"/>
          <w:szCs w:val="28"/>
        </w:rPr>
        <w:t>, 2018</w:t>
      </w:r>
      <w:r w:rsidR="009C7570">
        <w:rPr>
          <w:rFonts w:ascii="Times New Roman" w:hAnsi="Times New Roman"/>
          <w:sz w:val="28"/>
          <w:szCs w:val="28"/>
        </w:rPr>
        <w:t xml:space="preserve">.- </w:t>
      </w:r>
      <w:r w:rsidR="0030372F">
        <w:rPr>
          <w:rFonts w:ascii="Times New Roman" w:hAnsi="Times New Roman"/>
          <w:sz w:val="28"/>
          <w:szCs w:val="28"/>
        </w:rPr>
        <w:t>414tr</w:t>
      </w:r>
    </w:p>
    <w:p w:rsidR="0030372F" w:rsidRDefault="0030372F"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1481 – 315</w:t>
      </w:r>
    </w:p>
    <w:p w:rsidR="0030372F" w:rsidRDefault="0030372F"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D7F38">
        <w:rPr>
          <w:rFonts w:ascii="Times New Roman" w:hAnsi="Times New Roman"/>
          <w:sz w:val="28"/>
          <w:szCs w:val="28"/>
        </w:rPr>
        <w:t xml:space="preserve">Niên giám, Thống kê, Bến Tre, </w:t>
      </w:r>
      <w:r w:rsidR="004212B8">
        <w:rPr>
          <w:rFonts w:ascii="Times New Roman" w:hAnsi="Times New Roman"/>
          <w:sz w:val="28"/>
          <w:szCs w:val="28"/>
        </w:rPr>
        <w:t>Việt Nam</w:t>
      </w:r>
    </w:p>
    <w:p w:rsidR="004212B8" w:rsidRDefault="004212B8"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35. </w:t>
      </w:r>
      <w:r w:rsidR="005B4A28">
        <w:rPr>
          <w:rFonts w:ascii="Times New Roman" w:hAnsi="Times New Roman"/>
          <w:b/>
          <w:i/>
          <w:sz w:val="28"/>
          <w:szCs w:val="28"/>
        </w:rPr>
        <w:t>Niên giám thống kê Thành phố Đà Nẵng 2017</w:t>
      </w:r>
      <w:r w:rsidR="005B4A28">
        <w:rPr>
          <w:rFonts w:ascii="Times New Roman" w:hAnsi="Times New Roman"/>
          <w:sz w:val="28"/>
          <w:szCs w:val="28"/>
        </w:rPr>
        <w:t>.- H.: Thống kê, 2018</w:t>
      </w:r>
      <w:r w:rsidR="008A2D6D">
        <w:rPr>
          <w:rFonts w:ascii="Times New Roman" w:hAnsi="Times New Roman"/>
          <w:sz w:val="28"/>
          <w:szCs w:val="28"/>
        </w:rPr>
        <w:t xml:space="preserve">.- </w:t>
      </w:r>
      <w:r w:rsidR="004F0EB1">
        <w:rPr>
          <w:rFonts w:ascii="Times New Roman" w:hAnsi="Times New Roman"/>
          <w:sz w:val="28"/>
          <w:szCs w:val="28"/>
        </w:rPr>
        <w:t>523tr</w:t>
      </w:r>
    </w:p>
    <w:p w:rsidR="004F0EB1" w:rsidRDefault="004F0EB1"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1480 – 315</w:t>
      </w:r>
    </w:p>
    <w:p w:rsidR="004F0EB1" w:rsidRDefault="004F0EB1"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A2585">
        <w:rPr>
          <w:rFonts w:ascii="Times New Roman" w:hAnsi="Times New Roman"/>
          <w:sz w:val="28"/>
          <w:szCs w:val="28"/>
        </w:rPr>
        <w:t>Niên giám, Thống kê, Đà Nẵng, Việt Nam</w:t>
      </w:r>
    </w:p>
    <w:p w:rsidR="009A2585" w:rsidRDefault="009A2585" w:rsidP="00E81244">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36. </w:t>
      </w:r>
      <w:r w:rsidR="00405E42">
        <w:rPr>
          <w:rFonts w:ascii="Times New Roman" w:hAnsi="Times New Roman"/>
          <w:b/>
          <w:i/>
          <w:sz w:val="28"/>
          <w:szCs w:val="28"/>
        </w:rPr>
        <w:t>Niên giám thống kê tỉnh Quảng Bình 2017</w:t>
      </w:r>
      <w:r w:rsidR="00405E42">
        <w:rPr>
          <w:rFonts w:ascii="Times New Roman" w:hAnsi="Times New Roman"/>
          <w:sz w:val="28"/>
          <w:szCs w:val="28"/>
        </w:rPr>
        <w:t>.- H.: Thống kê, 2018</w:t>
      </w:r>
      <w:r w:rsidR="009F568D">
        <w:rPr>
          <w:rFonts w:ascii="Times New Roman" w:hAnsi="Times New Roman"/>
          <w:sz w:val="28"/>
          <w:szCs w:val="28"/>
        </w:rPr>
        <w:t xml:space="preserve">.- </w:t>
      </w:r>
      <w:r w:rsidR="00C454FC">
        <w:rPr>
          <w:rFonts w:ascii="Times New Roman" w:hAnsi="Times New Roman"/>
          <w:sz w:val="28"/>
          <w:szCs w:val="28"/>
        </w:rPr>
        <w:t>417tr</w:t>
      </w:r>
    </w:p>
    <w:p w:rsidR="00C454FC" w:rsidRDefault="00C454FC" w:rsidP="00E81244">
      <w:pPr>
        <w:tabs>
          <w:tab w:val="left" w:pos="720"/>
        </w:tabs>
        <w:spacing w:line="360" w:lineRule="auto"/>
        <w:jc w:val="both"/>
        <w:rPr>
          <w:rFonts w:ascii="Times New Roman" w:hAnsi="Times New Roman"/>
          <w:sz w:val="28"/>
          <w:szCs w:val="28"/>
        </w:rPr>
      </w:pPr>
      <w:r>
        <w:rPr>
          <w:rFonts w:ascii="Times New Roman" w:hAnsi="Times New Roman"/>
          <w:sz w:val="28"/>
          <w:szCs w:val="28"/>
        </w:rPr>
        <w:tab/>
        <w:t>TC 1486 – 315</w:t>
      </w:r>
    </w:p>
    <w:p w:rsidR="00C454FC" w:rsidRPr="004F5FDF" w:rsidRDefault="00C454FC" w:rsidP="00E81244">
      <w:pPr>
        <w:tabs>
          <w:tab w:val="left" w:pos="720"/>
        </w:tabs>
        <w:spacing w:line="36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i/>
          <w:sz w:val="28"/>
          <w:szCs w:val="28"/>
        </w:rPr>
        <w:t xml:space="preserve">Từ khóa: </w:t>
      </w:r>
      <w:r w:rsidR="004F5FDF">
        <w:rPr>
          <w:rFonts w:ascii="Times New Roman" w:hAnsi="Times New Roman"/>
          <w:sz w:val="28"/>
          <w:szCs w:val="28"/>
        </w:rPr>
        <w:t>Niên giám, Thống kê, Quảng Bình, Việt Nam</w:t>
      </w:r>
    </w:p>
    <w:p w:rsidR="00C77CC6" w:rsidRDefault="00C77CC6" w:rsidP="003419E2">
      <w:pPr>
        <w:pStyle w:val="ListParagraph"/>
        <w:numPr>
          <w:ilvl w:val="0"/>
          <w:numId w:val="1"/>
        </w:numPr>
        <w:tabs>
          <w:tab w:val="left" w:pos="720"/>
        </w:tabs>
        <w:spacing w:line="360" w:lineRule="auto"/>
        <w:jc w:val="both"/>
        <w:rPr>
          <w:rFonts w:ascii="Times New Roman" w:hAnsi="Times New Roman"/>
          <w:b/>
          <w:sz w:val="28"/>
          <w:szCs w:val="28"/>
        </w:rPr>
      </w:pPr>
      <w:r>
        <w:rPr>
          <w:rFonts w:ascii="Times New Roman" w:hAnsi="Times New Roman"/>
          <w:b/>
          <w:sz w:val="28"/>
          <w:szCs w:val="28"/>
        </w:rPr>
        <w:t>BÀI TRÍCH TẠP CHÍ</w:t>
      </w:r>
    </w:p>
    <w:p w:rsidR="00193BE2" w:rsidRDefault="00193BE2" w:rsidP="00193BE2">
      <w:pPr>
        <w:pStyle w:val="ListParagraph"/>
        <w:numPr>
          <w:ilvl w:val="0"/>
          <w:numId w:val="2"/>
        </w:numPr>
        <w:tabs>
          <w:tab w:val="left" w:pos="720"/>
        </w:tabs>
        <w:spacing w:line="360" w:lineRule="auto"/>
        <w:jc w:val="both"/>
        <w:rPr>
          <w:rFonts w:ascii="Times New Roman" w:hAnsi="Times New Roman"/>
          <w:b/>
          <w:sz w:val="28"/>
          <w:szCs w:val="28"/>
        </w:rPr>
      </w:pPr>
      <w:r w:rsidRPr="00193BE2">
        <w:rPr>
          <w:rFonts w:ascii="Times New Roman" w:hAnsi="Times New Roman"/>
          <w:b/>
          <w:sz w:val="28"/>
          <w:szCs w:val="28"/>
        </w:rPr>
        <w:t>Tạ Thị Đoàn</w:t>
      </w:r>
    </w:p>
    <w:p w:rsidR="00193BE2" w:rsidRDefault="00124960" w:rsidP="00124960">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t>Tác động của phát triển kinh tế thị trường đến kinh tế - xã hội Việt Nam sau đổi mới</w:t>
      </w:r>
    </w:p>
    <w:p w:rsidR="00463FFD" w:rsidRDefault="00463FFD" w:rsidP="0012496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D3D19">
        <w:rPr>
          <w:rFonts w:ascii="Times New Roman" w:hAnsi="Times New Roman"/>
          <w:sz w:val="28"/>
          <w:szCs w:val="28"/>
        </w:rPr>
        <w:t>Tạp chí Tài chính, Kỳ 1, Số 6/2018; Tr. 47 – 50</w:t>
      </w:r>
    </w:p>
    <w:p w:rsidR="00BD3D19" w:rsidRDefault="00BD3D19" w:rsidP="0012496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7492">
        <w:rPr>
          <w:rFonts w:ascii="Times New Roman" w:hAnsi="Times New Roman"/>
          <w:sz w:val="28"/>
          <w:szCs w:val="28"/>
        </w:rPr>
        <w:t>Hội nhập, Kinh tế - xã hội, Kinh tế thị trường, Thương mại, Hàng hóa</w:t>
      </w:r>
    </w:p>
    <w:p w:rsidR="00047492" w:rsidRDefault="00047492" w:rsidP="0012496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2E0437">
        <w:rPr>
          <w:rFonts w:ascii="Times New Roman" w:hAnsi="Times New Roman"/>
          <w:i/>
          <w:sz w:val="28"/>
          <w:szCs w:val="28"/>
        </w:rPr>
        <w:t xml:space="preserve">: </w:t>
      </w:r>
      <w:r w:rsidR="00CA4079">
        <w:rPr>
          <w:rFonts w:ascii="Times New Roman" w:hAnsi="Times New Roman"/>
          <w:sz w:val="28"/>
          <w:szCs w:val="28"/>
        </w:rPr>
        <w:t xml:space="preserve">Phát triển kinh tế thị trường là tất yếu của sự phát triển lực lượng sản xuất, xã hội hóa sản xuất trong tiến trình phát triển của nền sản xuất xã hội. </w:t>
      </w:r>
      <w:r w:rsidR="007A0A8E">
        <w:rPr>
          <w:rFonts w:ascii="Times New Roman" w:hAnsi="Times New Roman"/>
          <w:sz w:val="28"/>
          <w:szCs w:val="28"/>
        </w:rPr>
        <w:t xml:space="preserve">Trong bối cảnh hội nhập quốc tế, đặc biệt khi tiến hành mở cửa, đổi mới năm 1986, kinh tế Việt </w:t>
      </w:r>
      <w:r w:rsidR="007A0A8E">
        <w:rPr>
          <w:rFonts w:ascii="Times New Roman" w:hAnsi="Times New Roman"/>
          <w:sz w:val="28"/>
          <w:szCs w:val="28"/>
        </w:rPr>
        <w:lastRenderedPageBreak/>
        <w:t xml:space="preserve">Nam đã có những bước phát triển ngoạn mục. </w:t>
      </w:r>
      <w:r w:rsidR="003E4422">
        <w:rPr>
          <w:rFonts w:ascii="Times New Roman" w:hAnsi="Times New Roman"/>
          <w:sz w:val="28"/>
          <w:szCs w:val="28"/>
        </w:rPr>
        <w:t>Bài viết làm rõ những tác động của phát triển thị trường đến kinh tế - xã hội ở Việt Nam từ sau đổi mới đến nay.</w:t>
      </w:r>
    </w:p>
    <w:p w:rsidR="003E4422" w:rsidRDefault="003E4422" w:rsidP="0012496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124E60">
        <w:rPr>
          <w:rFonts w:ascii="Times New Roman" w:hAnsi="Times New Roman"/>
          <w:b/>
          <w:sz w:val="28"/>
          <w:szCs w:val="28"/>
        </w:rPr>
        <w:t>Nguyễn Thị Việt Nga</w:t>
      </w:r>
    </w:p>
    <w:p w:rsidR="00124E60" w:rsidRDefault="00124E60" w:rsidP="0012496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Hiệp định CPTPP và những cơ hội, thách thức với Việt Nam</w:t>
      </w:r>
    </w:p>
    <w:p w:rsidR="00124E60" w:rsidRDefault="00124E60" w:rsidP="0012496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326BA">
        <w:rPr>
          <w:rFonts w:ascii="Times New Roman" w:hAnsi="Times New Roman"/>
          <w:i/>
          <w:sz w:val="28"/>
          <w:szCs w:val="28"/>
        </w:rPr>
        <w:t xml:space="preserve">Nguồn trích: </w:t>
      </w:r>
      <w:r w:rsidR="009326BA">
        <w:rPr>
          <w:rFonts w:ascii="Times New Roman" w:hAnsi="Times New Roman"/>
          <w:sz w:val="28"/>
          <w:szCs w:val="28"/>
        </w:rPr>
        <w:t>Tạp chí Tài chính, Kỳ 1, Số 6/2018; Tr. 51 – 54</w:t>
      </w:r>
    </w:p>
    <w:p w:rsidR="009326BA" w:rsidRDefault="009326BA" w:rsidP="0012496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5344E">
        <w:rPr>
          <w:rFonts w:ascii="Times New Roman" w:hAnsi="Times New Roman"/>
          <w:sz w:val="28"/>
          <w:szCs w:val="28"/>
        </w:rPr>
        <w:t>Hiệp định CPTPP</w:t>
      </w:r>
      <w:r w:rsidR="003B56B3">
        <w:rPr>
          <w:rFonts w:ascii="Times New Roman" w:hAnsi="Times New Roman"/>
          <w:sz w:val="28"/>
          <w:szCs w:val="28"/>
        </w:rPr>
        <w:t>, Hội nhập, Tăng trưởng</w:t>
      </w:r>
    </w:p>
    <w:p w:rsidR="003B56B3" w:rsidRDefault="003B56B3" w:rsidP="0012496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850C1">
        <w:rPr>
          <w:rFonts w:ascii="Times New Roman" w:hAnsi="Times New Roman"/>
          <w:sz w:val="28"/>
          <w:szCs w:val="28"/>
        </w:rPr>
        <w:t>Bài viết phân tích, tổng hợp những cơ hội và thách thức của Hiệp định đặt ra đối với Việt Nam nói chung và cộng đồng doanh nghiệp nói riêng; đề xuất những khuyến nghị để thích ứng, cạnh tranh thành công trong môi trường mới.</w:t>
      </w:r>
    </w:p>
    <w:p w:rsidR="00D850C1" w:rsidRDefault="0068251D"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6F19EB">
        <w:rPr>
          <w:rFonts w:ascii="Times New Roman" w:hAnsi="Times New Roman"/>
          <w:b/>
          <w:sz w:val="28"/>
          <w:szCs w:val="28"/>
        </w:rPr>
        <w:t>Trung tâm nghiên cứu chiến lược và quốc tế</w:t>
      </w:r>
    </w:p>
    <w:p w:rsidR="006F19EB" w:rsidRDefault="006F19EB"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Sáng kiến “Vành đai và con đường” của Trung Quốc: 5 năm sau</w:t>
      </w:r>
    </w:p>
    <w:p w:rsidR="00E11C34" w:rsidRDefault="006F19EB"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30DD2">
        <w:rPr>
          <w:rFonts w:ascii="Times New Roman" w:hAnsi="Times New Roman"/>
          <w:i/>
          <w:sz w:val="28"/>
          <w:szCs w:val="28"/>
        </w:rPr>
        <w:t xml:space="preserve">Nguồn trích: </w:t>
      </w:r>
      <w:r w:rsidR="00E11C34">
        <w:rPr>
          <w:rFonts w:ascii="Times New Roman" w:hAnsi="Times New Roman"/>
          <w:sz w:val="28"/>
          <w:szCs w:val="28"/>
        </w:rPr>
        <w:t xml:space="preserve">Các vấn đề quốc tế (Tài liệu tham khảo đặc biệt), Số 6/2018; </w:t>
      </w:r>
    </w:p>
    <w:p w:rsidR="006F19EB" w:rsidRDefault="00E11C3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Tr. 22-38</w:t>
      </w:r>
    </w:p>
    <w:p w:rsidR="00E11C34" w:rsidRDefault="00E11C3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2D7C1B">
        <w:rPr>
          <w:rFonts w:ascii="Times New Roman" w:hAnsi="Times New Roman"/>
          <w:i/>
          <w:sz w:val="28"/>
          <w:szCs w:val="28"/>
        </w:rPr>
        <w:t xml:space="preserve">Từ khóa: </w:t>
      </w:r>
      <w:r w:rsidR="00FF101E">
        <w:rPr>
          <w:rFonts w:ascii="Times New Roman" w:hAnsi="Times New Roman"/>
          <w:sz w:val="28"/>
          <w:szCs w:val="28"/>
        </w:rPr>
        <w:t>Trung Quốc, Vành đai và con đường (BRI)</w:t>
      </w:r>
    </w:p>
    <w:p w:rsidR="00FF101E" w:rsidRDefault="00FF101E"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C4C19">
        <w:rPr>
          <w:rFonts w:ascii="Times New Roman" w:hAnsi="Times New Roman"/>
          <w:sz w:val="28"/>
          <w:szCs w:val="28"/>
        </w:rPr>
        <w:t xml:space="preserve">Bài viết nhằm trả lời các câu hỏi: </w:t>
      </w:r>
      <w:r w:rsidR="00883039">
        <w:rPr>
          <w:rFonts w:ascii="Times New Roman" w:hAnsi="Times New Roman"/>
          <w:sz w:val="28"/>
          <w:szCs w:val="28"/>
        </w:rPr>
        <w:t xml:space="preserve">Những xu hướng then chốt trong dự án BRI tính đến nay là gì; BRI đã tác động tới các mô hình thương mại và đầu tư, tầm với ngoại giao và quyền lực mềm của Trung Quốc như thế nào; </w:t>
      </w:r>
      <w:r w:rsidR="00B82820">
        <w:rPr>
          <w:rFonts w:ascii="Times New Roman" w:hAnsi="Times New Roman"/>
          <w:sz w:val="28"/>
          <w:szCs w:val="28"/>
        </w:rPr>
        <w:t>Những tác động về kinh tế của BRI đối với Mỹ là gì?...</w:t>
      </w:r>
    </w:p>
    <w:p w:rsidR="00B82820" w:rsidRDefault="00B82820"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 xml:space="preserve">4. </w:t>
      </w:r>
      <w:r w:rsidR="00024C6A">
        <w:rPr>
          <w:rFonts w:ascii="Times New Roman" w:hAnsi="Times New Roman"/>
          <w:b/>
          <w:i/>
          <w:sz w:val="28"/>
          <w:szCs w:val="28"/>
        </w:rPr>
        <w:t>Bàn về chính sách kinh tế của Trung Quốc</w:t>
      </w:r>
    </w:p>
    <w:p w:rsidR="006B1F53" w:rsidRDefault="00024C6A" w:rsidP="0068251D">
      <w:pPr>
        <w:tabs>
          <w:tab w:val="left" w:pos="720"/>
        </w:tabs>
        <w:spacing w:line="360" w:lineRule="auto"/>
        <w:jc w:val="both"/>
        <w:rPr>
          <w:rFonts w:ascii="Times New Roman" w:hAnsi="Times New Roman"/>
          <w:sz w:val="28"/>
          <w:szCs w:val="28"/>
        </w:rPr>
      </w:pPr>
      <w:r>
        <w:rPr>
          <w:rFonts w:ascii="Times New Roman" w:hAnsi="Times New Roman"/>
          <w:i/>
          <w:sz w:val="28"/>
          <w:szCs w:val="28"/>
        </w:rPr>
        <w:tab/>
        <w:t xml:space="preserve">Nguồn trích: </w:t>
      </w:r>
      <w:r w:rsidR="006B1F53">
        <w:rPr>
          <w:rFonts w:ascii="Times New Roman" w:hAnsi="Times New Roman"/>
          <w:sz w:val="28"/>
          <w:szCs w:val="28"/>
        </w:rPr>
        <w:t>Các vấn đề quốc tế (Tài liệu tham khảo đặc biệt), Số 7/2018;</w:t>
      </w:r>
    </w:p>
    <w:p w:rsidR="00024C6A" w:rsidRDefault="006B1F53"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Tr. 1 – 13</w:t>
      </w:r>
    </w:p>
    <w:p w:rsidR="006B1F53" w:rsidRDefault="006B1F53"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A7B88">
        <w:rPr>
          <w:rFonts w:ascii="Times New Roman" w:hAnsi="Times New Roman"/>
          <w:sz w:val="28"/>
          <w:szCs w:val="28"/>
        </w:rPr>
        <w:t>Kinh tế, Chính sách kinh tế, Trung Quốc</w:t>
      </w:r>
    </w:p>
    <w:p w:rsidR="00FA7B88" w:rsidRDefault="00FA7B88"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05658">
        <w:rPr>
          <w:rFonts w:ascii="Times New Roman" w:hAnsi="Times New Roman"/>
          <w:sz w:val="28"/>
          <w:szCs w:val="28"/>
        </w:rPr>
        <w:t xml:space="preserve">Bài viết đề cập đến thực trạng kinh tế Trung Quốc trước thềm Đại hội </w:t>
      </w:r>
      <w:r w:rsidR="00B14F8C">
        <w:rPr>
          <w:rFonts w:ascii="Times New Roman" w:hAnsi="Times New Roman"/>
          <w:sz w:val="28"/>
          <w:szCs w:val="28"/>
        </w:rPr>
        <w:t xml:space="preserve">Đảng Cộng sản lần thứ </w:t>
      </w:r>
      <w:r w:rsidR="00005658">
        <w:rPr>
          <w:rFonts w:ascii="Times New Roman" w:hAnsi="Times New Roman"/>
          <w:sz w:val="28"/>
          <w:szCs w:val="28"/>
        </w:rPr>
        <w:t xml:space="preserve">XIX và </w:t>
      </w:r>
      <w:r w:rsidR="0027267C">
        <w:rPr>
          <w:rFonts w:ascii="Times New Roman" w:hAnsi="Times New Roman"/>
          <w:sz w:val="28"/>
          <w:szCs w:val="28"/>
        </w:rPr>
        <w:t>phân tích những chính sách về kinh tế của nước này sau Đại hội.</w:t>
      </w:r>
    </w:p>
    <w:p w:rsidR="00885AD2" w:rsidRDefault="00885AD2"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187BA7">
        <w:rPr>
          <w:rFonts w:ascii="Times New Roman" w:hAnsi="Times New Roman"/>
          <w:b/>
          <w:sz w:val="28"/>
          <w:szCs w:val="28"/>
        </w:rPr>
        <w:t>Trần Nguyễn Tuyên</w:t>
      </w:r>
    </w:p>
    <w:p w:rsidR="00187BA7" w:rsidRDefault="00187BA7"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E3791">
        <w:rPr>
          <w:rFonts w:ascii="Times New Roman" w:hAnsi="Times New Roman"/>
          <w:b/>
          <w:i/>
          <w:sz w:val="28"/>
          <w:szCs w:val="28"/>
        </w:rPr>
        <w:t>Những đổi mới nhận thức, quan điểm của Đảng đối với hội nhập kinh tế quốc tế sau hơn 30 năm đổi mới tại Việt Nam</w:t>
      </w:r>
    </w:p>
    <w:p w:rsidR="00DE3791" w:rsidRDefault="00DE3791"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A6C34">
        <w:rPr>
          <w:rFonts w:ascii="Times New Roman" w:hAnsi="Times New Roman"/>
          <w:sz w:val="28"/>
          <w:szCs w:val="28"/>
        </w:rPr>
        <w:t>Tạ</w:t>
      </w:r>
      <w:r w:rsidR="00795CC5">
        <w:rPr>
          <w:rFonts w:ascii="Times New Roman" w:hAnsi="Times New Roman"/>
          <w:sz w:val="28"/>
          <w:szCs w:val="28"/>
        </w:rPr>
        <w:t>p chí Thông tin Khoa học</w:t>
      </w:r>
      <w:r w:rsidR="00AA6C34">
        <w:rPr>
          <w:rFonts w:ascii="Times New Roman" w:hAnsi="Times New Roman"/>
          <w:sz w:val="28"/>
          <w:szCs w:val="28"/>
        </w:rPr>
        <w:t xml:space="preserve"> xã hội ; Số 5/2018; Tr. 3 – 13</w:t>
      </w:r>
    </w:p>
    <w:p w:rsidR="00AA6C34" w:rsidRDefault="00AA6C3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071524">
        <w:rPr>
          <w:rFonts w:ascii="Times New Roman" w:hAnsi="Times New Roman"/>
          <w:sz w:val="28"/>
          <w:szCs w:val="28"/>
        </w:rPr>
        <w:t>Hội nhập kinh tế, Đổi mới, Việt Nam</w:t>
      </w:r>
    </w:p>
    <w:p w:rsidR="00071524" w:rsidRDefault="0007152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13F17">
        <w:rPr>
          <w:rFonts w:ascii="Times New Roman" w:hAnsi="Times New Roman"/>
          <w:sz w:val="28"/>
          <w:szCs w:val="28"/>
        </w:rPr>
        <w:t xml:space="preserve">Bài viết đề cập đến chủ trương, quan điểm của Đảng về hội nhập kinh tế quốc tế qua các thời kỳ. </w:t>
      </w:r>
      <w:r w:rsidR="00023A1D">
        <w:rPr>
          <w:rFonts w:ascii="Times New Roman" w:hAnsi="Times New Roman"/>
          <w:sz w:val="28"/>
          <w:szCs w:val="28"/>
        </w:rPr>
        <w:t>Giới thiệu những kết quả đạt được và những hạn chế</w:t>
      </w:r>
      <w:r w:rsidR="00483708">
        <w:rPr>
          <w:rFonts w:ascii="Times New Roman" w:hAnsi="Times New Roman"/>
          <w:sz w:val="28"/>
          <w:szCs w:val="28"/>
        </w:rPr>
        <w:t xml:space="preserve"> trong quá trình hội nhập kinh tế quốc tế</w:t>
      </w:r>
      <w:r w:rsidR="00FF12D8">
        <w:rPr>
          <w:rFonts w:ascii="Times New Roman" w:hAnsi="Times New Roman"/>
          <w:sz w:val="28"/>
          <w:szCs w:val="28"/>
        </w:rPr>
        <w:t>.</w:t>
      </w:r>
      <w:r w:rsidR="00E914EB">
        <w:rPr>
          <w:rFonts w:ascii="Times New Roman" w:hAnsi="Times New Roman"/>
          <w:sz w:val="28"/>
          <w:szCs w:val="28"/>
        </w:rPr>
        <w:t xml:space="preserve"> Nêu quan điểm, định hướng và giải pháp thúc đẩy hội nhập kinh tế quốc tế đến năm 2020 và tầm nhìn giai đoạn 2021 – 2030.</w:t>
      </w:r>
    </w:p>
    <w:p w:rsidR="00FF12D8" w:rsidRDefault="00FF12D8"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612B5E">
        <w:rPr>
          <w:rFonts w:ascii="Times New Roman" w:hAnsi="Times New Roman"/>
          <w:b/>
          <w:sz w:val="28"/>
          <w:szCs w:val="28"/>
        </w:rPr>
        <w:t>Vũ Ngọc Quyên</w:t>
      </w:r>
    </w:p>
    <w:p w:rsidR="00612B5E" w:rsidRDefault="00612B5E"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E106F">
        <w:rPr>
          <w:rFonts w:ascii="Times New Roman" w:hAnsi="Times New Roman"/>
          <w:b/>
          <w:i/>
          <w:sz w:val="28"/>
          <w:szCs w:val="28"/>
        </w:rPr>
        <w:t>Liên kết dọc giữa doanh nghiệp và nông dân: Lý thuyết và một số điển hình tại Việt Nam</w:t>
      </w:r>
    </w:p>
    <w:p w:rsidR="00BE106F" w:rsidRDefault="00BE106F"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Thông tin Khoa hoc xã hội ; Số 5/2018; Tr. 14 – 20</w:t>
      </w:r>
    </w:p>
    <w:p w:rsidR="00BE106F" w:rsidRDefault="00BE106F"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926EF">
        <w:rPr>
          <w:rFonts w:ascii="Times New Roman" w:hAnsi="Times New Roman"/>
          <w:sz w:val="28"/>
          <w:szCs w:val="28"/>
        </w:rPr>
        <w:t>Liên kết dọc, Nông dân, Doanh nghiệp</w:t>
      </w:r>
    </w:p>
    <w:p w:rsidR="002926EF" w:rsidRDefault="002926EF"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A493A">
        <w:rPr>
          <w:rFonts w:ascii="Times New Roman" w:hAnsi="Times New Roman"/>
          <w:sz w:val="28"/>
          <w:szCs w:val="28"/>
        </w:rPr>
        <w:t xml:space="preserve">Bài viết tập trung tổng quan một số vấn đề lý thuyết về liên kết dọc giữa doanh nghiệp và nông dân, đồng thời tìm hiểu và phân tích một số điển hình tại Việt Nam nhằm làm rõ các ưu điểm và tồn tại của liên kết này. </w:t>
      </w:r>
      <w:r w:rsidR="00CC3ED2">
        <w:rPr>
          <w:rFonts w:ascii="Times New Roman" w:hAnsi="Times New Roman"/>
          <w:sz w:val="28"/>
          <w:szCs w:val="28"/>
        </w:rPr>
        <w:t xml:space="preserve">Từ đó đưa ra một số giải pháp nhằm khắc phục </w:t>
      </w:r>
      <w:r w:rsidR="00762BDA">
        <w:rPr>
          <w:rFonts w:ascii="Times New Roman" w:hAnsi="Times New Roman"/>
          <w:sz w:val="28"/>
          <w:szCs w:val="28"/>
        </w:rPr>
        <w:t>những tồn tại để củng cố và tăng cường liên kết giữa doanh nghiệp và nông dân.</w:t>
      </w:r>
    </w:p>
    <w:p w:rsidR="00762BDA" w:rsidRPr="00690292" w:rsidRDefault="00ED40B0" w:rsidP="0068251D">
      <w:pPr>
        <w:tabs>
          <w:tab w:val="left" w:pos="720"/>
        </w:tabs>
        <w:spacing w:line="360" w:lineRule="auto"/>
        <w:jc w:val="both"/>
        <w:rPr>
          <w:rFonts w:ascii="Times New Roman" w:hAnsi="Times New Roman"/>
          <w:b/>
          <w:sz w:val="28"/>
          <w:szCs w:val="28"/>
        </w:rPr>
      </w:pPr>
      <w:r w:rsidRPr="00690292">
        <w:rPr>
          <w:rFonts w:ascii="Times New Roman" w:hAnsi="Times New Roman"/>
          <w:b/>
          <w:sz w:val="28"/>
          <w:szCs w:val="28"/>
        </w:rPr>
        <w:t xml:space="preserve">7. </w:t>
      </w:r>
      <w:r w:rsidR="008E6792" w:rsidRPr="00690292">
        <w:rPr>
          <w:rFonts w:ascii="Times New Roman" w:hAnsi="Times New Roman"/>
          <w:b/>
          <w:sz w:val="28"/>
          <w:szCs w:val="28"/>
        </w:rPr>
        <w:t>Mai Đình Lâm</w:t>
      </w:r>
    </w:p>
    <w:p w:rsidR="008E6792" w:rsidRDefault="008E6792" w:rsidP="0068251D">
      <w:pPr>
        <w:tabs>
          <w:tab w:val="left" w:pos="720"/>
        </w:tabs>
        <w:spacing w:line="360" w:lineRule="auto"/>
        <w:jc w:val="both"/>
        <w:rPr>
          <w:rFonts w:ascii="Times New Roman" w:hAnsi="Times New Roman"/>
          <w:b/>
          <w:i/>
          <w:sz w:val="28"/>
          <w:szCs w:val="28"/>
        </w:rPr>
      </w:pPr>
      <w:r w:rsidRPr="001936B0">
        <w:rPr>
          <w:rFonts w:ascii="Times New Roman" w:hAnsi="Times New Roman"/>
          <w:b/>
          <w:sz w:val="28"/>
          <w:szCs w:val="28"/>
        </w:rPr>
        <w:tab/>
      </w:r>
      <w:r w:rsidR="001936B0" w:rsidRPr="001936B0">
        <w:rPr>
          <w:rFonts w:ascii="Times New Roman" w:hAnsi="Times New Roman"/>
          <w:b/>
          <w:i/>
          <w:sz w:val="28"/>
          <w:szCs w:val="28"/>
        </w:rPr>
        <w:t xml:space="preserve">Giải </w:t>
      </w:r>
      <w:r w:rsidR="001936B0">
        <w:rPr>
          <w:rFonts w:ascii="Times New Roman" w:hAnsi="Times New Roman"/>
          <w:b/>
          <w:i/>
          <w:sz w:val="28"/>
          <w:szCs w:val="28"/>
        </w:rPr>
        <w:t>pháp tài chính nhằm huy động nguồn vốn phục vụ tăng trưởng xanh và bền vững tại Việt Nam</w:t>
      </w:r>
    </w:p>
    <w:p w:rsidR="001936B0" w:rsidRDefault="001936B0"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E7DDF">
        <w:rPr>
          <w:rFonts w:ascii="Times New Roman" w:hAnsi="Times New Roman"/>
          <w:sz w:val="28"/>
          <w:szCs w:val="28"/>
        </w:rPr>
        <w:t>Tạp chí Thông tin và Dự báo kinh tế - xã hội, Số 150/2018; Tr. 3 – 8</w:t>
      </w:r>
    </w:p>
    <w:p w:rsidR="00FE7DDF" w:rsidRDefault="00FE7DDF"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A45D4">
        <w:rPr>
          <w:rFonts w:ascii="Times New Roman" w:hAnsi="Times New Roman"/>
          <w:sz w:val="28"/>
          <w:szCs w:val="28"/>
        </w:rPr>
        <w:t>Tăng trưởng xanh, Phát triển bền vững, Việt Nam</w:t>
      </w:r>
    </w:p>
    <w:p w:rsidR="003A45D4" w:rsidRDefault="003A45D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41F37">
        <w:rPr>
          <w:rFonts w:ascii="Times New Roman" w:hAnsi="Times New Roman"/>
          <w:sz w:val="28"/>
          <w:szCs w:val="28"/>
        </w:rPr>
        <w:t>Trên cơ sở thực trạng huy động nguồn vốn phục vụ tăng trưởng xanh và bền vững tại Việt Nam, bài viết đề xuất một số giải pháp nhằm huy động nguồn vốn phục vụ phát triển tăng trưởng xanh và bền vững tại Việt Nam.</w:t>
      </w:r>
    </w:p>
    <w:p w:rsidR="00841F37" w:rsidRDefault="00C31DD7"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6F62F9">
        <w:rPr>
          <w:rFonts w:ascii="Times New Roman" w:hAnsi="Times New Roman"/>
          <w:b/>
          <w:sz w:val="28"/>
          <w:szCs w:val="28"/>
        </w:rPr>
        <w:t>Hoa Hữu Cường</w:t>
      </w:r>
    </w:p>
    <w:p w:rsidR="006F62F9" w:rsidRDefault="006F62F9"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31A2E">
        <w:rPr>
          <w:rFonts w:ascii="Times New Roman" w:hAnsi="Times New Roman"/>
          <w:b/>
          <w:i/>
          <w:sz w:val="28"/>
          <w:szCs w:val="28"/>
        </w:rPr>
        <w:t>Nông nghiệp chính xác và khả năng triển khai tại Việt Nam</w:t>
      </w:r>
    </w:p>
    <w:p w:rsidR="00531A2E" w:rsidRDefault="00531A2E"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15ED3">
        <w:rPr>
          <w:rFonts w:ascii="Times New Roman" w:hAnsi="Times New Roman"/>
          <w:sz w:val="28"/>
          <w:szCs w:val="28"/>
        </w:rPr>
        <w:t xml:space="preserve">Tạp chí Nghiên cứu châu Âu, </w:t>
      </w:r>
      <w:r w:rsidR="00E62228">
        <w:rPr>
          <w:rFonts w:ascii="Times New Roman" w:hAnsi="Times New Roman"/>
          <w:sz w:val="28"/>
          <w:szCs w:val="28"/>
        </w:rPr>
        <w:t>Số 4/2018; Tr. 28 – 37</w:t>
      </w:r>
    </w:p>
    <w:p w:rsidR="00E62228" w:rsidRDefault="00E62228"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C4B85">
        <w:rPr>
          <w:rFonts w:ascii="Times New Roman" w:hAnsi="Times New Roman"/>
          <w:sz w:val="28"/>
          <w:szCs w:val="28"/>
        </w:rPr>
        <w:t>Nông nghiệp chính xác, Việt Nam</w:t>
      </w:r>
    </w:p>
    <w:p w:rsidR="004C4B85" w:rsidRDefault="004C4B85"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D5598E">
        <w:rPr>
          <w:rFonts w:ascii="Times New Roman" w:hAnsi="Times New Roman"/>
          <w:sz w:val="28"/>
          <w:szCs w:val="28"/>
        </w:rPr>
        <w:t>Bài viết phân tích một số vấn đề lý luận cơ bản của nông nghiệp chính xác cũng như khả năng triển khai trong thực tiễn tại Việt Nam ở hai khía cạnh: trở ngại và tiềm năng.</w:t>
      </w:r>
    </w:p>
    <w:p w:rsidR="00D5598E" w:rsidRDefault="00D5598E"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AA21C0">
        <w:rPr>
          <w:rFonts w:ascii="Times New Roman" w:hAnsi="Times New Roman"/>
          <w:b/>
          <w:sz w:val="28"/>
          <w:szCs w:val="28"/>
        </w:rPr>
        <w:t>Hồ Đắc Nghĩa</w:t>
      </w:r>
    </w:p>
    <w:p w:rsidR="00AA21C0" w:rsidRDefault="00AA21C0"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Đánh giá tác động của nguồn nhân lực đến tăng trưởng kinh tế Việt Nam</w:t>
      </w:r>
    </w:p>
    <w:p w:rsidR="00AA21C0" w:rsidRDefault="00AA21C0"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C37B8">
        <w:rPr>
          <w:rFonts w:ascii="Times New Roman" w:hAnsi="Times New Roman"/>
          <w:sz w:val="28"/>
          <w:szCs w:val="28"/>
        </w:rPr>
        <w:t>Tạp chí Kinh tế và Dự báo, Số 9/2018; Tr. 3 – 6</w:t>
      </w:r>
    </w:p>
    <w:p w:rsidR="005C37B8" w:rsidRDefault="005C37B8"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62D7A">
        <w:rPr>
          <w:rFonts w:ascii="Times New Roman" w:hAnsi="Times New Roman"/>
          <w:sz w:val="28"/>
          <w:szCs w:val="28"/>
        </w:rPr>
        <w:t>Nguồn nhân lực, Tác động, Tăng trưởng kinh tế</w:t>
      </w:r>
    </w:p>
    <w:p w:rsidR="00D62D7A" w:rsidRDefault="00D62D7A"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A654E">
        <w:rPr>
          <w:rFonts w:ascii="Times New Roman" w:hAnsi="Times New Roman"/>
          <w:sz w:val="28"/>
          <w:szCs w:val="28"/>
        </w:rPr>
        <w:t>Bài viết nghiên cứu sự tác động của nguồn nhân lực đến tăng trưởng kinh tế Việt Nam, từ đó đề xuất một số giải pháp nhằm nâng cao chất lượng nguồn lực của Việt Nam.</w:t>
      </w:r>
    </w:p>
    <w:p w:rsidR="004A654E" w:rsidRDefault="004A654E"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B108C0">
        <w:rPr>
          <w:rFonts w:ascii="Times New Roman" w:hAnsi="Times New Roman"/>
          <w:b/>
          <w:sz w:val="28"/>
          <w:szCs w:val="28"/>
        </w:rPr>
        <w:t>Nguyễn Mạnh Cường, Hoàng Thanh Nghị</w:t>
      </w:r>
    </w:p>
    <w:p w:rsidR="00B108C0" w:rsidRDefault="00B108C0"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81B84">
        <w:rPr>
          <w:rFonts w:ascii="Times New Roman" w:hAnsi="Times New Roman"/>
          <w:b/>
          <w:i/>
          <w:sz w:val="28"/>
          <w:szCs w:val="28"/>
        </w:rPr>
        <w:t>Phân tích ảnh hưởng của giáo dục đến tăng trưởng kinh tế ở Việt Nam</w:t>
      </w:r>
    </w:p>
    <w:p w:rsidR="00481B84" w:rsidRDefault="00481B84"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5132A5">
        <w:rPr>
          <w:rFonts w:ascii="Times New Roman" w:hAnsi="Times New Roman"/>
          <w:i/>
          <w:sz w:val="28"/>
          <w:szCs w:val="28"/>
        </w:rPr>
        <w:t xml:space="preserve">Nguồn trích: </w:t>
      </w:r>
      <w:r w:rsidR="005132A5">
        <w:rPr>
          <w:rFonts w:ascii="Times New Roman" w:hAnsi="Times New Roman"/>
          <w:sz w:val="28"/>
          <w:szCs w:val="28"/>
        </w:rPr>
        <w:t>Tạp chí Kinh tế và Dự báo, Số 9/2018; Tr. 7 – 10</w:t>
      </w:r>
    </w:p>
    <w:p w:rsidR="005132A5" w:rsidRDefault="005132A5"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6E53F4">
        <w:rPr>
          <w:rFonts w:ascii="Times New Roman" w:hAnsi="Times New Roman"/>
          <w:sz w:val="28"/>
          <w:szCs w:val="28"/>
        </w:rPr>
        <w:t xml:space="preserve"> Giáo dục, Tăng trưởng kinh tế</w:t>
      </w:r>
    </w:p>
    <w:p w:rsidR="006E53F4" w:rsidRDefault="006E53F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D74A1">
        <w:rPr>
          <w:rFonts w:ascii="Times New Roman" w:hAnsi="Times New Roman"/>
          <w:sz w:val="28"/>
          <w:szCs w:val="28"/>
        </w:rPr>
        <w:t>Bài viết đánh giá mức độ ảnh hưởng của giáo dục đến tăng trưởng kinh tế ở Việt Nam. Kết quả nghiên cứu cho thấy, yếu tố về giáo dục có tác động tích cực, góp phần thúc đẩy tăng trưởng kinh tế tốt hơn.</w:t>
      </w:r>
    </w:p>
    <w:p w:rsidR="00710B0B" w:rsidRDefault="00710B0B"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391EB0">
        <w:rPr>
          <w:rFonts w:ascii="Times New Roman" w:hAnsi="Times New Roman"/>
          <w:b/>
          <w:sz w:val="28"/>
          <w:szCs w:val="28"/>
        </w:rPr>
        <w:t xml:space="preserve">Nguyễn Xuân Cường, </w:t>
      </w:r>
      <w:r w:rsidR="00097D0A">
        <w:rPr>
          <w:rFonts w:ascii="Times New Roman" w:hAnsi="Times New Roman"/>
          <w:b/>
          <w:sz w:val="28"/>
          <w:szCs w:val="28"/>
        </w:rPr>
        <w:t>Phùng Thị Vân Kiều</w:t>
      </w:r>
    </w:p>
    <w:p w:rsidR="00097D0A" w:rsidRDefault="00097D0A"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Quan hệ thương mại Việt – Trung năm 2017 – 2018</w:t>
      </w:r>
    </w:p>
    <w:p w:rsidR="00097D0A" w:rsidRDefault="00097D0A"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B4120">
        <w:rPr>
          <w:rFonts w:ascii="Times New Roman" w:hAnsi="Times New Roman"/>
          <w:sz w:val="28"/>
          <w:szCs w:val="28"/>
        </w:rPr>
        <w:t xml:space="preserve">Tạp chí Nghiên cứu Đông Bắc Á, Số 5/2018; Tr. </w:t>
      </w:r>
      <w:r w:rsidR="00D60613">
        <w:rPr>
          <w:rFonts w:ascii="Times New Roman" w:hAnsi="Times New Roman"/>
          <w:sz w:val="28"/>
          <w:szCs w:val="28"/>
        </w:rPr>
        <w:t>19 – 30</w:t>
      </w:r>
    </w:p>
    <w:p w:rsidR="00D60613" w:rsidRDefault="00D60613"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66A52">
        <w:rPr>
          <w:rFonts w:ascii="Times New Roman" w:hAnsi="Times New Roman"/>
          <w:sz w:val="28"/>
          <w:szCs w:val="28"/>
        </w:rPr>
        <w:t>Quan hệ thương mại, Việt Nam, Trung Quốc</w:t>
      </w:r>
    </w:p>
    <w:p w:rsidR="00066A52" w:rsidRDefault="00066A52"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C0CA7">
        <w:rPr>
          <w:rFonts w:ascii="Times New Roman" w:hAnsi="Times New Roman"/>
          <w:sz w:val="28"/>
          <w:szCs w:val="28"/>
        </w:rPr>
        <w:t>Bài viết đề cập đến thực trạng và một số vấn đề đặt ra trong quan hệ thương mại Việt – Trung thời gian gần đây và một số giải pháp khắc phục.</w:t>
      </w:r>
    </w:p>
    <w:p w:rsidR="000E34C4" w:rsidRDefault="000E34C4"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9B1474">
        <w:rPr>
          <w:rFonts w:ascii="Times New Roman" w:hAnsi="Times New Roman"/>
          <w:b/>
          <w:sz w:val="28"/>
          <w:szCs w:val="28"/>
        </w:rPr>
        <w:t>Đỗ Thị Ánh</w:t>
      </w:r>
    </w:p>
    <w:p w:rsidR="009B1474" w:rsidRDefault="009B1474"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Vai trò của Nhật Bản đối với CPTPP</w:t>
      </w:r>
    </w:p>
    <w:p w:rsidR="009B1474" w:rsidRDefault="009B1474"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150B3">
        <w:rPr>
          <w:rFonts w:ascii="Times New Roman" w:hAnsi="Times New Roman"/>
          <w:i/>
          <w:sz w:val="28"/>
          <w:szCs w:val="28"/>
        </w:rPr>
        <w:t xml:space="preserve">Nguồn trích: </w:t>
      </w:r>
      <w:r w:rsidR="008150B3">
        <w:rPr>
          <w:rFonts w:ascii="Times New Roman" w:hAnsi="Times New Roman"/>
          <w:sz w:val="28"/>
          <w:szCs w:val="28"/>
        </w:rPr>
        <w:t>Tạp chí Nghiên cứu Đông Bắc Á, Số 5/2018; Tr. 31 – 39</w:t>
      </w:r>
    </w:p>
    <w:p w:rsidR="008150B3" w:rsidRDefault="008150B3"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803B2">
        <w:rPr>
          <w:rFonts w:ascii="Times New Roman" w:hAnsi="Times New Roman"/>
          <w:sz w:val="28"/>
          <w:szCs w:val="28"/>
        </w:rPr>
        <w:t>TPP, CPTPP, Hiệp định thương mại đa phương, Nhật Bản</w:t>
      </w:r>
    </w:p>
    <w:p w:rsidR="008803B2" w:rsidRDefault="008803B2"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2539A">
        <w:rPr>
          <w:rFonts w:ascii="Times New Roman" w:hAnsi="Times New Roman"/>
          <w:sz w:val="28"/>
          <w:szCs w:val="28"/>
        </w:rPr>
        <w:t xml:space="preserve">Sau khi Mỹ rút khỏi Hiệp định TPP, thỏa thuận thương mại này dường như đã mất đi động lực. Thế nhưng gần đây, hiệp định này đã lấy lại sự chú ý đặc biệt khi </w:t>
      </w:r>
      <w:r w:rsidR="00C2539A">
        <w:rPr>
          <w:rFonts w:ascii="Times New Roman" w:hAnsi="Times New Roman"/>
          <w:sz w:val="28"/>
          <w:szCs w:val="28"/>
        </w:rPr>
        <w:lastRenderedPageBreak/>
        <w:t>11 thành viên còn lại, đi đầu là Nhật Bản nỗ lực tiến tới ký kết một thỏa thuận mới có tên gọi là Hiệp định Đối tác toàn diện và Tiến bộ xuyên Thái Bình Dương (CPTPP). Bài viết làm rõ vai trò của Nhật Bản đối với sự ra đời của hiệp định mới này.</w:t>
      </w:r>
    </w:p>
    <w:p w:rsidR="00C2539A" w:rsidRDefault="00C2539A"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A1105C">
        <w:rPr>
          <w:rFonts w:ascii="Times New Roman" w:hAnsi="Times New Roman"/>
          <w:b/>
          <w:sz w:val="28"/>
          <w:szCs w:val="28"/>
        </w:rPr>
        <w:t>Trần Ngọc Nhật</w:t>
      </w:r>
    </w:p>
    <w:p w:rsidR="00A1105C" w:rsidRDefault="00A1105C"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Nhật Bản năm 2017: Một số đặc điểm nổi bật, triển vọng và tác động đối với Việt Nam</w:t>
      </w:r>
    </w:p>
    <w:p w:rsidR="00A1105C" w:rsidRDefault="00A1105C"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73BFD">
        <w:rPr>
          <w:rFonts w:ascii="Times New Roman" w:hAnsi="Times New Roman"/>
          <w:i/>
          <w:sz w:val="28"/>
          <w:szCs w:val="28"/>
        </w:rPr>
        <w:t xml:space="preserve">Nguồn trích: </w:t>
      </w:r>
      <w:r w:rsidR="00B73BFD">
        <w:rPr>
          <w:rFonts w:ascii="Times New Roman" w:hAnsi="Times New Roman"/>
          <w:sz w:val="28"/>
          <w:szCs w:val="28"/>
        </w:rPr>
        <w:t>Tạp chí Nghiên cứu Đông Bắc Á, Số 5/2018; Tr. 40 – 49</w:t>
      </w:r>
    </w:p>
    <w:p w:rsidR="00B73BFD" w:rsidRDefault="00B73BFD"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34204">
        <w:rPr>
          <w:rFonts w:ascii="Times New Roman" w:hAnsi="Times New Roman"/>
          <w:sz w:val="28"/>
          <w:szCs w:val="28"/>
        </w:rPr>
        <w:t>Tác động, Kinh tế, Triển vọng, Nhật Bản, Việt Nam</w:t>
      </w:r>
    </w:p>
    <w:p w:rsidR="00934204" w:rsidRDefault="0093420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FC57FF">
        <w:rPr>
          <w:rFonts w:ascii="Times New Roman" w:hAnsi="Times New Roman"/>
          <w:i/>
          <w:sz w:val="28"/>
          <w:szCs w:val="28"/>
        </w:rPr>
        <w:t>:</w:t>
      </w:r>
      <w:r w:rsidR="002F08EF">
        <w:rPr>
          <w:rFonts w:ascii="Times New Roman" w:hAnsi="Times New Roman"/>
          <w:sz w:val="28"/>
          <w:szCs w:val="28"/>
        </w:rPr>
        <w:t xml:space="preserve"> Bài viết trình bày một số đặc điểm nổi bật, những kết quả đạt được của kinh tế Nhật Bản năm 2017, </w:t>
      </w:r>
      <w:r w:rsidR="00F31B88">
        <w:rPr>
          <w:rFonts w:ascii="Times New Roman" w:hAnsi="Times New Roman"/>
          <w:sz w:val="28"/>
          <w:szCs w:val="28"/>
        </w:rPr>
        <w:t xml:space="preserve">dự báo triển vọng năm 2018 và phân tích </w:t>
      </w:r>
      <w:r w:rsidR="00E36431">
        <w:rPr>
          <w:rFonts w:ascii="Times New Roman" w:hAnsi="Times New Roman"/>
          <w:sz w:val="28"/>
          <w:szCs w:val="28"/>
        </w:rPr>
        <w:t>những tác động đối với Việt Nam.</w:t>
      </w:r>
    </w:p>
    <w:p w:rsidR="00E36431" w:rsidRDefault="00E36431"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7341EC">
        <w:rPr>
          <w:rFonts w:ascii="Times New Roman" w:hAnsi="Times New Roman"/>
          <w:b/>
          <w:sz w:val="28"/>
          <w:szCs w:val="28"/>
        </w:rPr>
        <w:t xml:space="preserve"> </w:t>
      </w:r>
      <w:r w:rsidR="00E817AD">
        <w:rPr>
          <w:rFonts w:ascii="Times New Roman" w:hAnsi="Times New Roman"/>
          <w:b/>
          <w:sz w:val="28"/>
          <w:szCs w:val="28"/>
        </w:rPr>
        <w:t>Ngô Thắng Lợi</w:t>
      </w:r>
    </w:p>
    <w:p w:rsidR="00E817AD" w:rsidRDefault="00E817AD"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trưởng kinh tế 6 tháng đầu năm 2018: Vẫn có những dấu hiệu đáng lo ngại</w:t>
      </w:r>
    </w:p>
    <w:p w:rsidR="00E817AD" w:rsidRDefault="00E817AD"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D6B86">
        <w:rPr>
          <w:rFonts w:ascii="Times New Roman" w:hAnsi="Times New Roman"/>
          <w:sz w:val="28"/>
          <w:szCs w:val="28"/>
        </w:rPr>
        <w:t>Tạp chí Kinh tế và Dự báo, Số 20/2018; Tr. 10 – 15</w:t>
      </w:r>
    </w:p>
    <w:p w:rsidR="005D6B86" w:rsidRDefault="005D6B86"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B1BF7">
        <w:rPr>
          <w:rFonts w:ascii="Times New Roman" w:hAnsi="Times New Roman"/>
          <w:sz w:val="28"/>
          <w:szCs w:val="28"/>
        </w:rPr>
        <w:t>Tăng trưởng kinh tế, Kinh tế, Việt Nam</w:t>
      </w:r>
    </w:p>
    <w:p w:rsidR="00CB1BF7" w:rsidRDefault="00CB1BF7"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E597B">
        <w:rPr>
          <w:rFonts w:ascii="Times New Roman" w:hAnsi="Times New Roman"/>
          <w:sz w:val="28"/>
          <w:szCs w:val="28"/>
        </w:rPr>
        <w:t xml:space="preserve">Bài viết đề cập đến những điểm sáng của bức tranh tăng trưởng kinh tế Việt Nam trong 6 tháng đầu năm. </w:t>
      </w:r>
      <w:r w:rsidR="00500482">
        <w:rPr>
          <w:rFonts w:ascii="Times New Roman" w:hAnsi="Times New Roman"/>
          <w:sz w:val="28"/>
          <w:szCs w:val="28"/>
        </w:rPr>
        <w:t>Phân tích những bất cập và nguyên nhân của những bất cập; từ đó đề xuất các giải pháp để tháo gỡ.</w:t>
      </w:r>
    </w:p>
    <w:p w:rsidR="00500482" w:rsidRDefault="00500482"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714DD5">
        <w:rPr>
          <w:rFonts w:ascii="Times New Roman" w:hAnsi="Times New Roman"/>
          <w:b/>
          <w:sz w:val="28"/>
          <w:szCs w:val="28"/>
        </w:rPr>
        <w:t>Trần Trung Hải</w:t>
      </w:r>
    </w:p>
    <w:p w:rsidR="00714DD5" w:rsidRDefault="00714DD5"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40C60">
        <w:rPr>
          <w:rFonts w:ascii="Times New Roman" w:hAnsi="Times New Roman"/>
          <w:b/>
          <w:i/>
          <w:sz w:val="28"/>
          <w:szCs w:val="28"/>
        </w:rPr>
        <w:t>Rủi ro nợ công của Việt Nam hiện nay: Thực trạng và giải pháp</w:t>
      </w:r>
    </w:p>
    <w:p w:rsidR="00640C60" w:rsidRDefault="00640C60"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5D0343">
        <w:rPr>
          <w:rFonts w:ascii="Times New Roman" w:hAnsi="Times New Roman"/>
          <w:i/>
          <w:sz w:val="28"/>
          <w:szCs w:val="28"/>
        </w:rPr>
        <w:t xml:space="preserve">Nguồn trích: </w:t>
      </w:r>
      <w:r w:rsidR="005D0343">
        <w:rPr>
          <w:rFonts w:ascii="Times New Roman" w:hAnsi="Times New Roman"/>
          <w:sz w:val="28"/>
          <w:szCs w:val="28"/>
        </w:rPr>
        <w:t>Tạp chí Kinh tế và Dự báo, Số 20/2018; Tr. 16 – 19</w:t>
      </w:r>
    </w:p>
    <w:p w:rsidR="005D0343" w:rsidRDefault="005D0343"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62D53">
        <w:rPr>
          <w:rFonts w:ascii="Times New Roman" w:hAnsi="Times New Roman"/>
          <w:sz w:val="28"/>
          <w:szCs w:val="28"/>
        </w:rPr>
        <w:t>Nợ công, Việt Nam</w:t>
      </w:r>
    </w:p>
    <w:p w:rsidR="00662D53" w:rsidRDefault="00662D53"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E3752">
        <w:rPr>
          <w:rFonts w:ascii="Times New Roman" w:hAnsi="Times New Roman"/>
          <w:sz w:val="28"/>
          <w:szCs w:val="28"/>
        </w:rPr>
        <w:t>Bài viết đề cập đến thực trạng nợ công của Việt Nam hiện nay. Phân tích những rủi ro nợ công và đề xuất các giải pháp cần thực hiện để hạn chế rủi ro.</w:t>
      </w:r>
    </w:p>
    <w:p w:rsidR="001E3752" w:rsidRDefault="001E3752"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F11ABB">
        <w:rPr>
          <w:rFonts w:ascii="Times New Roman" w:hAnsi="Times New Roman"/>
          <w:b/>
          <w:sz w:val="28"/>
          <w:szCs w:val="28"/>
        </w:rPr>
        <w:t>Bùi Hồng Điệp</w:t>
      </w:r>
    </w:p>
    <w:p w:rsidR="00F11ABB" w:rsidRDefault="00F11ABB"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430D2">
        <w:rPr>
          <w:rFonts w:ascii="Times New Roman" w:hAnsi="Times New Roman"/>
          <w:b/>
          <w:i/>
          <w:sz w:val="28"/>
          <w:szCs w:val="28"/>
        </w:rPr>
        <w:t>Những tác động đối với nguồn nhân lực từ cuộc Cách mạng Công nghiệp lần thứ 4</w:t>
      </w:r>
    </w:p>
    <w:p w:rsidR="008430D2" w:rsidRDefault="008430D2"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20/2018; Tr. </w:t>
      </w:r>
      <w:r w:rsidR="00FA2A8B">
        <w:rPr>
          <w:rFonts w:ascii="Times New Roman" w:hAnsi="Times New Roman"/>
          <w:sz w:val="28"/>
          <w:szCs w:val="28"/>
        </w:rPr>
        <w:t>33 – 35</w:t>
      </w:r>
    </w:p>
    <w:p w:rsidR="00FA2A8B" w:rsidRDefault="00FA2A8B"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9913B4">
        <w:rPr>
          <w:rFonts w:ascii="Times New Roman" w:hAnsi="Times New Roman"/>
          <w:sz w:val="28"/>
          <w:szCs w:val="28"/>
        </w:rPr>
        <w:t>Nguồn nhân lực, Cách mạng công nghiệp lần thứ tư, Tác động, Việt Nam</w:t>
      </w:r>
    </w:p>
    <w:p w:rsidR="009913B4" w:rsidRDefault="009913B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E2C49">
        <w:rPr>
          <w:rFonts w:ascii="Times New Roman" w:hAnsi="Times New Roman"/>
          <w:sz w:val="28"/>
          <w:szCs w:val="28"/>
        </w:rPr>
        <w:t xml:space="preserve">Bài viết đề cập đến cuộc Cách mạng Công nghiệp lần thứ tư và những tác động của nó đối với nguồn nhân lực. </w:t>
      </w:r>
      <w:r w:rsidR="00E84253">
        <w:rPr>
          <w:rFonts w:ascii="Times New Roman" w:hAnsi="Times New Roman"/>
          <w:sz w:val="28"/>
          <w:szCs w:val="28"/>
        </w:rPr>
        <w:t>Đưa ra một số khuyến nghị để tận dụng những cơ hội phát triển nguồn nhân lực từ cuộc cách mạng này mang lại.</w:t>
      </w:r>
    </w:p>
    <w:p w:rsidR="00E84253" w:rsidRDefault="00E84253"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5449C3">
        <w:rPr>
          <w:rFonts w:ascii="Times New Roman" w:hAnsi="Times New Roman"/>
          <w:b/>
          <w:sz w:val="28"/>
          <w:szCs w:val="28"/>
        </w:rPr>
        <w:t>Nguyễn Thế Vinh</w:t>
      </w:r>
    </w:p>
    <w:p w:rsidR="005449C3" w:rsidRDefault="005449C3"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55BCD">
        <w:rPr>
          <w:rFonts w:ascii="Times New Roman" w:hAnsi="Times New Roman"/>
          <w:b/>
          <w:i/>
          <w:sz w:val="28"/>
          <w:szCs w:val="28"/>
        </w:rPr>
        <w:t>Kinh nghiệm ứng phó với biến đổi khí hậu của Nhật Bản và gọi ý cho Việt Nam</w:t>
      </w:r>
    </w:p>
    <w:p w:rsidR="00955BCD" w:rsidRDefault="00955BCD"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20/2018; Tr. 45 – 48</w:t>
      </w:r>
    </w:p>
    <w:p w:rsidR="00955BCD" w:rsidRDefault="00955BCD"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A2978">
        <w:rPr>
          <w:rFonts w:ascii="Times New Roman" w:hAnsi="Times New Roman"/>
          <w:sz w:val="28"/>
          <w:szCs w:val="28"/>
        </w:rPr>
        <w:t>Biến đổi khí hậu, Nhật Bản, Việt Nam</w:t>
      </w:r>
    </w:p>
    <w:p w:rsidR="005A2978" w:rsidRDefault="005A2978"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D4DF7">
        <w:rPr>
          <w:rFonts w:ascii="Times New Roman" w:hAnsi="Times New Roman"/>
          <w:sz w:val="28"/>
          <w:szCs w:val="28"/>
        </w:rPr>
        <w:t>Chịu ảnh hưởng rất nặng nề của biến đổi khí hậu, Nhật Bản cũng là một trong những quốc gia bị động đất, sóng thần nhiều và nghiêm trọng nhất thế giới. Tuy nhiên, Nhật Bản đã có những phản ứng nhanh và hiệu quả để ứng phó với vấn đề này. Kinh nghiệm của Nhật Bản sẽ là bài học quý báu cho Việt Nam trong bối cảnh biến đổi khí hậu diễn ra ngày càng phức tạp như hiện nay.</w:t>
      </w:r>
    </w:p>
    <w:p w:rsidR="007D4DF7" w:rsidRDefault="007D4DF7"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3C09A3">
        <w:rPr>
          <w:rFonts w:ascii="Times New Roman" w:hAnsi="Times New Roman"/>
          <w:b/>
          <w:sz w:val="28"/>
          <w:szCs w:val="28"/>
        </w:rPr>
        <w:t>Trần Minh Thái</w:t>
      </w:r>
    </w:p>
    <w:p w:rsidR="003C09A3" w:rsidRDefault="003C09A3"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 </w:t>
      </w:r>
      <w:r w:rsidR="00332A16">
        <w:rPr>
          <w:rFonts w:ascii="Times New Roman" w:hAnsi="Times New Roman"/>
          <w:b/>
          <w:i/>
          <w:sz w:val="28"/>
          <w:szCs w:val="28"/>
        </w:rPr>
        <w:t>Ngành tài chính Việt Nam trước tác động của cuộc Cách mạng Công nghiệp 4.0</w:t>
      </w:r>
    </w:p>
    <w:p w:rsidR="00332A16" w:rsidRDefault="00332A16"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10176">
        <w:rPr>
          <w:rFonts w:ascii="Times New Roman" w:hAnsi="Times New Roman"/>
          <w:sz w:val="28"/>
          <w:szCs w:val="28"/>
        </w:rPr>
        <w:t xml:space="preserve">Tạp chí </w:t>
      </w:r>
      <w:r w:rsidR="00E55818">
        <w:rPr>
          <w:rFonts w:ascii="Times New Roman" w:hAnsi="Times New Roman"/>
          <w:sz w:val="28"/>
          <w:szCs w:val="28"/>
        </w:rPr>
        <w:t>Kinh tế và Dự báo, Số</w:t>
      </w:r>
      <w:r w:rsidR="00C44D96">
        <w:rPr>
          <w:rFonts w:ascii="Times New Roman" w:hAnsi="Times New Roman"/>
          <w:sz w:val="28"/>
          <w:szCs w:val="28"/>
        </w:rPr>
        <w:t xml:space="preserve"> 10/2018; Tr. 15 – 18</w:t>
      </w:r>
    </w:p>
    <w:p w:rsidR="00C44D96" w:rsidRDefault="00C44D96"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823D2">
        <w:rPr>
          <w:rFonts w:ascii="Times New Roman" w:hAnsi="Times New Roman"/>
          <w:sz w:val="28"/>
          <w:szCs w:val="28"/>
        </w:rPr>
        <w:t>Tài chính, Cách mạng công nghiệp 4.0; Việt Nam</w:t>
      </w:r>
    </w:p>
    <w:p w:rsidR="009823D2" w:rsidRDefault="009823D2"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60532">
        <w:rPr>
          <w:rFonts w:ascii="Times New Roman" w:hAnsi="Times New Roman"/>
          <w:sz w:val="28"/>
          <w:szCs w:val="28"/>
        </w:rPr>
        <w:t xml:space="preserve">Bài viết </w:t>
      </w:r>
      <w:r w:rsidR="00170B80">
        <w:rPr>
          <w:rFonts w:ascii="Times New Roman" w:hAnsi="Times New Roman"/>
          <w:sz w:val="28"/>
          <w:szCs w:val="28"/>
        </w:rPr>
        <w:t xml:space="preserve">phân tích </w:t>
      </w:r>
      <w:r w:rsidR="00E60532">
        <w:rPr>
          <w:rFonts w:ascii="Times New Roman" w:hAnsi="Times New Roman"/>
          <w:sz w:val="28"/>
          <w:szCs w:val="28"/>
        </w:rPr>
        <w:t xml:space="preserve">những tác động của cách mạng công nghiệp 4.0. </w:t>
      </w:r>
      <w:r w:rsidR="00170B80">
        <w:rPr>
          <w:rFonts w:ascii="Times New Roman" w:hAnsi="Times New Roman"/>
          <w:sz w:val="28"/>
          <w:szCs w:val="28"/>
        </w:rPr>
        <w:t>Đề cập đến động thái bước đầu của ngành tài chính trước tác động của cách mạng công nghiệp 4.0 và đưa ra một số khuyến nghị chính sách và giải pháp.</w:t>
      </w:r>
    </w:p>
    <w:p w:rsidR="00170B80" w:rsidRDefault="00170B80"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0B3DD1">
        <w:rPr>
          <w:rFonts w:ascii="Times New Roman" w:hAnsi="Times New Roman"/>
          <w:b/>
          <w:sz w:val="28"/>
          <w:szCs w:val="28"/>
        </w:rPr>
        <w:t xml:space="preserve">Lê Thị Mai Hương, </w:t>
      </w:r>
      <w:r w:rsidR="00E26A52">
        <w:rPr>
          <w:rFonts w:ascii="Times New Roman" w:hAnsi="Times New Roman"/>
          <w:b/>
          <w:sz w:val="28"/>
          <w:szCs w:val="28"/>
        </w:rPr>
        <w:t>Đào Thúy Em</w:t>
      </w:r>
    </w:p>
    <w:p w:rsidR="00E26A52" w:rsidRDefault="00E26A52"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 trạng hoạt động thương mại Việ</w:t>
      </w:r>
      <w:r w:rsidR="00875D89">
        <w:rPr>
          <w:rFonts w:ascii="Times New Roman" w:hAnsi="Times New Roman"/>
          <w:b/>
          <w:i/>
          <w:sz w:val="28"/>
          <w:szCs w:val="28"/>
        </w:rPr>
        <w:t>t Nam và ASEAN gi</w:t>
      </w:r>
      <w:r>
        <w:rPr>
          <w:rFonts w:ascii="Times New Roman" w:hAnsi="Times New Roman"/>
          <w:b/>
          <w:i/>
          <w:sz w:val="28"/>
          <w:szCs w:val="28"/>
        </w:rPr>
        <w:t>a</w:t>
      </w:r>
      <w:r w:rsidR="00875D89">
        <w:rPr>
          <w:rFonts w:ascii="Times New Roman" w:hAnsi="Times New Roman"/>
          <w:b/>
          <w:i/>
          <w:sz w:val="28"/>
          <w:szCs w:val="28"/>
        </w:rPr>
        <w:t>i</w:t>
      </w:r>
      <w:r>
        <w:rPr>
          <w:rFonts w:ascii="Times New Roman" w:hAnsi="Times New Roman"/>
          <w:b/>
          <w:i/>
          <w:sz w:val="28"/>
          <w:szCs w:val="28"/>
        </w:rPr>
        <w:t xml:space="preserve"> đoạn 2010 – 2016</w:t>
      </w:r>
    </w:p>
    <w:p w:rsidR="00E26A52" w:rsidRDefault="00DA1FAF"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10/2018; Tr. 29 – 31</w:t>
      </w:r>
    </w:p>
    <w:p w:rsidR="00DA1FAF" w:rsidRDefault="00DA1FAF"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75D89">
        <w:rPr>
          <w:rFonts w:ascii="Times New Roman" w:hAnsi="Times New Roman"/>
          <w:sz w:val="28"/>
          <w:szCs w:val="28"/>
        </w:rPr>
        <w:t>Thương mại, Việt Nam, ASEAN</w:t>
      </w:r>
    </w:p>
    <w:p w:rsidR="0027267C" w:rsidRDefault="00875D89"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C4B63">
        <w:rPr>
          <w:rFonts w:ascii="Times New Roman" w:hAnsi="Times New Roman"/>
          <w:sz w:val="28"/>
          <w:szCs w:val="28"/>
        </w:rPr>
        <w:t>Bài viết phân tích thực trạng hoạt động thương mại Việt Nam – ASEAN giai đoạn 2010 – 2016, nêu một số vấn đề đặt ra đối với thương mại Việ</w:t>
      </w:r>
      <w:r w:rsidR="00483950">
        <w:rPr>
          <w:rFonts w:ascii="Times New Roman" w:hAnsi="Times New Roman"/>
          <w:sz w:val="28"/>
          <w:szCs w:val="28"/>
        </w:rPr>
        <w:t>t Nam và ASEAN. Trên cơ sở đó bài viết đưa ra một số khuyến nghị góp phần nâng cao hiệu quả hoạt động thương mại giữa Việt Nam với ASEAN.</w:t>
      </w:r>
    </w:p>
    <w:p w:rsidR="00483950" w:rsidRDefault="00483950"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20. </w:t>
      </w:r>
      <w:r w:rsidR="001F3CDC">
        <w:rPr>
          <w:rFonts w:ascii="Times New Roman" w:hAnsi="Times New Roman"/>
          <w:b/>
          <w:sz w:val="28"/>
          <w:szCs w:val="28"/>
        </w:rPr>
        <w:t>Trần Hoa Phượng</w:t>
      </w:r>
    </w:p>
    <w:p w:rsidR="001F3CDC" w:rsidRDefault="001F3CDC"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Sở hữu nhà nước và doanh nghiệp nhà nước trong nền kinh tế thị trường định hướng xã hội chủ nghĩa ở Việt Nam: Một số khuyến nghị chính sách</w:t>
      </w:r>
    </w:p>
    <w:p w:rsidR="001F3CDC" w:rsidRDefault="001F3CDC"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81E11">
        <w:rPr>
          <w:rFonts w:ascii="Times New Roman" w:hAnsi="Times New Roman"/>
          <w:i/>
          <w:sz w:val="28"/>
          <w:szCs w:val="28"/>
        </w:rPr>
        <w:t xml:space="preserve">Nguồn trích: </w:t>
      </w:r>
      <w:r w:rsidR="00175510">
        <w:rPr>
          <w:rFonts w:ascii="Times New Roman" w:hAnsi="Times New Roman"/>
          <w:sz w:val="28"/>
          <w:szCs w:val="28"/>
        </w:rPr>
        <w:t>Tạp chí Lý luận chính trị, Số 5/2018; Tr. 48 – 52</w:t>
      </w:r>
    </w:p>
    <w:p w:rsidR="00175510" w:rsidRDefault="00175510"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16932">
        <w:rPr>
          <w:rFonts w:ascii="Times New Roman" w:hAnsi="Times New Roman"/>
          <w:sz w:val="28"/>
          <w:szCs w:val="28"/>
        </w:rPr>
        <w:t>Sở hữu nhà nước, Doanh nghiệp nhà nước, Kinh tế thị trường, Việt Nam</w:t>
      </w:r>
    </w:p>
    <w:p w:rsidR="00C16932" w:rsidRDefault="00C16932"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76271">
        <w:rPr>
          <w:rFonts w:ascii="Times New Roman" w:hAnsi="Times New Roman"/>
          <w:sz w:val="28"/>
          <w:szCs w:val="28"/>
        </w:rPr>
        <w:t>Bài viết làm rõ hơn chức năng của sở hữu nhà nước và doanh nghiệp nàh nước trong nền kinh tế thị trường định hướng xã hội chủ nghĩa ở Việt Nam; từ đó đưa ra một số khuyến nghị chính sách</w:t>
      </w:r>
      <w:r w:rsidR="0088591B">
        <w:rPr>
          <w:rFonts w:ascii="Times New Roman" w:hAnsi="Times New Roman"/>
          <w:sz w:val="28"/>
          <w:szCs w:val="28"/>
        </w:rPr>
        <w:t>.</w:t>
      </w:r>
    </w:p>
    <w:p w:rsidR="0088591B" w:rsidRDefault="0088591B"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536977">
        <w:rPr>
          <w:rFonts w:ascii="Times New Roman" w:hAnsi="Times New Roman"/>
          <w:b/>
          <w:sz w:val="28"/>
          <w:szCs w:val="28"/>
        </w:rPr>
        <w:t>Nguyễn Minh Phương, Nguyễn Thị Ngọc Mai</w:t>
      </w:r>
    </w:p>
    <w:p w:rsidR="00536977" w:rsidRDefault="00536977"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07525">
        <w:rPr>
          <w:rFonts w:ascii="Times New Roman" w:hAnsi="Times New Roman"/>
          <w:b/>
          <w:i/>
          <w:sz w:val="28"/>
          <w:szCs w:val="28"/>
        </w:rPr>
        <w:t>Kinh nghiệm xây dựng chính phủ kiến tạo của Singapore</w:t>
      </w:r>
    </w:p>
    <w:p w:rsidR="00E07525" w:rsidRDefault="00E07525"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53936">
        <w:rPr>
          <w:rFonts w:ascii="Times New Roman" w:hAnsi="Times New Roman"/>
          <w:i/>
          <w:sz w:val="28"/>
          <w:szCs w:val="28"/>
        </w:rPr>
        <w:t xml:space="preserve">Nguồn trích: </w:t>
      </w:r>
      <w:r w:rsidR="00853936">
        <w:rPr>
          <w:rFonts w:ascii="Times New Roman" w:hAnsi="Times New Roman"/>
          <w:sz w:val="28"/>
          <w:szCs w:val="28"/>
        </w:rPr>
        <w:t>Tạp chí Lý luận chính trị, Số 5/2018; Tr. 77 – 82</w:t>
      </w:r>
    </w:p>
    <w:p w:rsidR="00853936" w:rsidRDefault="00853936"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25719">
        <w:rPr>
          <w:rFonts w:ascii="Times New Roman" w:hAnsi="Times New Roman"/>
          <w:sz w:val="28"/>
          <w:szCs w:val="28"/>
        </w:rPr>
        <w:t>Chính phủ kiến tạo, Singapore</w:t>
      </w:r>
    </w:p>
    <w:p w:rsidR="00A25719" w:rsidRDefault="00A25719"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70B85">
        <w:rPr>
          <w:rFonts w:ascii="Times New Roman" w:hAnsi="Times New Roman"/>
          <w:sz w:val="28"/>
          <w:szCs w:val="28"/>
        </w:rPr>
        <w:t xml:space="preserve">Bài viết trình bày một số đặc trưng nổi bật trong tiến trình xây dựng chính phủ kiến tạo của Singapore. </w:t>
      </w:r>
      <w:r w:rsidR="00D0384F">
        <w:rPr>
          <w:rFonts w:ascii="Times New Roman" w:hAnsi="Times New Roman"/>
          <w:sz w:val="28"/>
          <w:szCs w:val="28"/>
        </w:rPr>
        <w:t xml:space="preserve">Đưa ra một số liên hệ đối với xây dựng chính phủ kiến tạo </w:t>
      </w:r>
      <w:r w:rsidR="00BC2702">
        <w:rPr>
          <w:rFonts w:ascii="Times New Roman" w:hAnsi="Times New Roman"/>
          <w:sz w:val="28"/>
          <w:szCs w:val="28"/>
        </w:rPr>
        <w:t>phát triển của Việt Nam hiện nay.</w:t>
      </w:r>
    </w:p>
    <w:p w:rsidR="00BC2702" w:rsidRDefault="00BC2702"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A4708C">
        <w:rPr>
          <w:rFonts w:ascii="Times New Roman" w:hAnsi="Times New Roman"/>
          <w:b/>
          <w:sz w:val="28"/>
          <w:szCs w:val="28"/>
        </w:rPr>
        <w:t>Trịnh Thu Nga</w:t>
      </w:r>
    </w:p>
    <w:p w:rsidR="00A4708C" w:rsidRDefault="00A4708C"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Vấn đề việc làm phi chính thức ở Việt Nam hiện nay: Thực trạng và hàm ý chính sách</w:t>
      </w:r>
    </w:p>
    <w:p w:rsidR="00A4708C" w:rsidRDefault="00A4708C"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67083">
        <w:rPr>
          <w:rFonts w:ascii="Times New Roman" w:hAnsi="Times New Roman"/>
          <w:sz w:val="28"/>
          <w:szCs w:val="28"/>
        </w:rPr>
        <w:t>Tạp chí Lao động và xã hội, Số 572; Tr. 9 – 12</w:t>
      </w:r>
    </w:p>
    <w:p w:rsidR="00667083" w:rsidRDefault="00667083"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5506E">
        <w:rPr>
          <w:rFonts w:ascii="Times New Roman" w:hAnsi="Times New Roman"/>
          <w:sz w:val="28"/>
          <w:szCs w:val="28"/>
        </w:rPr>
        <w:t>Việc làm, Việc làm phi chính thức, Việt Nam</w:t>
      </w:r>
    </w:p>
    <w:p w:rsidR="00F5506E" w:rsidRDefault="00F5506E"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52EC8">
        <w:rPr>
          <w:rFonts w:ascii="Times New Roman" w:hAnsi="Times New Roman"/>
          <w:sz w:val="28"/>
          <w:szCs w:val="28"/>
        </w:rPr>
        <w:t xml:space="preserve">Bài viết phân tích thực trạng lao động, việc làm phi chính thức ở Việt Nam. </w:t>
      </w:r>
      <w:r w:rsidR="004D4CDF">
        <w:rPr>
          <w:rFonts w:ascii="Times New Roman" w:hAnsi="Times New Roman"/>
          <w:sz w:val="28"/>
          <w:szCs w:val="28"/>
        </w:rPr>
        <w:t>Từ đó đề xuất một số khuyến nghị nhằm khắc phục sự yếu thế và giảm tính dễ bị tổn thương đối với lao động phi chính thức.</w:t>
      </w:r>
    </w:p>
    <w:p w:rsidR="004D4CDF" w:rsidRDefault="004D4CDF"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E245BF">
        <w:rPr>
          <w:rFonts w:ascii="Times New Roman" w:hAnsi="Times New Roman"/>
          <w:b/>
          <w:sz w:val="28"/>
          <w:szCs w:val="28"/>
        </w:rPr>
        <w:t>Nguyễn Thị Thu Hà</w:t>
      </w:r>
    </w:p>
    <w:p w:rsidR="00E245BF" w:rsidRDefault="00E245BF"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Quan hệ thương mại EU – ASEAN giai đoạn 1994 – 2015</w:t>
      </w:r>
    </w:p>
    <w:p w:rsidR="00E245BF" w:rsidRDefault="00E245BF"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32F44">
        <w:rPr>
          <w:rFonts w:ascii="Times New Roman" w:hAnsi="Times New Roman"/>
          <w:sz w:val="28"/>
          <w:szCs w:val="28"/>
        </w:rPr>
        <w:t xml:space="preserve">Tạp chí Nghiên cứu Đông Nam Á, Số </w:t>
      </w:r>
      <w:r w:rsidR="001569AD">
        <w:rPr>
          <w:rFonts w:ascii="Times New Roman" w:hAnsi="Times New Roman"/>
          <w:sz w:val="28"/>
          <w:szCs w:val="28"/>
        </w:rPr>
        <w:t>2/2018; Tr. 38 – 45</w:t>
      </w:r>
    </w:p>
    <w:p w:rsidR="001569AD" w:rsidRDefault="001569AD"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713F8">
        <w:rPr>
          <w:rFonts w:ascii="Times New Roman" w:hAnsi="Times New Roman"/>
          <w:sz w:val="28"/>
          <w:szCs w:val="28"/>
        </w:rPr>
        <w:t>Thương mại, Hợp tác, Đầu tư, Quan hệ thương mại, EU, ASEAN</w:t>
      </w:r>
    </w:p>
    <w:p w:rsidR="009713F8" w:rsidRDefault="009713F8"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2508B1">
        <w:rPr>
          <w:rFonts w:ascii="Times New Roman" w:hAnsi="Times New Roman"/>
          <w:sz w:val="28"/>
          <w:szCs w:val="28"/>
        </w:rPr>
        <w:t xml:space="preserve">Bài viết đề cập đến chính sách thương mại của EU đối với ASEAN giai đoạn 1994 – 2015. </w:t>
      </w:r>
      <w:r w:rsidR="001652E6">
        <w:rPr>
          <w:rFonts w:ascii="Times New Roman" w:hAnsi="Times New Roman"/>
          <w:sz w:val="28"/>
          <w:szCs w:val="28"/>
        </w:rPr>
        <w:t>Phân tích thực trạng quan hệ thương mại EU – ASEAN giai đoạn 1994 – 2015 và đưa ra một vài nhận xét về quan hệ thương mại EU – ASEAN.</w:t>
      </w:r>
    </w:p>
    <w:p w:rsidR="001652E6" w:rsidRDefault="001652E6" w:rsidP="0068251D">
      <w:pPr>
        <w:tabs>
          <w:tab w:val="left" w:pos="720"/>
        </w:tabs>
        <w:spacing w:line="360" w:lineRule="auto"/>
        <w:jc w:val="both"/>
        <w:rPr>
          <w:rFonts w:ascii="Times New Roman" w:hAnsi="Times New Roman"/>
          <w:b/>
          <w:sz w:val="28"/>
          <w:szCs w:val="28"/>
        </w:rPr>
      </w:pPr>
      <w:r w:rsidRPr="001652E6">
        <w:rPr>
          <w:rFonts w:ascii="Times New Roman" w:hAnsi="Times New Roman"/>
          <w:b/>
          <w:sz w:val="28"/>
          <w:szCs w:val="28"/>
        </w:rPr>
        <w:t xml:space="preserve">24. </w:t>
      </w:r>
      <w:r>
        <w:rPr>
          <w:rFonts w:ascii="Times New Roman" w:hAnsi="Times New Roman"/>
          <w:b/>
          <w:sz w:val="28"/>
          <w:szCs w:val="28"/>
        </w:rPr>
        <w:t>Nguyễn Đình Liêm</w:t>
      </w:r>
    </w:p>
    <w:p w:rsidR="001652E6" w:rsidRDefault="001652E6"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Quan hệ hợp tác kinh tế Việt – Trung năm 2017</w:t>
      </w:r>
    </w:p>
    <w:p w:rsidR="001652E6" w:rsidRDefault="001652E6"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75150">
        <w:rPr>
          <w:rFonts w:ascii="Times New Roman" w:hAnsi="Times New Roman"/>
          <w:sz w:val="28"/>
          <w:szCs w:val="28"/>
        </w:rPr>
        <w:t>Tạp chí Nghiên cứu Trung Quốc, Số 2/2018; Tr. 36 – 44</w:t>
      </w:r>
    </w:p>
    <w:p w:rsidR="00275150" w:rsidRDefault="00275150"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73122">
        <w:rPr>
          <w:rFonts w:ascii="Times New Roman" w:hAnsi="Times New Roman"/>
          <w:sz w:val="28"/>
          <w:szCs w:val="28"/>
        </w:rPr>
        <w:t>Năm 2017, hợp tác kinh tế thương mại, đầu tư Việt Nam – Trung Quốc tiếp tục duy trì đà tăng trưởng, nhiều thỏa thuận được triển khai hiệu quả. Liên tục 14 năm (2004 – 2017)</w:t>
      </w:r>
      <w:r w:rsidR="00E52CF5">
        <w:rPr>
          <w:rFonts w:ascii="Times New Roman" w:hAnsi="Times New Roman"/>
          <w:sz w:val="28"/>
          <w:szCs w:val="28"/>
        </w:rPr>
        <w:t xml:space="preserve"> Trung Quốc là đối tác thương mại lớn nhất của Việt Nam và là nước có lượng vốn đầu tư trực tiếp nước ngoài vào Việt Nam năm sau luôn cao hơn năm trước. </w:t>
      </w:r>
      <w:r w:rsidR="00FC247A">
        <w:rPr>
          <w:rFonts w:ascii="Times New Roman" w:hAnsi="Times New Roman"/>
          <w:sz w:val="28"/>
          <w:szCs w:val="28"/>
        </w:rPr>
        <w:t>Bài viết tập trung phân tích và rút ra một vài nhận xét, đánh giá về mối quan hệ này.</w:t>
      </w:r>
    </w:p>
    <w:p w:rsidR="001346B6" w:rsidRDefault="001346B6"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A23EE2">
        <w:rPr>
          <w:rFonts w:ascii="Times New Roman" w:hAnsi="Times New Roman"/>
          <w:b/>
          <w:sz w:val="28"/>
          <w:szCs w:val="28"/>
        </w:rPr>
        <w:t>Nguyễn Thị Kim Chi, Trần Hoa Phượng</w:t>
      </w:r>
    </w:p>
    <w:p w:rsidR="00A23EE2" w:rsidRDefault="00A23EE2"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820E4">
        <w:rPr>
          <w:rFonts w:ascii="Times New Roman" w:hAnsi="Times New Roman"/>
          <w:b/>
          <w:i/>
          <w:sz w:val="28"/>
          <w:szCs w:val="28"/>
        </w:rPr>
        <w:t>Triển vọng và giải pháp thu hút đầu tư từ các nướ</w:t>
      </w:r>
      <w:r w:rsidR="003257F6">
        <w:rPr>
          <w:rFonts w:ascii="Times New Roman" w:hAnsi="Times New Roman"/>
          <w:b/>
          <w:i/>
          <w:sz w:val="28"/>
          <w:szCs w:val="28"/>
        </w:rPr>
        <w:t>c L</w:t>
      </w:r>
      <w:r w:rsidR="008820E4">
        <w:rPr>
          <w:rFonts w:ascii="Times New Roman" w:hAnsi="Times New Roman"/>
          <w:b/>
          <w:i/>
          <w:sz w:val="28"/>
          <w:szCs w:val="28"/>
        </w:rPr>
        <w:t xml:space="preserve">iên minh </w:t>
      </w:r>
      <w:r w:rsidR="003257F6">
        <w:rPr>
          <w:rFonts w:ascii="Times New Roman" w:hAnsi="Times New Roman"/>
          <w:b/>
          <w:i/>
          <w:sz w:val="28"/>
          <w:szCs w:val="28"/>
        </w:rPr>
        <w:t>K</w:t>
      </w:r>
      <w:r w:rsidR="008820E4">
        <w:rPr>
          <w:rFonts w:ascii="Times New Roman" w:hAnsi="Times New Roman"/>
          <w:b/>
          <w:i/>
          <w:sz w:val="28"/>
          <w:szCs w:val="28"/>
        </w:rPr>
        <w:t>inh tế Á – Âu (EAEU) vào Việt Nam trong khuôn khổ FTA Việt Nam – EAEU</w:t>
      </w:r>
    </w:p>
    <w:p w:rsidR="008820E4" w:rsidRDefault="008820E4"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61AB2">
        <w:rPr>
          <w:rFonts w:ascii="Times New Roman" w:hAnsi="Times New Roman"/>
          <w:sz w:val="28"/>
          <w:szCs w:val="28"/>
        </w:rPr>
        <w:t xml:space="preserve">Tạp chí </w:t>
      </w:r>
      <w:r w:rsidR="00023FD4">
        <w:rPr>
          <w:rFonts w:ascii="Times New Roman" w:hAnsi="Times New Roman"/>
          <w:sz w:val="28"/>
          <w:szCs w:val="28"/>
        </w:rPr>
        <w:t>Nghiên cứu Châu Âu, Số 1/2018; Tr. 56 – 64</w:t>
      </w:r>
    </w:p>
    <w:p w:rsidR="00023FD4" w:rsidRDefault="00023FD4"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257F6">
        <w:rPr>
          <w:rFonts w:ascii="Times New Roman" w:hAnsi="Times New Roman"/>
          <w:sz w:val="28"/>
          <w:szCs w:val="28"/>
        </w:rPr>
        <w:t>Hiệp định thương mại tự do, FTA, Liên minh Kinh tế Á – Âu, Đầu tư, Triển vọng, Việt Nam</w:t>
      </w:r>
    </w:p>
    <w:p w:rsidR="003257F6" w:rsidRDefault="003257F6"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60FFF">
        <w:rPr>
          <w:rFonts w:ascii="Times New Roman" w:hAnsi="Times New Roman"/>
          <w:sz w:val="28"/>
          <w:szCs w:val="28"/>
        </w:rPr>
        <w:t xml:space="preserve">Đầu tư nước ngoài giữ vai trò quan trọng </w:t>
      </w:r>
      <w:r w:rsidR="00EA0C17">
        <w:rPr>
          <w:rFonts w:ascii="Times New Roman" w:hAnsi="Times New Roman"/>
          <w:sz w:val="28"/>
          <w:szCs w:val="28"/>
        </w:rPr>
        <w:t xml:space="preserve">trong quá trình phát triển kinh tế - xã hội của các nước đang phát triển nói chung và Việt Nam nói riêng. </w:t>
      </w:r>
      <w:r w:rsidR="00911C5E">
        <w:rPr>
          <w:rFonts w:ascii="Times New Roman" w:hAnsi="Times New Roman"/>
          <w:sz w:val="28"/>
          <w:szCs w:val="28"/>
        </w:rPr>
        <w:t xml:space="preserve">Trong những năm qua, đầu tư nước ngoài đã trở thành một khu vực phát triển năng động, đóng góp tích cực vào các thành tựu tăng trưởng, gớp phần chuyển dịch cơ cấu kinh tế,… </w:t>
      </w:r>
      <w:r w:rsidR="002E10BB">
        <w:rPr>
          <w:rFonts w:ascii="Times New Roman" w:hAnsi="Times New Roman"/>
          <w:sz w:val="28"/>
          <w:szCs w:val="28"/>
        </w:rPr>
        <w:t>Bài viết phân tích những triển vọng cũng như những giải pháp nhằm thu hút đầu tư từ các nước EAEU vào Việt Nam trong khuôn khổ Hiệp định Thương mại tự do Việt Nam – Liên minh Kinh tế Á-Âu.</w:t>
      </w:r>
    </w:p>
    <w:p w:rsidR="002E10BB" w:rsidRDefault="00276E08"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0C3E49">
        <w:rPr>
          <w:rFonts w:ascii="Times New Roman" w:hAnsi="Times New Roman"/>
          <w:b/>
          <w:sz w:val="28"/>
          <w:szCs w:val="28"/>
        </w:rPr>
        <w:t>Phạm Văn Năm, Lâm Quang Thơ, Nguyễn Viết Bình</w:t>
      </w:r>
    </w:p>
    <w:p w:rsidR="000C3E49" w:rsidRDefault="000C3E49"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920AE">
        <w:rPr>
          <w:rFonts w:ascii="Times New Roman" w:hAnsi="Times New Roman"/>
          <w:b/>
          <w:i/>
          <w:sz w:val="28"/>
          <w:szCs w:val="28"/>
        </w:rPr>
        <w:t>Giải pháp đổi mới giáo dục đại học theo xu hướng hội nhập quốc tế với cách mạng công nghiệp 4.0</w:t>
      </w:r>
    </w:p>
    <w:p w:rsidR="000920AE" w:rsidRDefault="000920AE"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B788A">
        <w:rPr>
          <w:rFonts w:ascii="Times New Roman" w:hAnsi="Times New Roman"/>
          <w:sz w:val="28"/>
          <w:szCs w:val="28"/>
        </w:rPr>
        <w:t xml:space="preserve">Tạp chí Kinh tế châu Á – Thái Bình Dương, Số 4/2018; Tr. </w:t>
      </w:r>
      <w:r w:rsidR="00D53ABB">
        <w:rPr>
          <w:rFonts w:ascii="Times New Roman" w:hAnsi="Times New Roman"/>
          <w:sz w:val="28"/>
          <w:szCs w:val="28"/>
        </w:rPr>
        <w:t>31 – 33</w:t>
      </w:r>
    </w:p>
    <w:p w:rsidR="00D53ABB" w:rsidRDefault="00D53ABB"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53A8B">
        <w:rPr>
          <w:rFonts w:ascii="Times New Roman" w:hAnsi="Times New Roman"/>
          <w:sz w:val="28"/>
          <w:szCs w:val="28"/>
        </w:rPr>
        <w:t>Giáo dục, Cách mạng công nghiệp 4.0; Việt Nam</w:t>
      </w:r>
    </w:p>
    <w:p w:rsidR="00E53A8B" w:rsidRDefault="00E53A8B"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0E2AB0">
        <w:rPr>
          <w:rFonts w:ascii="Times New Roman" w:hAnsi="Times New Roman"/>
          <w:sz w:val="28"/>
          <w:szCs w:val="28"/>
        </w:rPr>
        <w:t xml:space="preserve">Bài viết đề cập đến giáo dục Việt Nam theo xu hướng hội nhập quốc tế. </w:t>
      </w:r>
      <w:r w:rsidR="00226DAD">
        <w:rPr>
          <w:rFonts w:ascii="Times New Roman" w:hAnsi="Times New Roman"/>
          <w:sz w:val="28"/>
          <w:szCs w:val="28"/>
        </w:rPr>
        <w:t>Phân tích hiện trạng đổi mới giáo dục đại học ở Việt Nam và đề xuất giải pháp đổi mới giáo dục và đào tạo theo xu hướng hội nhập quốc tế với cách mạng công nghiệp 4.0.</w:t>
      </w:r>
    </w:p>
    <w:p w:rsidR="00226DAD" w:rsidRDefault="00226DAD"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27. </w:t>
      </w:r>
      <w:r w:rsidR="002633E9">
        <w:rPr>
          <w:rFonts w:ascii="Times New Roman" w:hAnsi="Times New Roman"/>
          <w:b/>
          <w:sz w:val="28"/>
          <w:szCs w:val="28"/>
        </w:rPr>
        <w:t>Trần Thị Xuân Hương, Nguyễn Thị Lan Anh, Nguyễn Thị Thu Hà</w:t>
      </w:r>
    </w:p>
    <w:p w:rsidR="002633E9" w:rsidRDefault="002633E9"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2505E">
        <w:rPr>
          <w:rFonts w:ascii="Times New Roman" w:hAnsi="Times New Roman"/>
          <w:b/>
          <w:i/>
          <w:sz w:val="28"/>
          <w:szCs w:val="28"/>
        </w:rPr>
        <w:t>Giải pháp sử dụng dữ liệu lớn (Big data) trong các doanh nghiệp vừa và nhỏ trước sự bùng nổ của cách mạng công nghiệp 4.0</w:t>
      </w:r>
    </w:p>
    <w:p w:rsidR="00F2505E" w:rsidRDefault="00F2505E"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795668">
        <w:rPr>
          <w:rFonts w:ascii="Times New Roman" w:hAnsi="Times New Roman"/>
          <w:i/>
          <w:sz w:val="28"/>
          <w:szCs w:val="28"/>
        </w:rPr>
        <w:t xml:space="preserve">Nguồn trích: </w:t>
      </w:r>
      <w:r w:rsidR="00795668">
        <w:rPr>
          <w:rFonts w:ascii="Times New Roman" w:hAnsi="Times New Roman"/>
          <w:sz w:val="28"/>
          <w:szCs w:val="28"/>
        </w:rPr>
        <w:t>Tạp chí Kinh tế châu Á – Thái Bình Dương, Số 4/2018; Tr. 56 – 58</w:t>
      </w:r>
    </w:p>
    <w:p w:rsidR="00795668" w:rsidRDefault="00795668"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82B39">
        <w:rPr>
          <w:rFonts w:ascii="Times New Roman" w:hAnsi="Times New Roman"/>
          <w:sz w:val="28"/>
          <w:szCs w:val="28"/>
        </w:rPr>
        <w:t>Dữ liệu lớn, (Big data), Giải pháp, Doanh nghiệp</w:t>
      </w:r>
    </w:p>
    <w:p w:rsidR="00A82B39" w:rsidRDefault="00A82B39"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C3BCF">
        <w:rPr>
          <w:rFonts w:ascii="Times New Roman" w:hAnsi="Times New Roman"/>
          <w:sz w:val="28"/>
          <w:szCs w:val="28"/>
        </w:rPr>
        <w:t>Trong cuộc cách mạng 4.0, một doanh nghiệp muốn tồn tại và phát triển</w:t>
      </w:r>
      <w:r w:rsidR="00877FF4">
        <w:rPr>
          <w:rFonts w:ascii="Times New Roman" w:hAnsi="Times New Roman"/>
          <w:sz w:val="28"/>
          <w:szCs w:val="28"/>
        </w:rPr>
        <w:t xml:space="preserve"> cần phải tiếp cận với công nghệ hiện đại, cải thiện phẩm chất, tốc độ, giá cả và hỗ trợ khách hàng đưa ra những quyết định đúng đắn</w:t>
      </w:r>
      <w:r w:rsidR="00BD0D7F">
        <w:rPr>
          <w:rFonts w:ascii="Times New Roman" w:hAnsi="Times New Roman"/>
          <w:sz w:val="28"/>
          <w:szCs w:val="28"/>
        </w:rPr>
        <w:t xml:space="preserve"> và hợp lý hơn. </w:t>
      </w:r>
      <w:r w:rsidR="007B7AED">
        <w:rPr>
          <w:rFonts w:ascii="Times New Roman" w:hAnsi="Times New Roman"/>
          <w:sz w:val="28"/>
          <w:szCs w:val="28"/>
        </w:rPr>
        <w:t>Một trong các giải pháp mà các doanh nghiệp, đặc biệt là doanh nghiệp nhỏ và vừa chú trọng và quan tâm hàng đầu bởi những cơ hội và lợi ích</w:t>
      </w:r>
      <w:r w:rsidR="009F3136">
        <w:rPr>
          <w:rFonts w:ascii="Times New Roman" w:hAnsi="Times New Roman"/>
          <w:sz w:val="28"/>
          <w:szCs w:val="28"/>
        </w:rPr>
        <w:t xml:space="preserve"> của giải pháp đó mang lại cho các doanh nghiệp trước sự cạnh tranh của nền kinh tế trong và ngoài nước. </w:t>
      </w:r>
      <w:r w:rsidR="005C62E8">
        <w:rPr>
          <w:rFonts w:ascii="Times New Roman" w:hAnsi="Times New Roman"/>
          <w:sz w:val="28"/>
          <w:szCs w:val="28"/>
        </w:rPr>
        <w:t xml:space="preserve">Đó chính là phải thu thập, tổ chức, lưu trữ, tìm kiếm, chia sẻ dữ liệu theo một cách khác so với bình thường. </w:t>
      </w:r>
      <w:r w:rsidR="000B7107">
        <w:rPr>
          <w:rFonts w:ascii="Times New Roman" w:hAnsi="Times New Roman"/>
          <w:sz w:val="28"/>
          <w:szCs w:val="28"/>
        </w:rPr>
        <w:t>Bài viết trình bày về công nghệ Big data và một số giải pháp sử dụng công nghệ big data trong các doanh nghiệp vừa và nhỏ.</w:t>
      </w:r>
    </w:p>
    <w:p w:rsidR="000B7107" w:rsidRDefault="000B7107"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0B077A">
        <w:rPr>
          <w:rFonts w:ascii="Times New Roman" w:hAnsi="Times New Roman"/>
          <w:b/>
          <w:sz w:val="28"/>
          <w:szCs w:val="28"/>
        </w:rPr>
        <w:t>Nguyễn Đình Bắc</w:t>
      </w:r>
    </w:p>
    <w:p w:rsidR="000B077A" w:rsidRDefault="000B077A"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nguồn nhân lực chất lượng cao ở nước ta trước tác động của cuộc cách mạng công nghiệp lần thứ tư</w:t>
      </w:r>
    </w:p>
    <w:p w:rsidR="000B077A" w:rsidRDefault="000B077A"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335D2">
        <w:rPr>
          <w:rFonts w:ascii="Times New Roman" w:hAnsi="Times New Roman"/>
          <w:sz w:val="28"/>
          <w:szCs w:val="28"/>
        </w:rPr>
        <w:t>Tạp chí Cộng sản, Số 906/2018; Tr. 60 – 65</w:t>
      </w:r>
    </w:p>
    <w:p w:rsidR="000335D2" w:rsidRDefault="000335D2"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B2ACA">
        <w:rPr>
          <w:rFonts w:ascii="Times New Roman" w:hAnsi="Times New Roman"/>
          <w:sz w:val="28"/>
          <w:szCs w:val="28"/>
        </w:rPr>
        <w:t>Nguồn nhân lực, Nguồn nhân lực chất lượng cao, Cách mạng công nghiệp lần thứ tư</w:t>
      </w:r>
    </w:p>
    <w:p w:rsidR="00443FC8" w:rsidRDefault="00443FC8"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945B3">
        <w:rPr>
          <w:rFonts w:ascii="Times New Roman" w:hAnsi="Times New Roman"/>
          <w:sz w:val="28"/>
          <w:szCs w:val="28"/>
        </w:rPr>
        <w:t xml:space="preserve">Bài viết phân tích những tác động đối với phát triển nguồn nhân lực chất lượng cao từ cuộc cách mạng công nghiệp 4.0. </w:t>
      </w:r>
      <w:r w:rsidR="00183CA8">
        <w:rPr>
          <w:rFonts w:ascii="Times New Roman" w:hAnsi="Times New Roman"/>
          <w:sz w:val="28"/>
          <w:szCs w:val="28"/>
        </w:rPr>
        <w:t>Đề xuất một số giải pháp phát triển nguồn nhân lực chất lượng cao cần tập trung thực hiện.</w:t>
      </w:r>
    </w:p>
    <w:p w:rsidR="00183CA8" w:rsidRDefault="00183CA8"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29. </w:t>
      </w:r>
      <w:r w:rsidR="00894407">
        <w:rPr>
          <w:rFonts w:ascii="Times New Roman" w:hAnsi="Times New Roman"/>
          <w:b/>
          <w:sz w:val="28"/>
          <w:szCs w:val="28"/>
        </w:rPr>
        <w:t xml:space="preserve"> Hoàng Trường Giang</w:t>
      </w:r>
    </w:p>
    <w:p w:rsidR="00894407" w:rsidRDefault="00894407"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quốc tế về mô hình cơ quan đại diện chủ sở hữu đối với doanh nghiệp nhà nước</w:t>
      </w:r>
    </w:p>
    <w:p w:rsidR="00894407" w:rsidRDefault="00894407"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950392">
        <w:rPr>
          <w:rFonts w:ascii="Times New Roman" w:hAnsi="Times New Roman"/>
          <w:i/>
          <w:sz w:val="28"/>
          <w:szCs w:val="28"/>
        </w:rPr>
        <w:t xml:space="preserve">Nguồn trích: </w:t>
      </w:r>
      <w:r w:rsidR="00950392">
        <w:rPr>
          <w:rFonts w:ascii="Times New Roman" w:hAnsi="Times New Roman"/>
          <w:sz w:val="28"/>
          <w:szCs w:val="28"/>
        </w:rPr>
        <w:t>Tạp chí Cộng sản, Số 906/2018; Tr. 108 – 111</w:t>
      </w:r>
    </w:p>
    <w:p w:rsidR="00950392" w:rsidRDefault="00950392"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B05EF">
        <w:rPr>
          <w:rFonts w:ascii="Times New Roman" w:hAnsi="Times New Roman"/>
          <w:sz w:val="28"/>
          <w:szCs w:val="28"/>
        </w:rPr>
        <w:t>Mô hình, Chủ sở hữu, Doanh nghiệp nhà nước</w:t>
      </w:r>
    </w:p>
    <w:p w:rsidR="008B05EF" w:rsidRDefault="008B05EF"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B454B">
        <w:rPr>
          <w:rFonts w:ascii="Times New Roman" w:hAnsi="Times New Roman"/>
          <w:sz w:val="28"/>
          <w:szCs w:val="28"/>
        </w:rPr>
        <w:t xml:space="preserve">Bài viết đề cập đến những ưu, nhược điểm của từng mô hình </w:t>
      </w:r>
      <w:r w:rsidR="00C92216">
        <w:rPr>
          <w:rFonts w:ascii="Times New Roman" w:hAnsi="Times New Roman"/>
          <w:sz w:val="28"/>
          <w:szCs w:val="28"/>
        </w:rPr>
        <w:t xml:space="preserve">mà các nước trên thế giới </w:t>
      </w:r>
      <w:r w:rsidR="00743C01">
        <w:rPr>
          <w:rFonts w:ascii="Times New Roman" w:hAnsi="Times New Roman"/>
          <w:sz w:val="28"/>
          <w:szCs w:val="28"/>
        </w:rPr>
        <w:t>đang áp dụng, cung cấp thêm tư liệu giúp việc hoạch định chính sách và lựa chọn được mô hình cơ quan đại diện chủ sở hữu đối với doanh nghiệp nhà nước tối ưu tại Việt Nam.</w:t>
      </w:r>
    </w:p>
    <w:p w:rsidR="00743C01" w:rsidRDefault="00743C01" w:rsidP="0068251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30. </w:t>
      </w:r>
      <w:r w:rsidR="00D12D65">
        <w:rPr>
          <w:rFonts w:ascii="Times New Roman" w:hAnsi="Times New Roman"/>
          <w:b/>
          <w:sz w:val="28"/>
          <w:szCs w:val="28"/>
        </w:rPr>
        <w:t>Nguyễn Quỳnh Huy</w:t>
      </w:r>
    </w:p>
    <w:p w:rsidR="00D12D65" w:rsidRDefault="00D12D65" w:rsidP="0068251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E5EA0">
        <w:rPr>
          <w:rFonts w:ascii="Times New Roman" w:hAnsi="Times New Roman"/>
          <w:b/>
          <w:i/>
          <w:sz w:val="28"/>
          <w:szCs w:val="28"/>
        </w:rPr>
        <w:t>Cơ sở thúc đẩy mô hình Nhà nước kiến tạo phát triển ở Việt Nam</w:t>
      </w:r>
    </w:p>
    <w:p w:rsidR="001E5EA0" w:rsidRDefault="001E5EA0" w:rsidP="0068251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F4B07">
        <w:rPr>
          <w:rFonts w:ascii="Times New Roman" w:hAnsi="Times New Roman"/>
          <w:sz w:val="28"/>
          <w:szCs w:val="28"/>
        </w:rPr>
        <w:t>Tạp chí Nghiên cứu kinh tế, Số 1/2018; Tr. 3 – 10</w:t>
      </w:r>
    </w:p>
    <w:p w:rsidR="00CF4B07" w:rsidRDefault="00CF4B07"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90D7B">
        <w:rPr>
          <w:rFonts w:ascii="Times New Roman" w:hAnsi="Times New Roman"/>
          <w:sz w:val="28"/>
          <w:szCs w:val="28"/>
        </w:rPr>
        <w:t>Nhà nước kiến tạo, Việt Nam</w:t>
      </w:r>
    </w:p>
    <w:p w:rsidR="00290D7B" w:rsidRDefault="00290D7B"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F55FE">
        <w:rPr>
          <w:rFonts w:ascii="Times New Roman" w:hAnsi="Times New Roman"/>
          <w:sz w:val="28"/>
          <w:szCs w:val="28"/>
        </w:rPr>
        <w:t>Bài viết chỉ ra bản chất của Nhà nước</w:t>
      </w:r>
      <w:r w:rsidR="002748F0">
        <w:rPr>
          <w:rFonts w:ascii="Times New Roman" w:hAnsi="Times New Roman"/>
          <w:sz w:val="28"/>
          <w:szCs w:val="28"/>
        </w:rPr>
        <w:t xml:space="preserve"> kiến tạo phát triển dựa trên mô hình Nhà nước kiến tạo phát triển thành công của Nhật Bản, Hàn Quốc, Xingapo, Đài Loan và Trung Quốc. </w:t>
      </w:r>
      <w:r w:rsidR="00FB72E4">
        <w:rPr>
          <w:rFonts w:ascii="Times New Roman" w:hAnsi="Times New Roman"/>
          <w:sz w:val="28"/>
          <w:szCs w:val="28"/>
        </w:rPr>
        <w:t>Đồng thời phân tích mô hình phát triển của khu vực Đông Á và các giai đoạn của quá trình công nghiệp hóa. Chỉ ra cơ sở thúc đẩy nhà nước kiến tạo phát triển ở Việt Nam và gợi mở một số chính sách chuyển sang một nấc thang mới của trình độ phát triển.</w:t>
      </w:r>
    </w:p>
    <w:p w:rsidR="00FB72E4" w:rsidRPr="00F80A32" w:rsidRDefault="00B57CBE" w:rsidP="0068251D">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  </w:t>
      </w:r>
    </w:p>
    <w:p w:rsidR="00ED40B0" w:rsidRPr="00005658" w:rsidRDefault="00ED40B0" w:rsidP="0068251D">
      <w:pPr>
        <w:tabs>
          <w:tab w:val="left" w:pos="720"/>
        </w:tabs>
        <w:spacing w:line="360" w:lineRule="auto"/>
        <w:jc w:val="both"/>
        <w:rPr>
          <w:rFonts w:ascii="Times New Roman" w:hAnsi="Times New Roman"/>
          <w:sz w:val="28"/>
          <w:szCs w:val="28"/>
        </w:rPr>
      </w:pPr>
    </w:p>
    <w:p w:rsidR="006B1F53" w:rsidRPr="00024C6A" w:rsidRDefault="006B1F53" w:rsidP="0068251D">
      <w:pPr>
        <w:tabs>
          <w:tab w:val="left" w:pos="720"/>
        </w:tabs>
        <w:spacing w:line="360" w:lineRule="auto"/>
        <w:jc w:val="both"/>
        <w:rPr>
          <w:rFonts w:ascii="Times New Roman" w:hAnsi="Times New Roman"/>
          <w:i/>
          <w:sz w:val="28"/>
          <w:szCs w:val="28"/>
        </w:rPr>
      </w:pPr>
    </w:p>
    <w:p w:rsidR="0007559C" w:rsidRPr="003419E2" w:rsidRDefault="0007559C" w:rsidP="003419E2"/>
    <w:sectPr w:rsidR="0007559C" w:rsidRPr="003419E2" w:rsidSect="00A8299E">
      <w:pgSz w:w="12240" w:h="15840"/>
      <w:pgMar w:top="1008" w:right="1008"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5F75"/>
    <w:multiLevelType w:val="hybridMultilevel"/>
    <w:tmpl w:val="C7267A88"/>
    <w:lvl w:ilvl="0" w:tplc="6DFCC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E69A9"/>
    <w:multiLevelType w:val="hybridMultilevel"/>
    <w:tmpl w:val="FFF4F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96C85"/>
    <w:multiLevelType w:val="hybridMultilevel"/>
    <w:tmpl w:val="BD5AD04C"/>
    <w:lvl w:ilvl="0" w:tplc="7054B25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419E2"/>
    <w:rsid w:val="0000216F"/>
    <w:rsid w:val="00005658"/>
    <w:rsid w:val="00006187"/>
    <w:rsid w:val="00023A1D"/>
    <w:rsid w:val="00023FD4"/>
    <w:rsid w:val="00024C6A"/>
    <w:rsid w:val="00025E1A"/>
    <w:rsid w:val="00032B03"/>
    <w:rsid w:val="000335D2"/>
    <w:rsid w:val="0003772B"/>
    <w:rsid w:val="00047492"/>
    <w:rsid w:val="00051F5B"/>
    <w:rsid w:val="00052173"/>
    <w:rsid w:val="00052D88"/>
    <w:rsid w:val="00056B78"/>
    <w:rsid w:val="00066A52"/>
    <w:rsid w:val="00071524"/>
    <w:rsid w:val="00072620"/>
    <w:rsid w:val="0007559C"/>
    <w:rsid w:val="000920AE"/>
    <w:rsid w:val="0009758D"/>
    <w:rsid w:val="00097D0A"/>
    <w:rsid w:val="000A1ED4"/>
    <w:rsid w:val="000B077A"/>
    <w:rsid w:val="000B1006"/>
    <w:rsid w:val="000B3DD1"/>
    <w:rsid w:val="000B5A3B"/>
    <w:rsid w:val="000B7107"/>
    <w:rsid w:val="000C3E49"/>
    <w:rsid w:val="000D100C"/>
    <w:rsid w:val="000D35B2"/>
    <w:rsid w:val="000D5F6C"/>
    <w:rsid w:val="000E1758"/>
    <w:rsid w:val="000E2AB0"/>
    <w:rsid w:val="000E2C49"/>
    <w:rsid w:val="000E34C4"/>
    <w:rsid w:val="000F6533"/>
    <w:rsid w:val="00103B2A"/>
    <w:rsid w:val="001047DC"/>
    <w:rsid w:val="00116DDE"/>
    <w:rsid w:val="00124960"/>
    <w:rsid w:val="00124E60"/>
    <w:rsid w:val="00132086"/>
    <w:rsid w:val="001346B6"/>
    <w:rsid w:val="00136A70"/>
    <w:rsid w:val="00136F17"/>
    <w:rsid w:val="00140AC9"/>
    <w:rsid w:val="00141BDA"/>
    <w:rsid w:val="001443B0"/>
    <w:rsid w:val="001569AD"/>
    <w:rsid w:val="001652E6"/>
    <w:rsid w:val="0016596A"/>
    <w:rsid w:val="00170B80"/>
    <w:rsid w:val="00171816"/>
    <w:rsid w:val="00173437"/>
    <w:rsid w:val="00175510"/>
    <w:rsid w:val="00183CA8"/>
    <w:rsid w:val="00186DBE"/>
    <w:rsid w:val="00187BA7"/>
    <w:rsid w:val="001936B0"/>
    <w:rsid w:val="00193BE2"/>
    <w:rsid w:val="001A1B71"/>
    <w:rsid w:val="001B2ACA"/>
    <w:rsid w:val="001B52A6"/>
    <w:rsid w:val="001B760A"/>
    <w:rsid w:val="001C2BA8"/>
    <w:rsid w:val="001C3C3F"/>
    <w:rsid w:val="001D515F"/>
    <w:rsid w:val="001D57C6"/>
    <w:rsid w:val="001E3752"/>
    <w:rsid w:val="001E379D"/>
    <w:rsid w:val="001E5EA0"/>
    <w:rsid w:val="001F0D4C"/>
    <w:rsid w:val="001F0E4A"/>
    <w:rsid w:val="001F3CDC"/>
    <w:rsid w:val="001F5041"/>
    <w:rsid w:val="001F6167"/>
    <w:rsid w:val="0020256E"/>
    <w:rsid w:val="002057E9"/>
    <w:rsid w:val="00212A60"/>
    <w:rsid w:val="0021625D"/>
    <w:rsid w:val="00223A6A"/>
    <w:rsid w:val="00226DAD"/>
    <w:rsid w:val="0023774D"/>
    <w:rsid w:val="00240009"/>
    <w:rsid w:val="00245E4E"/>
    <w:rsid w:val="002508B1"/>
    <w:rsid w:val="00251F5B"/>
    <w:rsid w:val="00254EF8"/>
    <w:rsid w:val="002609CB"/>
    <w:rsid w:val="002633E9"/>
    <w:rsid w:val="0027267C"/>
    <w:rsid w:val="002748F0"/>
    <w:rsid w:val="00275150"/>
    <w:rsid w:val="002757AC"/>
    <w:rsid w:val="00276E08"/>
    <w:rsid w:val="00290D7B"/>
    <w:rsid w:val="002926EF"/>
    <w:rsid w:val="002A5A99"/>
    <w:rsid w:val="002B2D29"/>
    <w:rsid w:val="002B593E"/>
    <w:rsid w:val="002B7453"/>
    <w:rsid w:val="002C3EAA"/>
    <w:rsid w:val="002C4B63"/>
    <w:rsid w:val="002D0B44"/>
    <w:rsid w:val="002D74A1"/>
    <w:rsid w:val="002D792A"/>
    <w:rsid w:val="002D7C1B"/>
    <w:rsid w:val="002E0437"/>
    <w:rsid w:val="002E10BB"/>
    <w:rsid w:val="002F08EF"/>
    <w:rsid w:val="0030372F"/>
    <w:rsid w:val="00303FB4"/>
    <w:rsid w:val="003157E5"/>
    <w:rsid w:val="003257F6"/>
    <w:rsid w:val="00325D1B"/>
    <w:rsid w:val="00332A16"/>
    <w:rsid w:val="003419E2"/>
    <w:rsid w:val="003421BF"/>
    <w:rsid w:val="00352468"/>
    <w:rsid w:val="00357FE8"/>
    <w:rsid w:val="00370AE0"/>
    <w:rsid w:val="00391EB0"/>
    <w:rsid w:val="00393C34"/>
    <w:rsid w:val="00393CFA"/>
    <w:rsid w:val="003A0B46"/>
    <w:rsid w:val="003A45D4"/>
    <w:rsid w:val="003A604C"/>
    <w:rsid w:val="003B56B3"/>
    <w:rsid w:val="003C09A3"/>
    <w:rsid w:val="003D2B0D"/>
    <w:rsid w:val="003D3BCA"/>
    <w:rsid w:val="003D5218"/>
    <w:rsid w:val="003D555F"/>
    <w:rsid w:val="003E3B89"/>
    <w:rsid w:val="003E4422"/>
    <w:rsid w:val="003E486B"/>
    <w:rsid w:val="003F1A08"/>
    <w:rsid w:val="003F3BF8"/>
    <w:rsid w:val="003F7A2B"/>
    <w:rsid w:val="003F7AF5"/>
    <w:rsid w:val="00405E42"/>
    <w:rsid w:val="00410CB0"/>
    <w:rsid w:val="004127A5"/>
    <w:rsid w:val="0041376F"/>
    <w:rsid w:val="00413F17"/>
    <w:rsid w:val="004212B8"/>
    <w:rsid w:val="00421B1D"/>
    <w:rsid w:val="004230E2"/>
    <w:rsid w:val="00425B8A"/>
    <w:rsid w:val="00443FC8"/>
    <w:rsid w:val="0044488F"/>
    <w:rsid w:val="00461AB2"/>
    <w:rsid w:val="00462FA3"/>
    <w:rsid w:val="00463FFD"/>
    <w:rsid w:val="00467920"/>
    <w:rsid w:val="00473122"/>
    <w:rsid w:val="00481B84"/>
    <w:rsid w:val="00483708"/>
    <w:rsid w:val="00483950"/>
    <w:rsid w:val="004937D9"/>
    <w:rsid w:val="004A654E"/>
    <w:rsid w:val="004B09D8"/>
    <w:rsid w:val="004B1A3F"/>
    <w:rsid w:val="004B218A"/>
    <w:rsid w:val="004C4B85"/>
    <w:rsid w:val="004D4CDF"/>
    <w:rsid w:val="004D5022"/>
    <w:rsid w:val="004F0EB1"/>
    <w:rsid w:val="004F5FDF"/>
    <w:rsid w:val="00500482"/>
    <w:rsid w:val="00505D97"/>
    <w:rsid w:val="005132A5"/>
    <w:rsid w:val="00514C76"/>
    <w:rsid w:val="005266CA"/>
    <w:rsid w:val="005274A2"/>
    <w:rsid w:val="00531A2E"/>
    <w:rsid w:val="00534127"/>
    <w:rsid w:val="00536977"/>
    <w:rsid w:val="005449C3"/>
    <w:rsid w:val="00560FFF"/>
    <w:rsid w:val="00566A9C"/>
    <w:rsid w:val="00570B85"/>
    <w:rsid w:val="005755FD"/>
    <w:rsid w:val="005A2978"/>
    <w:rsid w:val="005A632E"/>
    <w:rsid w:val="005B454B"/>
    <w:rsid w:val="005B4A28"/>
    <w:rsid w:val="005B788A"/>
    <w:rsid w:val="005C11C7"/>
    <w:rsid w:val="005C37B8"/>
    <w:rsid w:val="005C3B70"/>
    <w:rsid w:val="005C5AAC"/>
    <w:rsid w:val="005C62E8"/>
    <w:rsid w:val="005D0343"/>
    <w:rsid w:val="005D40E3"/>
    <w:rsid w:val="005D6B86"/>
    <w:rsid w:val="005E409C"/>
    <w:rsid w:val="005E6D6B"/>
    <w:rsid w:val="005F6ECF"/>
    <w:rsid w:val="006016E3"/>
    <w:rsid w:val="006119A6"/>
    <w:rsid w:val="00612B5E"/>
    <w:rsid w:val="00626944"/>
    <w:rsid w:val="00632F44"/>
    <w:rsid w:val="0063374F"/>
    <w:rsid w:val="00640C60"/>
    <w:rsid w:val="006418F4"/>
    <w:rsid w:val="00651264"/>
    <w:rsid w:val="00652CB8"/>
    <w:rsid w:val="00662D53"/>
    <w:rsid w:val="00662FD3"/>
    <w:rsid w:val="00667083"/>
    <w:rsid w:val="00673D8F"/>
    <w:rsid w:val="00675645"/>
    <w:rsid w:val="0068251D"/>
    <w:rsid w:val="00690292"/>
    <w:rsid w:val="00691701"/>
    <w:rsid w:val="00691E5A"/>
    <w:rsid w:val="006945B3"/>
    <w:rsid w:val="006A698F"/>
    <w:rsid w:val="006A6B1D"/>
    <w:rsid w:val="006B1F53"/>
    <w:rsid w:val="006B498F"/>
    <w:rsid w:val="006C3BCF"/>
    <w:rsid w:val="006C4482"/>
    <w:rsid w:val="006C4C19"/>
    <w:rsid w:val="006D2318"/>
    <w:rsid w:val="006D755E"/>
    <w:rsid w:val="006D7C08"/>
    <w:rsid w:val="006D7F38"/>
    <w:rsid w:val="006E1F28"/>
    <w:rsid w:val="006E53F4"/>
    <w:rsid w:val="006F19EB"/>
    <w:rsid w:val="006F62F9"/>
    <w:rsid w:val="006F6624"/>
    <w:rsid w:val="007032D7"/>
    <w:rsid w:val="00707DF1"/>
    <w:rsid w:val="00710B0B"/>
    <w:rsid w:val="0071163F"/>
    <w:rsid w:val="00714DD5"/>
    <w:rsid w:val="00730CF1"/>
    <w:rsid w:val="00730D6A"/>
    <w:rsid w:val="00732EB1"/>
    <w:rsid w:val="007341EC"/>
    <w:rsid w:val="00743144"/>
    <w:rsid w:val="00743C01"/>
    <w:rsid w:val="00747C8C"/>
    <w:rsid w:val="007507E3"/>
    <w:rsid w:val="00757EF8"/>
    <w:rsid w:val="00762BDA"/>
    <w:rsid w:val="00765A3C"/>
    <w:rsid w:val="00774377"/>
    <w:rsid w:val="00776271"/>
    <w:rsid w:val="0077638E"/>
    <w:rsid w:val="00777261"/>
    <w:rsid w:val="007871DF"/>
    <w:rsid w:val="00795668"/>
    <w:rsid w:val="00795CC5"/>
    <w:rsid w:val="00797435"/>
    <w:rsid w:val="007A0A8E"/>
    <w:rsid w:val="007B0DBA"/>
    <w:rsid w:val="007B141C"/>
    <w:rsid w:val="007B4120"/>
    <w:rsid w:val="007B7AED"/>
    <w:rsid w:val="007D03CA"/>
    <w:rsid w:val="007D48B4"/>
    <w:rsid w:val="007D4DF7"/>
    <w:rsid w:val="007D73FC"/>
    <w:rsid w:val="007E597B"/>
    <w:rsid w:val="007E599D"/>
    <w:rsid w:val="007F09A8"/>
    <w:rsid w:val="007F1556"/>
    <w:rsid w:val="007F1B36"/>
    <w:rsid w:val="007F5547"/>
    <w:rsid w:val="00801A34"/>
    <w:rsid w:val="0080244C"/>
    <w:rsid w:val="00805E45"/>
    <w:rsid w:val="00810176"/>
    <w:rsid w:val="008150B3"/>
    <w:rsid w:val="008160CC"/>
    <w:rsid w:val="00832653"/>
    <w:rsid w:val="00841F37"/>
    <w:rsid w:val="008430D2"/>
    <w:rsid w:val="00851DCD"/>
    <w:rsid w:val="00853936"/>
    <w:rsid w:val="00854BB1"/>
    <w:rsid w:val="00856613"/>
    <w:rsid w:val="00875D89"/>
    <w:rsid w:val="008776B2"/>
    <w:rsid w:val="00877FF4"/>
    <w:rsid w:val="008803B2"/>
    <w:rsid w:val="00881E71"/>
    <w:rsid w:val="008820E4"/>
    <w:rsid w:val="00883039"/>
    <w:rsid w:val="0088327F"/>
    <w:rsid w:val="0088591B"/>
    <w:rsid w:val="00885AD2"/>
    <w:rsid w:val="0088602B"/>
    <w:rsid w:val="00894407"/>
    <w:rsid w:val="00894F88"/>
    <w:rsid w:val="008A2D6D"/>
    <w:rsid w:val="008B05EF"/>
    <w:rsid w:val="008B2605"/>
    <w:rsid w:val="008B44D8"/>
    <w:rsid w:val="008B5154"/>
    <w:rsid w:val="008C0385"/>
    <w:rsid w:val="008D0FB8"/>
    <w:rsid w:val="008D580B"/>
    <w:rsid w:val="008E3C92"/>
    <w:rsid w:val="008E6792"/>
    <w:rsid w:val="008F1DB3"/>
    <w:rsid w:val="008F2203"/>
    <w:rsid w:val="008F7349"/>
    <w:rsid w:val="00911C5E"/>
    <w:rsid w:val="00915FA1"/>
    <w:rsid w:val="00916979"/>
    <w:rsid w:val="00917A7F"/>
    <w:rsid w:val="0092544F"/>
    <w:rsid w:val="00926011"/>
    <w:rsid w:val="00930DD2"/>
    <w:rsid w:val="00930EC5"/>
    <w:rsid w:val="009324A1"/>
    <w:rsid w:val="009326BA"/>
    <w:rsid w:val="00932B02"/>
    <w:rsid w:val="00934204"/>
    <w:rsid w:val="00934A90"/>
    <w:rsid w:val="00950392"/>
    <w:rsid w:val="00955BCD"/>
    <w:rsid w:val="009713F8"/>
    <w:rsid w:val="00972F19"/>
    <w:rsid w:val="00981E11"/>
    <w:rsid w:val="009823D2"/>
    <w:rsid w:val="009913B4"/>
    <w:rsid w:val="00994A8F"/>
    <w:rsid w:val="009A2585"/>
    <w:rsid w:val="009A3D9D"/>
    <w:rsid w:val="009B1474"/>
    <w:rsid w:val="009B229B"/>
    <w:rsid w:val="009C002B"/>
    <w:rsid w:val="009C7570"/>
    <w:rsid w:val="009D171F"/>
    <w:rsid w:val="009D3ACA"/>
    <w:rsid w:val="009F2B5B"/>
    <w:rsid w:val="009F3136"/>
    <w:rsid w:val="009F568D"/>
    <w:rsid w:val="009F7FCF"/>
    <w:rsid w:val="00A1083A"/>
    <w:rsid w:val="00A1105C"/>
    <w:rsid w:val="00A11E5E"/>
    <w:rsid w:val="00A15ED3"/>
    <w:rsid w:val="00A211F3"/>
    <w:rsid w:val="00A23EE2"/>
    <w:rsid w:val="00A25719"/>
    <w:rsid w:val="00A34D85"/>
    <w:rsid w:val="00A4708C"/>
    <w:rsid w:val="00A50909"/>
    <w:rsid w:val="00A55DAA"/>
    <w:rsid w:val="00A604B0"/>
    <w:rsid w:val="00A6667A"/>
    <w:rsid w:val="00A7445D"/>
    <w:rsid w:val="00A74D45"/>
    <w:rsid w:val="00A8299E"/>
    <w:rsid w:val="00A82B39"/>
    <w:rsid w:val="00A869DF"/>
    <w:rsid w:val="00A913F0"/>
    <w:rsid w:val="00A97B43"/>
    <w:rsid w:val="00AA21C0"/>
    <w:rsid w:val="00AA6C34"/>
    <w:rsid w:val="00AD1AF7"/>
    <w:rsid w:val="00AD3930"/>
    <w:rsid w:val="00AD68B2"/>
    <w:rsid w:val="00AD7E2A"/>
    <w:rsid w:val="00AE65E5"/>
    <w:rsid w:val="00B108C0"/>
    <w:rsid w:val="00B14F8C"/>
    <w:rsid w:val="00B26627"/>
    <w:rsid w:val="00B279D5"/>
    <w:rsid w:val="00B35AF9"/>
    <w:rsid w:val="00B46E71"/>
    <w:rsid w:val="00B472F9"/>
    <w:rsid w:val="00B4737C"/>
    <w:rsid w:val="00B51EC4"/>
    <w:rsid w:val="00B52EC8"/>
    <w:rsid w:val="00B57CBE"/>
    <w:rsid w:val="00B608AC"/>
    <w:rsid w:val="00B60972"/>
    <w:rsid w:val="00B711A9"/>
    <w:rsid w:val="00B73BFD"/>
    <w:rsid w:val="00B758EC"/>
    <w:rsid w:val="00B80220"/>
    <w:rsid w:val="00B80E1B"/>
    <w:rsid w:val="00B826BA"/>
    <w:rsid w:val="00B82820"/>
    <w:rsid w:val="00B8313B"/>
    <w:rsid w:val="00B8523C"/>
    <w:rsid w:val="00B91201"/>
    <w:rsid w:val="00B917D5"/>
    <w:rsid w:val="00B91EB4"/>
    <w:rsid w:val="00B94C90"/>
    <w:rsid w:val="00BA2CC8"/>
    <w:rsid w:val="00BB5AEF"/>
    <w:rsid w:val="00BB5D54"/>
    <w:rsid w:val="00BB7270"/>
    <w:rsid w:val="00BC0CA7"/>
    <w:rsid w:val="00BC1D40"/>
    <w:rsid w:val="00BC2702"/>
    <w:rsid w:val="00BC363D"/>
    <w:rsid w:val="00BC7698"/>
    <w:rsid w:val="00BD0D7F"/>
    <w:rsid w:val="00BD3D19"/>
    <w:rsid w:val="00BE106F"/>
    <w:rsid w:val="00BE13F7"/>
    <w:rsid w:val="00BF1AE1"/>
    <w:rsid w:val="00BF420E"/>
    <w:rsid w:val="00BF5A36"/>
    <w:rsid w:val="00C035FD"/>
    <w:rsid w:val="00C1381B"/>
    <w:rsid w:val="00C16932"/>
    <w:rsid w:val="00C218E7"/>
    <w:rsid w:val="00C2539A"/>
    <w:rsid w:val="00C31C6E"/>
    <w:rsid w:val="00C31DD7"/>
    <w:rsid w:val="00C44D96"/>
    <w:rsid w:val="00C454FC"/>
    <w:rsid w:val="00C65D20"/>
    <w:rsid w:val="00C77530"/>
    <w:rsid w:val="00C77CC6"/>
    <w:rsid w:val="00C80B8B"/>
    <w:rsid w:val="00C8420F"/>
    <w:rsid w:val="00C92216"/>
    <w:rsid w:val="00CA09BB"/>
    <w:rsid w:val="00CA4079"/>
    <w:rsid w:val="00CA7E71"/>
    <w:rsid w:val="00CB1BF7"/>
    <w:rsid w:val="00CC3ED2"/>
    <w:rsid w:val="00CC5E43"/>
    <w:rsid w:val="00CF3C39"/>
    <w:rsid w:val="00CF3FBA"/>
    <w:rsid w:val="00CF4B07"/>
    <w:rsid w:val="00D0384F"/>
    <w:rsid w:val="00D06CA9"/>
    <w:rsid w:val="00D12D65"/>
    <w:rsid w:val="00D1482F"/>
    <w:rsid w:val="00D14AA4"/>
    <w:rsid w:val="00D27B0F"/>
    <w:rsid w:val="00D36A39"/>
    <w:rsid w:val="00D40EA9"/>
    <w:rsid w:val="00D41248"/>
    <w:rsid w:val="00D50ED4"/>
    <w:rsid w:val="00D52135"/>
    <w:rsid w:val="00D5344E"/>
    <w:rsid w:val="00D53ABB"/>
    <w:rsid w:val="00D5598E"/>
    <w:rsid w:val="00D56698"/>
    <w:rsid w:val="00D604CB"/>
    <w:rsid w:val="00D60613"/>
    <w:rsid w:val="00D61CB8"/>
    <w:rsid w:val="00D62D7A"/>
    <w:rsid w:val="00D71B8E"/>
    <w:rsid w:val="00D7316A"/>
    <w:rsid w:val="00D759C7"/>
    <w:rsid w:val="00D850C1"/>
    <w:rsid w:val="00DA082B"/>
    <w:rsid w:val="00DA1FAF"/>
    <w:rsid w:val="00DB4849"/>
    <w:rsid w:val="00DC02AE"/>
    <w:rsid w:val="00DC06E8"/>
    <w:rsid w:val="00DC0C31"/>
    <w:rsid w:val="00DC1F49"/>
    <w:rsid w:val="00DC6A7E"/>
    <w:rsid w:val="00DC7FAA"/>
    <w:rsid w:val="00DD0793"/>
    <w:rsid w:val="00DE2701"/>
    <w:rsid w:val="00DE3791"/>
    <w:rsid w:val="00DE5A3B"/>
    <w:rsid w:val="00DF55FE"/>
    <w:rsid w:val="00E00D43"/>
    <w:rsid w:val="00E0702E"/>
    <w:rsid w:val="00E07525"/>
    <w:rsid w:val="00E11C34"/>
    <w:rsid w:val="00E11CC2"/>
    <w:rsid w:val="00E172A5"/>
    <w:rsid w:val="00E22C1D"/>
    <w:rsid w:val="00E245BF"/>
    <w:rsid w:val="00E252D5"/>
    <w:rsid w:val="00E26A52"/>
    <w:rsid w:val="00E3357C"/>
    <w:rsid w:val="00E36431"/>
    <w:rsid w:val="00E5105A"/>
    <w:rsid w:val="00E52CF5"/>
    <w:rsid w:val="00E53A8B"/>
    <w:rsid w:val="00E55818"/>
    <w:rsid w:val="00E60532"/>
    <w:rsid w:val="00E62228"/>
    <w:rsid w:val="00E81244"/>
    <w:rsid w:val="00E817AD"/>
    <w:rsid w:val="00E84253"/>
    <w:rsid w:val="00E90F79"/>
    <w:rsid w:val="00E914EB"/>
    <w:rsid w:val="00EA0C17"/>
    <w:rsid w:val="00EA493A"/>
    <w:rsid w:val="00ED40B0"/>
    <w:rsid w:val="00ED7A39"/>
    <w:rsid w:val="00EE4FF7"/>
    <w:rsid w:val="00EF0A5F"/>
    <w:rsid w:val="00F11053"/>
    <w:rsid w:val="00F11ABB"/>
    <w:rsid w:val="00F21364"/>
    <w:rsid w:val="00F2505E"/>
    <w:rsid w:val="00F31B88"/>
    <w:rsid w:val="00F32E38"/>
    <w:rsid w:val="00F36298"/>
    <w:rsid w:val="00F457BA"/>
    <w:rsid w:val="00F52359"/>
    <w:rsid w:val="00F5506E"/>
    <w:rsid w:val="00F675EA"/>
    <w:rsid w:val="00F70C1A"/>
    <w:rsid w:val="00F778D0"/>
    <w:rsid w:val="00F80A32"/>
    <w:rsid w:val="00F849A1"/>
    <w:rsid w:val="00F8554B"/>
    <w:rsid w:val="00FA2A8B"/>
    <w:rsid w:val="00FA7B88"/>
    <w:rsid w:val="00FB49B7"/>
    <w:rsid w:val="00FB5F82"/>
    <w:rsid w:val="00FB72E4"/>
    <w:rsid w:val="00FC247A"/>
    <w:rsid w:val="00FC351A"/>
    <w:rsid w:val="00FC57FF"/>
    <w:rsid w:val="00FD2976"/>
    <w:rsid w:val="00FD3405"/>
    <w:rsid w:val="00FE3BC8"/>
    <w:rsid w:val="00FE7DDF"/>
    <w:rsid w:val="00FF101E"/>
    <w:rsid w:val="00FF12D8"/>
    <w:rsid w:val="00FF4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E2"/>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9E2"/>
    <w:pPr>
      <w:jc w:val="left"/>
    </w:pPr>
    <w:rPr>
      <w:rFonts w:ascii="Times New Roman" w:eastAsia="Times New Roman" w:hAnsi="Times New Roman"/>
      <w:sz w:val="24"/>
      <w:szCs w:val="24"/>
    </w:rPr>
  </w:style>
  <w:style w:type="paragraph" w:styleId="ListParagraph">
    <w:name w:val="List Paragraph"/>
    <w:basedOn w:val="Normal"/>
    <w:uiPriority w:val="34"/>
    <w:qFormat/>
    <w:rsid w:val="003419E2"/>
    <w:pPr>
      <w:ind w:left="720"/>
      <w:contextualSpacing/>
    </w:pPr>
  </w:style>
</w:styles>
</file>

<file path=word/webSettings.xml><?xml version="1.0" encoding="utf-8"?>
<w:webSettings xmlns:r="http://schemas.openxmlformats.org/officeDocument/2006/relationships" xmlns:w="http://schemas.openxmlformats.org/wordprocessingml/2006/main">
  <w:divs>
    <w:div w:id="226914434">
      <w:bodyDiv w:val="1"/>
      <w:marLeft w:val="0"/>
      <w:marRight w:val="0"/>
      <w:marTop w:val="0"/>
      <w:marBottom w:val="0"/>
      <w:divBdr>
        <w:top w:val="none" w:sz="0" w:space="0" w:color="auto"/>
        <w:left w:val="none" w:sz="0" w:space="0" w:color="auto"/>
        <w:bottom w:val="none" w:sz="0" w:space="0" w:color="auto"/>
        <w:right w:val="none" w:sz="0" w:space="0" w:color="auto"/>
      </w:divBdr>
      <w:divsChild>
        <w:div w:id="47949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B9D4-0966-498C-A58C-0DBDCE2F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4554</TotalTime>
  <Pages>17</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532</cp:revision>
  <dcterms:created xsi:type="dcterms:W3CDTF">2018-07-31T20:56:00Z</dcterms:created>
  <dcterms:modified xsi:type="dcterms:W3CDTF">2018-09-05T02:33:00Z</dcterms:modified>
</cp:coreProperties>
</file>