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42" w:rsidRPr="00347363" w:rsidRDefault="00502F42" w:rsidP="00502F42">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502F42" w:rsidRPr="00347363" w:rsidRDefault="00B770E1" w:rsidP="00502F42">
      <w:pPr>
        <w:tabs>
          <w:tab w:val="left" w:pos="720"/>
        </w:tabs>
        <w:spacing w:line="360" w:lineRule="auto"/>
        <w:ind w:left="720" w:hanging="360"/>
        <w:outlineLvl w:val="0"/>
        <w:rPr>
          <w:rFonts w:ascii="Times New Roman" w:hAnsi="Times New Roman"/>
          <w:b/>
          <w:sz w:val="28"/>
          <w:szCs w:val="28"/>
        </w:rPr>
      </w:pPr>
      <w:r w:rsidRPr="00B770E1">
        <w:rPr>
          <w:rFonts w:ascii="Times New Roman" w:hAnsi="Times New Roman"/>
          <w:sz w:val="28"/>
          <w:szCs w:val="28"/>
        </w:rPr>
        <w:pict>
          <v:line id="_x0000_s1026" style="position:absolute;left:0;text-align:left;z-index:251660288" from="152.15pt,15.8pt" to="368.15pt,15.8pt"/>
        </w:pict>
      </w:r>
      <w:r w:rsidR="00502F42" w:rsidRPr="00347363">
        <w:rPr>
          <w:rFonts w:ascii="Times New Roman" w:hAnsi="Times New Roman"/>
          <w:b/>
          <w:sz w:val="28"/>
          <w:szCs w:val="28"/>
        </w:rPr>
        <w:t>TRUNG TÂM THÔNG TIN – TƯ LIỆU</w:t>
      </w:r>
    </w:p>
    <w:p w:rsidR="00502F42" w:rsidRPr="00347363" w:rsidRDefault="00502F42" w:rsidP="00502F42">
      <w:pPr>
        <w:tabs>
          <w:tab w:val="left" w:pos="720"/>
        </w:tabs>
        <w:spacing w:line="360" w:lineRule="auto"/>
        <w:rPr>
          <w:rFonts w:ascii="Times New Roman" w:hAnsi="Times New Roman"/>
          <w:b/>
          <w:sz w:val="28"/>
          <w:szCs w:val="28"/>
        </w:rPr>
      </w:pPr>
    </w:p>
    <w:p w:rsidR="00502F42" w:rsidRPr="00347363" w:rsidRDefault="00502F42" w:rsidP="00502F42">
      <w:pPr>
        <w:tabs>
          <w:tab w:val="left" w:pos="720"/>
        </w:tabs>
        <w:spacing w:line="360" w:lineRule="auto"/>
        <w:outlineLvl w:val="0"/>
        <w:rPr>
          <w:rFonts w:ascii="Times New Roman" w:hAnsi="Times New Roman"/>
          <w:b/>
          <w:sz w:val="28"/>
          <w:szCs w:val="28"/>
        </w:rPr>
      </w:pPr>
    </w:p>
    <w:p w:rsidR="00502F42" w:rsidRPr="00347363" w:rsidRDefault="00502F42" w:rsidP="00502F42">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502F42" w:rsidRDefault="00502F42" w:rsidP="00502F42">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11</w:t>
      </w:r>
      <w:r w:rsidRPr="00347363">
        <w:rPr>
          <w:rFonts w:ascii="Times New Roman" w:hAnsi="Times New Roman"/>
          <w:b/>
          <w:sz w:val="28"/>
          <w:szCs w:val="28"/>
        </w:rPr>
        <w:t xml:space="preserve"> /2018</w:t>
      </w:r>
    </w:p>
    <w:p w:rsidR="00502F42" w:rsidRDefault="00502F42" w:rsidP="00502F42">
      <w:pPr>
        <w:tabs>
          <w:tab w:val="left" w:pos="720"/>
        </w:tabs>
        <w:spacing w:line="360" w:lineRule="auto"/>
        <w:jc w:val="both"/>
        <w:rPr>
          <w:rFonts w:ascii="Times New Roman" w:hAnsi="Times New Roman"/>
          <w:b/>
          <w:sz w:val="28"/>
          <w:szCs w:val="28"/>
        </w:rPr>
      </w:pPr>
    </w:p>
    <w:p w:rsidR="00502F42" w:rsidRDefault="00502F42" w:rsidP="00502F42">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Pr="00125C3A">
        <w:rPr>
          <w:rFonts w:ascii="Times New Roman" w:hAnsi="Times New Roman"/>
          <w:b/>
          <w:sz w:val="28"/>
          <w:szCs w:val="28"/>
        </w:rPr>
        <w:t>SÁCH VÀ TÀI LIỆU THAM KHẢO</w:t>
      </w:r>
      <w:r w:rsidRPr="00125C3A">
        <w:rPr>
          <w:rFonts w:ascii="Times New Roman" w:hAnsi="Times New Roman"/>
          <w:b/>
          <w:sz w:val="28"/>
          <w:szCs w:val="28"/>
        </w:rPr>
        <w:tab/>
      </w:r>
    </w:p>
    <w:p w:rsidR="00436743" w:rsidRDefault="00436743" w:rsidP="00502F42">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Kết quả Tổng điều tra kinh tế năm 2017</w:t>
      </w:r>
      <w:r w:rsidR="00BB6A19">
        <w:rPr>
          <w:rFonts w:ascii="Times New Roman" w:hAnsi="Times New Roman"/>
          <w:sz w:val="28"/>
          <w:szCs w:val="28"/>
        </w:rPr>
        <w:t>.- H.: Thống kê, 2018.- 365tr</w:t>
      </w:r>
    </w:p>
    <w:p w:rsidR="00BB6A19" w:rsidRDefault="00BB6A19" w:rsidP="00502F42">
      <w:pPr>
        <w:tabs>
          <w:tab w:val="left" w:pos="720"/>
        </w:tabs>
        <w:spacing w:line="360" w:lineRule="auto"/>
        <w:jc w:val="both"/>
        <w:rPr>
          <w:rFonts w:ascii="Times New Roman" w:hAnsi="Times New Roman"/>
          <w:sz w:val="28"/>
          <w:szCs w:val="28"/>
        </w:rPr>
      </w:pPr>
      <w:r>
        <w:rPr>
          <w:rFonts w:ascii="Times New Roman" w:hAnsi="Times New Roman"/>
          <w:sz w:val="28"/>
          <w:szCs w:val="28"/>
        </w:rPr>
        <w:tab/>
        <w:t>TC 1514 – 330</w:t>
      </w:r>
    </w:p>
    <w:p w:rsidR="00BB6A19" w:rsidRDefault="00BB6A19" w:rsidP="00502F42">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648A2">
        <w:rPr>
          <w:rFonts w:ascii="Times New Roman" w:hAnsi="Times New Roman"/>
          <w:sz w:val="28"/>
          <w:szCs w:val="28"/>
        </w:rPr>
        <w:t>Kết quả điều tra, Kinh tế, Tổng điều tra</w:t>
      </w:r>
      <w:r w:rsidR="009D1ED3">
        <w:rPr>
          <w:rFonts w:ascii="Times New Roman" w:hAnsi="Times New Roman"/>
          <w:sz w:val="28"/>
          <w:szCs w:val="28"/>
        </w:rPr>
        <w:t>, Việt Nam</w:t>
      </w:r>
    </w:p>
    <w:p w:rsidR="0007559C" w:rsidRDefault="009648A2"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B4755">
        <w:rPr>
          <w:rFonts w:ascii="Times New Roman" w:hAnsi="Times New Roman"/>
          <w:sz w:val="28"/>
          <w:szCs w:val="28"/>
        </w:rPr>
        <w:t>Cuốn sách phác học đầy đủ sự biến động, phân bố các cơ sở kinh tế, hành chính, sự nghiệp, số lượng lao động, cơ cấu ngành, vùng của nền kinh tế, kết quả đóng góp của từng ngành kinh tế cho sự phát triển của cả nước, từng địa phương qua 5 năm.</w:t>
      </w:r>
    </w:p>
    <w:p w:rsidR="009B4755" w:rsidRDefault="009B4755" w:rsidP="009B4755">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760E47">
        <w:rPr>
          <w:rFonts w:ascii="Times New Roman" w:hAnsi="Times New Roman"/>
          <w:b/>
          <w:i/>
          <w:sz w:val="28"/>
          <w:szCs w:val="28"/>
        </w:rPr>
        <w:t>Kết quả khảo sát mức sống dân cư Việt Nam năm 2016</w:t>
      </w:r>
      <w:r w:rsidR="00BF04C2">
        <w:rPr>
          <w:rFonts w:ascii="Times New Roman" w:hAnsi="Times New Roman"/>
          <w:sz w:val="28"/>
          <w:szCs w:val="28"/>
        </w:rPr>
        <w:t xml:space="preserve">.- H.: Thống kê, 2018.- </w:t>
      </w:r>
      <w:r w:rsidR="005471C2">
        <w:rPr>
          <w:rFonts w:ascii="Times New Roman" w:hAnsi="Times New Roman"/>
          <w:sz w:val="28"/>
          <w:szCs w:val="28"/>
        </w:rPr>
        <w:t>782tr</w:t>
      </w:r>
    </w:p>
    <w:p w:rsidR="005471C2" w:rsidRDefault="005471C2"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t>TC 1513 – 315</w:t>
      </w:r>
    </w:p>
    <w:p w:rsidR="005471C2" w:rsidRDefault="005471C2"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D1ED3">
        <w:rPr>
          <w:rFonts w:ascii="Times New Roman" w:hAnsi="Times New Roman"/>
          <w:sz w:val="28"/>
          <w:szCs w:val="28"/>
        </w:rPr>
        <w:t>Kết quả khảo sát, Mức sống dân cư, Việt Nam</w:t>
      </w:r>
    </w:p>
    <w:p w:rsidR="00CD4F32" w:rsidRDefault="00CD4F32" w:rsidP="009B4755">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3. Bản tin - Chuyên đề: Cách mạng công nghiệp 4.0.- </w:t>
      </w:r>
      <w:r w:rsidRPr="0083579B">
        <w:rPr>
          <w:rFonts w:ascii="Times New Roman" w:hAnsi="Times New Roman"/>
          <w:sz w:val="28"/>
          <w:szCs w:val="28"/>
        </w:rPr>
        <w:t>Số 1</w:t>
      </w:r>
      <w:r w:rsidR="0083579B">
        <w:rPr>
          <w:rFonts w:ascii="Times New Roman" w:hAnsi="Times New Roman"/>
          <w:sz w:val="28"/>
          <w:szCs w:val="28"/>
        </w:rPr>
        <w:t>, 2018.- 38tr</w:t>
      </w:r>
    </w:p>
    <w:p w:rsidR="0083579B" w:rsidRPr="00DA6E25" w:rsidRDefault="0083579B" w:rsidP="00DA6E25">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DA6E25">
        <w:rPr>
          <w:rFonts w:ascii="Times New Roman" w:hAnsi="Times New Roman"/>
          <w:i/>
          <w:sz w:val="28"/>
          <w:szCs w:val="28"/>
        </w:rPr>
        <w:t xml:space="preserve">Từ khóa: </w:t>
      </w:r>
      <w:r w:rsidR="000A03DA" w:rsidRPr="00DA6E25">
        <w:rPr>
          <w:rFonts w:ascii="Times New Roman" w:hAnsi="Times New Roman"/>
          <w:sz w:val="28"/>
          <w:szCs w:val="28"/>
        </w:rPr>
        <w:t>Bản tin, Chuyên đề, Cách mạng công nghiệp 4.0</w:t>
      </w:r>
    </w:p>
    <w:p w:rsidR="00DA6E25" w:rsidRDefault="003D55A6" w:rsidP="00DA6E25">
      <w:pPr>
        <w:spacing w:line="360" w:lineRule="auto"/>
        <w:jc w:val="both"/>
        <w:rPr>
          <w:rFonts w:ascii="Times New Roman" w:eastAsia="Times New Roman" w:hAnsi="Times New Roman"/>
          <w:color w:val="000000"/>
          <w:sz w:val="28"/>
          <w:szCs w:val="28"/>
        </w:rPr>
      </w:pPr>
      <w:r w:rsidRPr="00DA6E25">
        <w:rPr>
          <w:rFonts w:ascii="Times New Roman" w:hAnsi="Times New Roman"/>
          <w:sz w:val="28"/>
          <w:szCs w:val="28"/>
        </w:rPr>
        <w:tab/>
      </w:r>
      <w:r w:rsidRPr="00DA6E25">
        <w:rPr>
          <w:rFonts w:ascii="Times New Roman" w:hAnsi="Times New Roman"/>
          <w:i/>
          <w:sz w:val="28"/>
          <w:szCs w:val="28"/>
        </w:rPr>
        <w:t xml:space="preserve">Tóm tắt: </w:t>
      </w:r>
      <w:r w:rsidR="00DA6E25" w:rsidRPr="00DA6E25">
        <w:rPr>
          <w:rFonts w:ascii="Times New Roman" w:hAnsi="Times New Roman"/>
          <w:sz w:val="28"/>
          <w:szCs w:val="28"/>
        </w:rPr>
        <w:t xml:space="preserve">Tài liệu bao gồm các nội dung: Tin tức trong nước và quốc tế, các nghiên cứu chính sách về cách mạng công nghiệp 4.0. Chuyên đề nghiên cứu: </w:t>
      </w:r>
      <w:r w:rsidR="00DA6E25" w:rsidRPr="00DA6E25">
        <w:rPr>
          <w:rFonts w:ascii="Times New Roman" w:eastAsia="Times New Roman" w:hAnsi="Times New Roman"/>
          <w:color w:val="000000"/>
          <w:sz w:val="28"/>
          <w:szCs w:val="28"/>
        </w:rPr>
        <w:t>Phát triển nền kinh tế số nhìn từ kinh nghiệm một số nước châu Á và hàm ý đối với Việt Nam; Mức độ sẵn sàng tham gia Cách mạng công nghiệp 4.0 của Việt Nam: So sánh với trường hợp của Trung Quốc</w:t>
      </w:r>
      <w:r w:rsidR="00DA6E25">
        <w:rPr>
          <w:rFonts w:ascii="Times New Roman" w:eastAsia="Times New Roman" w:hAnsi="Times New Roman"/>
          <w:color w:val="000000"/>
          <w:sz w:val="28"/>
          <w:szCs w:val="28"/>
        </w:rPr>
        <w:t>.</w:t>
      </w:r>
    </w:p>
    <w:p w:rsidR="00DA6E25" w:rsidRDefault="00DA6E25" w:rsidP="00DA6E25">
      <w:pPr>
        <w:tabs>
          <w:tab w:val="left" w:pos="720"/>
        </w:tabs>
        <w:spacing w:line="360" w:lineRule="auto"/>
        <w:jc w:val="both"/>
        <w:rPr>
          <w:rFonts w:ascii="Times New Roman" w:hAnsi="Times New Roman"/>
          <w:sz w:val="28"/>
          <w:szCs w:val="28"/>
        </w:rPr>
      </w:pPr>
      <w:r>
        <w:rPr>
          <w:rFonts w:ascii="Times New Roman" w:eastAsia="Times New Roman" w:hAnsi="Times New Roman"/>
          <w:b/>
          <w:color w:val="000000"/>
          <w:sz w:val="28"/>
          <w:szCs w:val="28"/>
        </w:rPr>
        <w:t xml:space="preserve">4. </w:t>
      </w:r>
      <w:r>
        <w:rPr>
          <w:rFonts w:ascii="Times New Roman" w:hAnsi="Times New Roman"/>
          <w:b/>
          <w:sz w:val="28"/>
          <w:szCs w:val="28"/>
        </w:rPr>
        <w:t xml:space="preserve">Bản tin - Chuyên đề: Cách mạng công nghiệp 4.0.- </w:t>
      </w:r>
      <w:r w:rsidRPr="0083579B">
        <w:rPr>
          <w:rFonts w:ascii="Times New Roman" w:hAnsi="Times New Roman"/>
          <w:sz w:val="28"/>
          <w:szCs w:val="28"/>
        </w:rPr>
        <w:t xml:space="preserve">Số </w:t>
      </w:r>
      <w:r>
        <w:rPr>
          <w:rFonts w:ascii="Times New Roman" w:hAnsi="Times New Roman"/>
          <w:sz w:val="28"/>
          <w:szCs w:val="28"/>
        </w:rPr>
        <w:t>2, 2018.- 38tr</w:t>
      </w:r>
    </w:p>
    <w:p w:rsidR="00DA6E25" w:rsidRPr="00DA6E25" w:rsidRDefault="00DA6E25" w:rsidP="00DA6E25">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DA6E25">
        <w:rPr>
          <w:rFonts w:ascii="Times New Roman" w:hAnsi="Times New Roman"/>
          <w:i/>
          <w:sz w:val="28"/>
          <w:szCs w:val="28"/>
        </w:rPr>
        <w:t xml:space="preserve">Từ khóa: </w:t>
      </w:r>
      <w:r w:rsidRPr="00DA6E25">
        <w:rPr>
          <w:rFonts w:ascii="Times New Roman" w:hAnsi="Times New Roman"/>
          <w:sz w:val="28"/>
          <w:szCs w:val="28"/>
        </w:rPr>
        <w:t>Bản tin, Chuyên đề, Cách mạng công nghiệp 4.0</w:t>
      </w:r>
    </w:p>
    <w:p w:rsidR="009D1ED3" w:rsidRPr="00DA6E25" w:rsidRDefault="00DA6E25" w:rsidP="00253546">
      <w:pPr>
        <w:spacing w:line="360" w:lineRule="auto"/>
        <w:jc w:val="both"/>
        <w:rPr>
          <w:rFonts w:ascii="Times New Roman" w:hAnsi="Times New Roman"/>
          <w:sz w:val="28"/>
          <w:szCs w:val="28"/>
        </w:rPr>
      </w:pPr>
      <w:r w:rsidRPr="00DA6E25">
        <w:rPr>
          <w:rFonts w:ascii="Times New Roman" w:hAnsi="Times New Roman"/>
          <w:sz w:val="28"/>
          <w:szCs w:val="28"/>
        </w:rPr>
        <w:tab/>
      </w:r>
      <w:r w:rsidRPr="00253546">
        <w:rPr>
          <w:rFonts w:ascii="Times New Roman" w:hAnsi="Times New Roman"/>
          <w:i/>
          <w:sz w:val="28"/>
          <w:szCs w:val="28"/>
        </w:rPr>
        <w:t xml:space="preserve">Tóm tắt: </w:t>
      </w:r>
      <w:r w:rsidRPr="00253546">
        <w:rPr>
          <w:rFonts w:ascii="Times New Roman" w:hAnsi="Times New Roman"/>
          <w:sz w:val="28"/>
          <w:szCs w:val="28"/>
        </w:rPr>
        <w:t xml:space="preserve">Tài liệu bao gồm các nội dung: Tin tức trong nước và quốc tế, các nghiên cứu chính sách về cách mạng công nghiệp 4.0. Chuyên đề nghiên cứu: </w:t>
      </w:r>
      <w:r w:rsidRPr="00253546">
        <w:rPr>
          <w:rFonts w:ascii="Times New Roman" w:eastAsia="Times New Roman" w:hAnsi="Times New Roman"/>
          <w:color w:val="000000"/>
          <w:sz w:val="28"/>
          <w:szCs w:val="28"/>
        </w:rPr>
        <w:t xml:space="preserve">Phát triển </w:t>
      </w:r>
      <w:r w:rsidRPr="00253546">
        <w:rPr>
          <w:rFonts w:ascii="Times New Roman" w:eastAsia="Times New Roman" w:hAnsi="Times New Roman"/>
          <w:color w:val="000000"/>
          <w:sz w:val="28"/>
          <w:szCs w:val="28"/>
        </w:rPr>
        <w:lastRenderedPageBreak/>
        <w:t xml:space="preserve">nền kinh tế số: Kinh nghiệm của Trung Quốc và hàm ý chính sách cho Việt Nam; </w:t>
      </w:r>
      <w:r w:rsidR="007540B0" w:rsidRPr="00253546">
        <w:rPr>
          <w:rFonts w:ascii="Times New Roman" w:eastAsia="Times New Roman" w:hAnsi="Times New Roman"/>
          <w:color w:val="000000"/>
          <w:sz w:val="28"/>
          <w:szCs w:val="28"/>
        </w:rPr>
        <w:t>Phát triển nguồn nhân lực của Việt Nam đáp ứng cách mạng công nghiệp 4.0: Thực trạng, thách thức và kiến nghị chính sách.</w:t>
      </w:r>
    </w:p>
    <w:p w:rsidR="009D1ED3" w:rsidRDefault="009D1ED3"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9D1ED3" w:rsidRDefault="00120E79"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132E72">
        <w:rPr>
          <w:rFonts w:ascii="Times New Roman" w:hAnsi="Times New Roman"/>
          <w:b/>
          <w:sz w:val="28"/>
          <w:szCs w:val="28"/>
        </w:rPr>
        <w:t>Nguyễn Văn Thạo</w:t>
      </w:r>
    </w:p>
    <w:p w:rsidR="00132E72" w:rsidRDefault="00132E72"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sở, luận cứ và các nguyên tắc trong việc xác định tiêu chí nền kinh tế thị trường định hướng xã hội chủ nghĩa</w:t>
      </w:r>
    </w:p>
    <w:p w:rsidR="00132E72" w:rsidRDefault="00132E72" w:rsidP="009B47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06D6B">
        <w:rPr>
          <w:rFonts w:ascii="Times New Roman" w:hAnsi="Times New Roman"/>
          <w:sz w:val="28"/>
          <w:szCs w:val="28"/>
        </w:rPr>
        <w:t>Tạp chí Kinh tế và Quản lý, Số 27/2018; Tr. 5 – 11</w:t>
      </w:r>
    </w:p>
    <w:p w:rsidR="00A114B1" w:rsidRPr="008D1DA3" w:rsidRDefault="00A114B1"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D1DA3">
        <w:rPr>
          <w:rFonts w:ascii="Times New Roman" w:hAnsi="Times New Roman"/>
          <w:sz w:val="28"/>
          <w:szCs w:val="28"/>
        </w:rPr>
        <w:t>Kinh tế thị trường định hướng xã hội chủ nghĩa, Việt Nam</w:t>
      </w:r>
    </w:p>
    <w:p w:rsidR="00F06D6B" w:rsidRDefault="00F06D6B"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6017F">
        <w:rPr>
          <w:rFonts w:ascii="Times New Roman" w:hAnsi="Times New Roman"/>
          <w:sz w:val="28"/>
          <w:szCs w:val="28"/>
        </w:rPr>
        <w:t>Nghị quyết Hội nghị Trung ương 5 (Khóa XII) về hoàn thiện thể chế kinh tế thị trường định hướng xã hội chủ nghĩa đã đề ra nhiệm vụ “nghiên cứu tiến tới xây dựng bộ tiêu chí về nền kinh tế thị trường định hướng xã hội chủ nghĩa”. Bài viết luận giải những cơ sở và nguyên tắc xác định tiêu chí nền kinh tế thị trường định hướng xã hội chủ nghĩa.</w:t>
      </w:r>
    </w:p>
    <w:p w:rsidR="0076017F" w:rsidRDefault="0076017F"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826995">
        <w:rPr>
          <w:rFonts w:ascii="Times New Roman" w:hAnsi="Times New Roman"/>
          <w:b/>
          <w:sz w:val="28"/>
          <w:szCs w:val="28"/>
        </w:rPr>
        <w:t>Trịnh Thị Ái Hoa</w:t>
      </w:r>
    </w:p>
    <w:p w:rsidR="00826995" w:rsidRDefault="00826995"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A66C1">
        <w:rPr>
          <w:rFonts w:ascii="Times New Roman" w:hAnsi="Times New Roman"/>
          <w:b/>
          <w:i/>
          <w:sz w:val="28"/>
          <w:szCs w:val="28"/>
        </w:rPr>
        <w:t>Tái cơ cấu đầu tư công gắn với tăng trưởng bền vững ở Việt Nam</w:t>
      </w:r>
    </w:p>
    <w:p w:rsidR="007A66C1" w:rsidRDefault="007A66C1" w:rsidP="009B47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114B1">
        <w:rPr>
          <w:rFonts w:ascii="Times New Roman" w:hAnsi="Times New Roman"/>
          <w:i/>
          <w:sz w:val="28"/>
          <w:szCs w:val="28"/>
        </w:rPr>
        <w:t xml:space="preserve">Nguồn trích: </w:t>
      </w:r>
      <w:r w:rsidR="00A114B1">
        <w:rPr>
          <w:rFonts w:ascii="Times New Roman" w:hAnsi="Times New Roman"/>
          <w:sz w:val="28"/>
          <w:szCs w:val="28"/>
        </w:rPr>
        <w:t>Tạp chí Kinh tế và Quản lý, Số 27/2018; Tr. 18 – 23</w:t>
      </w:r>
    </w:p>
    <w:p w:rsidR="008D1DA3" w:rsidRDefault="008D1DA3"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C76DD">
        <w:rPr>
          <w:rFonts w:ascii="Times New Roman" w:hAnsi="Times New Roman"/>
          <w:sz w:val="28"/>
          <w:szCs w:val="28"/>
        </w:rPr>
        <w:t>Tái cơ cấu, Đầu tư công, Phát triển bền vững, Việt Nam</w:t>
      </w:r>
    </w:p>
    <w:p w:rsidR="008C76DD" w:rsidRDefault="008C76DD"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31C17">
        <w:rPr>
          <w:rFonts w:ascii="Times New Roman" w:hAnsi="Times New Roman"/>
          <w:sz w:val="28"/>
          <w:szCs w:val="28"/>
        </w:rPr>
        <w:t xml:space="preserve">Bài viết trình bày khái quát về tái cơ cấu đầu tư công gắn với tăng trưởng kinh tế bền vững ở Việt Nam. </w:t>
      </w:r>
      <w:r w:rsidR="00657279">
        <w:rPr>
          <w:rFonts w:ascii="Times New Roman" w:hAnsi="Times New Roman"/>
          <w:sz w:val="28"/>
          <w:szCs w:val="28"/>
        </w:rPr>
        <w:t xml:space="preserve">Phân tích thực trạng tái cơ cấu đầu tư công và </w:t>
      </w:r>
      <w:r w:rsidR="0009440C">
        <w:rPr>
          <w:rFonts w:ascii="Times New Roman" w:hAnsi="Times New Roman"/>
          <w:sz w:val="28"/>
          <w:szCs w:val="28"/>
        </w:rPr>
        <w:t>đưa ra một số khuyến nghị chính sách nhằm đẩy nhanh tái cơ cấu đầu tư công và nâng cao hiệu quả đầu tư công gắn với tăng trưởng kinh tế bền vững ở Việt Nam trong thời kỳ tới.</w:t>
      </w:r>
    </w:p>
    <w:p w:rsidR="0009440C" w:rsidRDefault="0009440C"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7E704C">
        <w:rPr>
          <w:rFonts w:ascii="Times New Roman" w:hAnsi="Times New Roman"/>
          <w:b/>
          <w:sz w:val="28"/>
          <w:szCs w:val="28"/>
        </w:rPr>
        <w:t>Ngô Quang Minh</w:t>
      </w:r>
    </w:p>
    <w:p w:rsidR="007E704C" w:rsidRDefault="007E704C"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55EF6">
        <w:rPr>
          <w:rFonts w:ascii="Times New Roman" w:hAnsi="Times New Roman"/>
          <w:b/>
          <w:i/>
          <w:sz w:val="28"/>
          <w:szCs w:val="28"/>
        </w:rPr>
        <w:t>Điểm nghẽn về năng suất lao động ở nước ta hiện nay và giải pháp khắc phục</w:t>
      </w:r>
    </w:p>
    <w:p w:rsidR="00D55EF6" w:rsidRDefault="00D55EF6" w:rsidP="009B47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Quản lý, Số 27/2018; Tr. </w:t>
      </w:r>
      <w:r w:rsidR="004F01D2">
        <w:rPr>
          <w:rFonts w:ascii="Times New Roman" w:hAnsi="Times New Roman"/>
          <w:sz w:val="28"/>
          <w:szCs w:val="28"/>
        </w:rPr>
        <w:t>24 – 28</w:t>
      </w:r>
    </w:p>
    <w:p w:rsidR="004F01D2" w:rsidRDefault="004F01D2"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75A8E">
        <w:rPr>
          <w:rFonts w:ascii="Times New Roman" w:hAnsi="Times New Roman"/>
          <w:sz w:val="28"/>
          <w:szCs w:val="28"/>
        </w:rPr>
        <w:t>Năng suất lao động, Phân phối, Thu nhập, Quan hệ sản xuất</w:t>
      </w:r>
    </w:p>
    <w:p w:rsidR="00975A8E" w:rsidRDefault="00975A8E"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A0C2F">
        <w:rPr>
          <w:rFonts w:ascii="Times New Roman" w:hAnsi="Times New Roman"/>
          <w:sz w:val="28"/>
          <w:szCs w:val="28"/>
        </w:rPr>
        <w:t xml:space="preserve">Sau hơn 30 năm đổi mới, nền kinh tế thị trường định hướng xã hội chủ nghĩa ở Việt Nam đã có những phát triển vượt bậc trên nhiều mặt, nhiều lĩnh vực, nhưng </w:t>
      </w:r>
      <w:r w:rsidR="009A0C2F">
        <w:rPr>
          <w:rFonts w:ascii="Times New Roman" w:hAnsi="Times New Roman"/>
          <w:sz w:val="28"/>
          <w:szCs w:val="28"/>
        </w:rPr>
        <w:lastRenderedPageBreak/>
        <w:t xml:space="preserve">năng suất lao động vẫn ở mức thấp, vẫn là một trong những điểm nghẽn cản trở quá trình phát triển. </w:t>
      </w:r>
      <w:r w:rsidR="00BF62A7">
        <w:rPr>
          <w:rFonts w:ascii="Times New Roman" w:hAnsi="Times New Roman"/>
          <w:sz w:val="28"/>
          <w:szCs w:val="28"/>
        </w:rPr>
        <w:t>Bài viết phân tích và đề xuất những giải pháp nhằm giải quyết điểm nghẽn đó.</w:t>
      </w:r>
    </w:p>
    <w:p w:rsidR="00BF62A7" w:rsidRDefault="00BF62A7"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952F29">
        <w:rPr>
          <w:rFonts w:ascii="Times New Roman" w:hAnsi="Times New Roman"/>
          <w:b/>
          <w:sz w:val="28"/>
          <w:szCs w:val="28"/>
        </w:rPr>
        <w:t>Nguyễn Thị Phong Lan, Nguyễn Thị Hiệp</w:t>
      </w:r>
    </w:p>
    <w:p w:rsidR="00952F29" w:rsidRPr="00B60746" w:rsidRDefault="00952F29"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C26A8" w:rsidRPr="00B60746">
        <w:rPr>
          <w:rFonts w:ascii="Times New Roman" w:hAnsi="Times New Roman"/>
          <w:b/>
          <w:i/>
          <w:sz w:val="28"/>
          <w:szCs w:val="28"/>
        </w:rPr>
        <w:t>Xây dựng chính phủ điện tử với việc phát triển thành phố thông minh: Lý luận và thực tiễn ở Việt Nam</w:t>
      </w:r>
    </w:p>
    <w:p w:rsidR="00CC26A8" w:rsidRDefault="00CC26A8" w:rsidP="009B4755">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2B009C">
        <w:rPr>
          <w:rFonts w:ascii="Times New Roman" w:hAnsi="Times New Roman"/>
          <w:i/>
          <w:sz w:val="28"/>
          <w:szCs w:val="28"/>
        </w:rPr>
        <w:t xml:space="preserve">Nguồn trích: </w:t>
      </w:r>
      <w:r w:rsidR="002B009C">
        <w:rPr>
          <w:rFonts w:ascii="Times New Roman" w:hAnsi="Times New Roman"/>
          <w:sz w:val="28"/>
          <w:szCs w:val="28"/>
        </w:rPr>
        <w:t>Tạp chí Kinh tế và Quản lý, Số 27/2018; Tr. 34 – 38</w:t>
      </w:r>
    </w:p>
    <w:p w:rsidR="002B009C" w:rsidRDefault="002B009C"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2420F">
        <w:rPr>
          <w:rFonts w:ascii="Times New Roman" w:hAnsi="Times New Roman"/>
          <w:sz w:val="28"/>
          <w:szCs w:val="28"/>
        </w:rPr>
        <w:t>Chính phủ điện tử, Thành phố thông minh, Việt Nam</w:t>
      </w:r>
    </w:p>
    <w:p w:rsidR="0002420F" w:rsidRDefault="0002420F"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866CB">
        <w:rPr>
          <w:rFonts w:ascii="Times New Roman" w:hAnsi="Times New Roman"/>
          <w:sz w:val="28"/>
          <w:szCs w:val="28"/>
        </w:rPr>
        <w:t xml:space="preserve">Bài viết đề cập đến mối quan hệ giữa thành phố thông minh avf chính phủ điện tử. Phân tích thực trạng xây dựng chính phủ điện tử và phát triển thành phố thông minh ở một số đô thị lớn của Việt Nam. </w:t>
      </w:r>
      <w:r w:rsidR="009E0862">
        <w:rPr>
          <w:rFonts w:ascii="Times New Roman" w:hAnsi="Times New Roman"/>
          <w:sz w:val="28"/>
          <w:szCs w:val="28"/>
        </w:rPr>
        <w:t>Đề xuất giải pháp xây dựng chính phủ điện tử thúc đẩy sự hình thành và phát triển thành phố thông minh ở Việt Nam.</w:t>
      </w:r>
    </w:p>
    <w:p w:rsidR="009E0862" w:rsidRDefault="009E0862"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793443">
        <w:rPr>
          <w:rFonts w:ascii="Times New Roman" w:hAnsi="Times New Roman"/>
          <w:b/>
          <w:sz w:val="28"/>
          <w:szCs w:val="28"/>
        </w:rPr>
        <w:t>Nguyễn Mạnh Hùng</w:t>
      </w:r>
    </w:p>
    <w:p w:rsidR="00793443" w:rsidRDefault="00793443"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Xu thế mới trong liên kết kinh tế vùng</w:t>
      </w:r>
    </w:p>
    <w:p w:rsidR="00793443" w:rsidRDefault="00793443" w:rsidP="009B47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27/2018; Tr. 53 – 58</w:t>
      </w:r>
    </w:p>
    <w:p w:rsidR="00793443" w:rsidRDefault="00793443"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B76E5">
        <w:rPr>
          <w:rFonts w:ascii="Times New Roman" w:hAnsi="Times New Roman"/>
          <w:sz w:val="28"/>
          <w:szCs w:val="28"/>
        </w:rPr>
        <w:t>Liên kết vùng, Chuỗi giá trị, Mạng sản xuất, Xuyên quốc gia</w:t>
      </w:r>
    </w:p>
    <w:p w:rsidR="00BB76E5" w:rsidRDefault="00BB76E5"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F4339">
        <w:rPr>
          <w:rFonts w:ascii="Times New Roman" w:hAnsi="Times New Roman"/>
          <w:sz w:val="28"/>
          <w:szCs w:val="28"/>
        </w:rPr>
        <w:t>Xu hướng toàn cầu hóa và hội nhập quốc tế sâu, rộng trong những năm qua đã tác động mạnh tới cấu trúc không gian kinh tế - xã hội của các quốc gia, mang lại những xu thế mới trong liên kết kinh tế vùng, thúc đẩy các quá trình hợp tác và phát triển. Đó là các xu thế liên kết vùng theo chuỗi giá trị, theo hướng xuyên quốc gia và đặc biệt là xu thế hướng biển.</w:t>
      </w:r>
    </w:p>
    <w:p w:rsidR="00BF4339" w:rsidRDefault="00BF4339" w:rsidP="009B47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472436">
        <w:rPr>
          <w:rFonts w:ascii="Times New Roman" w:hAnsi="Times New Roman"/>
          <w:b/>
          <w:sz w:val="28"/>
          <w:szCs w:val="28"/>
        </w:rPr>
        <w:t>Phạm Thái Quốc</w:t>
      </w:r>
    </w:p>
    <w:p w:rsidR="00472436" w:rsidRDefault="00472436"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416B7">
        <w:rPr>
          <w:rFonts w:ascii="Times New Roman" w:hAnsi="Times New Roman"/>
          <w:b/>
          <w:i/>
          <w:sz w:val="28"/>
          <w:szCs w:val="28"/>
        </w:rPr>
        <w:t xml:space="preserve">So sánh cải cách hành chính công tại Trung </w:t>
      </w:r>
      <w:r w:rsidR="00BB6F39">
        <w:rPr>
          <w:rFonts w:ascii="Times New Roman" w:hAnsi="Times New Roman"/>
          <w:b/>
          <w:i/>
          <w:sz w:val="28"/>
          <w:szCs w:val="28"/>
        </w:rPr>
        <w:t>Quốc, Malaysia, Nhật Bản và bài học kinh nghiệm cho Việt Nam</w:t>
      </w:r>
    </w:p>
    <w:p w:rsidR="009110AA" w:rsidRDefault="00BB6F39" w:rsidP="009B47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110AA">
        <w:rPr>
          <w:rFonts w:ascii="Times New Roman" w:hAnsi="Times New Roman"/>
          <w:sz w:val="28"/>
          <w:szCs w:val="28"/>
        </w:rPr>
        <w:t xml:space="preserve">Tạp chí Những vấn đề Kinh tế và chính trị thế giới, Số 8/2018; </w:t>
      </w:r>
    </w:p>
    <w:p w:rsidR="00BB6F39" w:rsidRDefault="009110AA" w:rsidP="009B4755">
      <w:pPr>
        <w:tabs>
          <w:tab w:val="left" w:pos="720"/>
        </w:tabs>
        <w:spacing w:line="360" w:lineRule="auto"/>
        <w:jc w:val="both"/>
        <w:rPr>
          <w:rFonts w:ascii="Times New Roman" w:hAnsi="Times New Roman"/>
          <w:sz w:val="28"/>
          <w:szCs w:val="28"/>
        </w:rPr>
      </w:pPr>
      <w:r>
        <w:rPr>
          <w:rFonts w:ascii="Times New Roman" w:hAnsi="Times New Roman"/>
          <w:sz w:val="28"/>
          <w:szCs w:val="28"/>
        </w:rPr>
        <w:t>Tr. 8 – 19</w:t>
      </w:r>
    </w:p>
    <w:p w:rsidR="00141428" w:rsidRDefault="009110AA" w:rsidP="0014142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41428">
        <w:rPr>
          <w:rFonts w:ascii="Times New Roman" w:hAnsi="Times New Roman"/>
          <w:sz w:val="28"/>
          <w:szCs w:val="28"/>
        </w:rPr>
        <w:t xml:space="preserve">Hành chính công, </w:t>
      </w:r>
      <w:r w:rsidR="00141428" w:rsidRPr="00141428">
        <w:rPr>
          <w:rFonts w:ascii="Times New Roman" w:hAnsi="Times New Roman"/>
          <w:sz w:val="28"/>
          <w:szCs w:val="28"/>
        </w:rPr>
        <w:t>Trung Quốc, Malaysia, Nhật Bản</w:t>
      </w:r>
      <w:r w:rsidR="00141428">
        <w:rPr>
          <w:rFonts w:ascii="Times New Roman" w:hAnsi="Times New Roman"/>
          <w:sz w:val="28"/>
          <w:szCs w:val="28"/>
        </w:rPr>
        <w:t>,</w:t>
      </w:r>
      <w:r w:rsidR="00141428" w:rsidRPr="00141428">
        <w:rPr>
          <w:rFonts w:ascii="Times New Roman" w:hAnsi="Times New Roman"/>
          <w:sz w:val="28"/>
          <w:szCs w:val="28"/>
        </w:rPr>
        <w:t xml:space="preserve"> Việt Nam</w:t>
      </w:r>
    </w:p>
    <w:p w:rsidR="00F27CD5" w:rsidRDefault="00F27CD5" w:rsidP="0014142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21152">
        <w:rPr>
          <w:rFonts w:ascii="Times New Roman" w:hAnsi="Times New Roman"/>
          <w:sz w:val="28"/>
          <w:szCs w:val="28"/>
        </w:rPr>
        <w:t xml:space="preserve">Ba nước </w:t>
      </w:r>
      <w:r w:rsidR="00821152" w:rsidRPr="00821152">
        <w:rPr>
          <w:rFonts w:ascii="Times New Roman" w:hAnsi="Times New Roman"/>
          <w:sz w:val="28"/>
          <w:szCs w:val="28"/>
        </w:rPr>
        <w:t xml:space="preserve">Trung Quốc, Malaysia, Nhật Bản </w:t>
      </w:r>
      <w:r w:rsidR="00E24A53">
        <w:rPr>
          <w:rFonts w:ascii="Times New Roman" w:hAnsi="Times New Roman"/>
          <w:sz w:val="28"/>
          <w:szCs w:val="28"/>
        </w:rPr>
        <w:t xml:space="preserve">có trình độ phát triển kinh tế khác nhau, nhưng đều có quá trình cải cách hành chính công rất mạnh mẽ. </w:t>
      </w:r>
      <w:r w:rsidR="005E2189">
        <w:rPr>
          <w:rFonts w:ascii="Times New Roman" w:hAnsi="Times New Roman"/>
          <w:sz w:val="28"/>
          <w:szCs w:val="28"/>
        </w:rPr>
        <w:t xml:space="preserve">Mục đích bài </w:t>
      </w:r>
      <w:r w:rsidR="005E2189">
        <w:rPr>
          <w:rFonts w:ascii="Times New Roman" w:hAnsi="Times New Roman"/>
          <w:sz w:val="28"/>
          <w:szCs w:val="28"/>
        </w:rPr>
        <w:lastRenderedPageBreak/>
        <w:t>viết nhằm so sánh cải cách hành chính công tại ba nước này, tìm ra những điểm chung, những nét đặc thù, từ đó đúc rút, chỉ ra những bài học kinh nghiệm cho Việt Nam.</w:t>
      </w:r>
    </w:p>
    <w:p w:rsidR="00A575B9" w:rsidRDefault="00A575B9" w:rsidP="0014142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631FBA">
        <w:rPr>
          <w:rFonts w:ascii="Times New Roman" w:hAnsi="Times New Roman"/>
          <w:b/>
          <w:sz w:val="28"/>
          <w:szCs w:val="28"/>
        </w:rPr>
        <w:t>Bùi Quang Tuấn, Hà Huy Ngọc</w:t>
      </w:r>
    </w:p>
    <w:p w:rsidR="00631FBA" w:rsidRDefault="00631FBA" w:rsidP="0014142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D38D0">
        <w:rPr>
          <w:rFonts w:ascii="Times New Roman" w:hAnsi="Times New Roman"/>
          <w:b/>
          <w:i/>
          <w:sz w:val="28"/>
          <w:szCs w:val="28"/>
        </w:rPr>
        <w:t>Tăng trưởng xanh – con đường thực hiện tăng trưởng bền vững và ứng phó với biến đổi khí hậu ở Việt Nam</w:t>
      </w:r>
    </w:p>
    <w:p w:rsidR="00A64855" w:rsidRDefault="00A64855" w:rsidP="00A64855">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 xml:space="preserve">Tạp chí Những vấn đề Kinh tế và chính trị thế giới, Số 8/2018; </w:t>
      </w:r>
    </w:p>
    <w:p w:rsidR="00A64855" w:rsidRDefault="00A64855"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Tr. 47 – 61</w:t>
      </w:r>
    </w:p>
    <w:p w:rsidR="00665925" w:rsidRDefault="00A64855"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65925">
        <w:rPr>
          <w:rFonts w:ascii="Times New Roman" w:hAnsi="Times New Roman"/>
          <w:sz w:val="28"/>
          <w:szCs w:val="28"/>
        </w:rPr>
        <w:t>Tăng trưởng xanh, Biến đổi khí hậu, Phát triển bền vững</w:t>
      </w:r>
    </w:p>
    <w:p w:rsidR="004E5312" w:rsidRDefault="00665925"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E5312">
        <w:rPr>
          <w:rFonts w:ascii="Times New Roman" w:hAnsi="Times New Roman"/>
          <w:sz w:val="28"/>
          <w:szCs w:val="28"/>
        </w:rPr>
        <w:t>Bài viết đề cập đến việc thực hiện chiến lược tăng trưởng xanh quốc gia trong Chương trình nghị sự 2030 và những chính sách ứng phó với biến đổi khí hậu trong bối cảnh mới hiện nay theo hướng tăng trưởng xanh, từ đó đưa ra một số khuyến nghị chính sách.</w:t>
      </w:r>
    </w:p>
    <w:p w:rsidR="000D38D0" w:rsidRDefault="003B475F"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B82909">
        <w:rPr>
          <w:rFonts w:ascii="Times New Roman" w:hAnsi="Times New Roman"/>
          <w:b/>
          <w:sz w:val="28"/>
          <w:szCs w:val="28"/>
        </w:rPr>
        <w:t>Phùng Thị Phương Anh</w:t>
      </w:r>
    </w:p>
    <w:p w:rsidR="00B82909" w:rsidRDefault="00B82909"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92E29">
        <w:rPr>
          <w:rFonts w:ascii="Times New Roman" w:hAnsi="Times New Roman"/>
          <w:b/>
          <w:i/>
          <w:sz w:val="28"/>
          <w:szCs w:val="28"/>
        </w:rPr>
        <w:t>Kết quả cơ cấu lại DNNN: Nỗi lo nhiều hơn niềm vui</w:t>
      </w:r>
    </w:p>
    <w:p w:rsidR="00B92E29" w:rsidRDefault="00B92E29"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46837">
        <w:rPr>
          <w:rFonts w:ascii="Times New Roman" w:hAnsi="Times New Roman"/>
          <w:sz w:val="28"/>
          <w:szCs w:val="28"/>
        </w:rPr>
        <w:t>Tạp chí Kinh tế và Dự báo, Số 31/2018; Tr. 3 – 6</w:t>
      </w:r>
    </w:p>
    <w:p w:rsidR="00946837" w:rsidRDefault="00946837"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40962">
        <w:rPr>
          <w:rFonts w:ascii="Times New Roman" w:hAnsi="Times New Roman"/>
          <w:sz w:val="28"/>
          <w:szCs w:val="28"/>
        </w:rPr>
        <w:t>Doanh nghiệp nhà nước, Tái cơ cấu, Việt Nam</w:t>
      </w:r>
    </w:p>
    <w:p w:rsidR="00640962" w:rsidRDefault="00640962"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532BE">
        <w:rPr>
          <w:rFonts w:ascii="Times New Roman" w:hAnsi="Times New Roman"/>
          <w:sz w:val="28"/>
          <w:szCs w:val="28"/>
        </w:rPr>
        <w:t xml:space="preserve">Bài viết nêu những kết quả đạt được trong cơ cấu lại doanh nghiệp nàh nước. </w:t>
      </w:r>
      <w:r w:rsidR="00FC147A">
        <w:rPr>
          <w:rFonts w:ascii="Times New Roman" w:hAnsi="Times New Roman"/>
          <w:sz w:val="28"/>
          <w:szCs w:val="28"/>
        </w:rPr>
        <w:t>Phân tích những điểm còn hạn chế, còn chậm trong quá trình cơ cấu; từ đó đề xuất giải pháp để tiếp tục đẩy nhanh quá trình cơ cấu lại, đổi mới và nâng cao hiệu quả củ</w:t>
      </w:r>
      <w:r w:rsidR="00F473E9">
        <w:rPr>
          <w:rFonts w:ascii="Times New Roman" w:hAnsi="Times New Roman"/>
          <w:sz w:val="28"/>
          <w:szCs w:val="28"/>
        </w:rPr>
        <w:t>a DNNN trong thời gian tới.</w:t>
      </w:r>
    </w:p>
    <w:p w:rsidR="00F473E9" w:rsidRDefault="00F473E9"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FB0760">
        <w:rPr>
          <w:rFonts w:ascii="Times New Roman" w:hAnsi="Times New Roman"/>
          <w:b/>
          <w:sz w:val="28"/>
          <w:szCs w:val="28"/>
        </w:rPr>
        <w:t xml:space="preserve">Phạm </w:t>
      </w:r>
      <w:r w:rsidR="00295D0E">
        <w:rPr>
          <w:rFonts w:ascii="Times New Roman" w:hAnsi="Times New Roman"/>
          <w:b/>
          <w:sz w:val="28"/>
          <w:szCs w:val="28"/>
        </w:rPr>
        <w:t>Đức Trung</w:t>
      </w:r>
    </w:p>
    <w:p w:rsidR="00295D0E" w:rsidRDefault="00295D0E"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hiệu quả hoạt động của doanh nghiệp nhà nước trong bối cảnh mới</w:t>
      </w:r>
    </w:p>
    <w:p w:rsidR="00295D0E" w:rsidRDefault="00295D0E"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A513A">
        <w:rPr>
          <w:rFonts w:ascii="Times New Roman" w:hAnsi="Times New Roman"/>
          <w:i/>
          <w:sz w:val="28"/>
          <w:szCs w:val="28"/>
        </w:rPr>
        <w:t xml:space="preserve">Nguồn trích: </w:t>
      </w:r>
      <w:r w:rsidR="00EA513A">
        <w:rPr>
          <w:rFonts w:ascii="Times New Roman" w:hAnsi="Times New Roman"/>
          <w:sz w:val="28"/>
          <w:szCs w:val="28"/>
        </w:rPr>
        <w:t>Tạp chí Kinh tế và Dự báo, Số 31/2018; Tr. 7 – 11</w:t>
      </w:r>
    </w:p>
    <w:p w:rsidR="00EA513A" w:rsidRDefault="00EA513A"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CA5A40">
        <w:rPr>
          <w:rFonts w:ascii="Times New Roman" w:hAnsi="Times New Roman"/>
          <w:i/>
          <w:sz w:val="28"/>
          <w:szCs w:val="28"/>
        </w:rPr>
        <w:t xml:space="preserve">: </w:t>
      </w:r>
      <w:r w:rsidR="00CA5A40">
        <w:rPr>
          <w:rFonts w:ascii="Times New Roman" w:hAnsi="Times New Roman"/>
          <w:sz w:val="28"/>
          <w:szCs w:val="28"/>
        </w:rPr>
        <w:t>Doanh nghiệp nhà nước, Hiệu quả, Hoạt động, Việt Nam</w:t>
      </w:r>
    </w:p>
    <w:p w:rsidR="00CA5A40" w:rsidRDefault="00CA5A40"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93C04">
        <w:rPr>
          <w:rFonts w:ascii="Times New Roman" w:hAnsi="Times New Roman"/>
          <w:sz w:val="28"/>
          <w:szCs w:val="28"/>
        </w:rPr>
        <w:t>Bài viết đề cập đến vị trí của DNNN trong nền kinh tế hiện nay. Nêu thực trạng hiệu quả hoạt động và năng lực cạnh tranh của DNNN</w:t>
      </w:r>
      <w:r w:rsidR="00D8374F">
        <w:rPr>
          <w:rFonts w:ascii="Times New Roman" w:hAnsi="Times New Roman"/>
          <w:sz w:val="28"/>
          <w:szCs w:val="28"/>
        </w:rPr>
        <w:t xml:space="preserve">. Phân tích nguyên nhân làm giảm hiệu quả hoạt động của lại hình doanh nghiệp này. </w:t>
      </w:r>
      <w:r w:rsidR="002F79AE">
        <w:rPr>
          <w:rFonts w:ascii="Times New Roman" w:hAnsi="Times New Roman"/>
          <w:sz w:val="28"/>
          <w:szCs w:val="28"/>
        </w:rPr>
        <w:t>Từ đó đề xuất một số yêu cầu và giải pháp nâng cao hiệu quả, năng lực cạnh tranh của DNNN trong bói cảnh mới.</w:t>
      </w:r>
    </w:p>
    <w:p w:rsidR="002F79AE" w:rsidRDefault="002F79AE"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10. </w:t>
      </w:r>
      <w:r w:rsidR="009C4971">
        <w:rPr>
          <w:rFonts w:ascii="Times New Roman" w:hAnsi="Times New Roman"/>
          <w:b/>
          <w:sz w:val="28"/>
          <w:szCs w:val="28"/>
        </w:rPr>
        <w:t>Nguyễn Đình Cung</w:t>
      </w:r>
    </w:p>
    <w:p w:rsidR="009C4971" w:rsidRDefault="009C4971"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B2729">
        <w:rPr>
          <w:rFonts w:ascii="Times New Roman" w:hAnsi="Times New Roman"/>
          <w:b/>
          <w:i/>
          <w:sz w:val="28"/>
          <w:szCs w:val="28"/>
        </w:rPr>
        <w:t>Kinh tế Việt Nam: Tiếp tục khơi dòng cải cách và củng cố niềm tin đầu tư</w:t>
      </w:r>
    </w:p>
    <w:p w:rsidR="00CB2729" w:rsidRDefault="00CB2729"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31/2018; Tr</w:t>
      </w:r>
      <w:r w:rsidR="0012457C">
        <w:rPr>
          <w:rFonts w:ascii="Times New Roman" w:hAnsi="Times New Roman"/>
          <w:sz w:val="28"/>
          <w:szCs w:val="28"/>
        </w:rPr>
        <w:t>. 17 – 22</w:t>
      </w:r>
    </w:p>
    <w:p w:rsidR="0012457C" w:rsidRDefault="0012457C"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C06FC">
        <w:rPr>
          <w:rFonts w:ascii="Times New Roman" w:hAnsi="Times New Roman"/>
          <w:sz w:val="28"/>
          <w:szCs w:val="28"/>
        </w:rPr>
        <w:t>Kinh tế, Cải cách, Đầu tư, Việt Nam</w:t>
      </w:r>
    </w:p>
    <w:p w:rsidR="008C7EA7" w:rsidRDefault="00AC06FC"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774E5">
        <w:rPr>
          <w:rFonts w:ascii="Times New Roman" w:hAnsi="Times New Roman"/>
          <w:sz w:val="28"/>
          <w:szCs w:val="28"/>
        </w:rPr>
        <w:t xml:space="preserve">Bài viết khái quát bức tranh kinh tế 9 tháng đầu năm 2018. </w:t>
      </w:r>
      <w:r w:rsidR="008C7EA7">
        <w:rPr>
          <w:rFonts w:ascii="Times New Roman" w:hAnsi="Times New Roman"/>
          <w:sz w:val="28"/>
          <w:szCs w:val="28"/>
        </w:rPr>
        <w:t>Dự báo triển vọng kinh tế vĩ mô và đưa ra một số vấn đề cần lưu ý trong những tháng cuối năm.</w:t>
      </w:r>
    </w:p>
    <w:p w:rsidR="008C7EA7" w:rsidRDefault="00C8054E"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7476D6">
        <w:rPr>
          <w:rFonts w:ascii="Times New Roman" w:hAnsi="Times New Roman"/>
          <w:b/>
          <w:sz w:val="28"/>
          <w:szCs w:val="28"/>
        </w:rPr>
        <w:t>Lê Đăng Minh</w:t>
      </w:r>
    </w:p>
    <w:p w:rsidR="007476D6" w:rsidRDefault="007476D6"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Mô hình tăng trưởng kinh tế Việt Nam: Thực trạng và kiến nghị một số giải pháp</w:t>
      </w:r>
    </w:p>
    <w:p w:rsidR="007476D6" w:rsidRDefault="007476D6"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31/2018; Tr. </w:t>
      </w:r>
      <w:r w:rsidR="00B71A1B">
        <w:rPr>
          <w:rFonts w:ascii="Times New Roman" w:hAnsi="Times New Roman"/>
          <w:sz w:val="28"/>
          <w:szCs w:val="28"/>
        </w:rPr>
        <w:t>23 – 29</w:t>
      </w:r>
    </w:p>
    <w:p w:rsidR="00B71A1B" w:rsidRDefault="00B71A1B"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E666E">
        <w:rPr>
          <w:rFonts w:ascii="Times New Roman" w:hAnsi="Times New Roman"/>
          <w:sz w:val="28"/>
          <w:szCs w:val="28"/>
        </w:rPr>
        <w:t>Mô hình tăng trưởng, Kinh tế, Việt Nam</w:t>
      </w:r>
    </w:p>
    <w:p w:rsidR="000E666E" w:rsidRDefault="000E666E"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7EB5">
        <w:rPr>
          <w:rFonts w:ascii="Times New Roman" w:hAnsi="Times New Roman"/>
          <w:sz w:val="28"/>
          <w:szCs w:val="28"/>
        </w:rPr>
        <w:t>Bài viết đề cập đến thực trạng thực hiện mô hình tăng trưởng kinh tế, nguyên nhân của hiệu quả tăng trưởng và năng lực cạnh tranh thấp, kiến nghị một số giải pháp đổi mới mô hình tăng trưởng kinh tế.</w:t>
      </w:r>
    </w:p>
    <w:p w:rsidR="008D7EB5" w:rsidRDefault="008D7EB5"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244F5A">
        <w:rPr>
          <w:rFonts w:ascii="Times New Roman" w:hAnsi="Times New Roman"/>
          <w:b/>
          <w:sz w:val="28"/>
          <w:szCs w:val="28"/>
        </w:rPr>
        <w:t>Mai Đình Lâm</w:t>
      </w:r>
    </w:p>
    <w:p w:rsidR="00244F5A" w:rsidRDefault="00244F5A"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có hiệu quả nguồn vốn vay ODA giai đoạn 2018 – 2020 và tầm nhìn 2025</w:t>
      </w:r>
    </w:p>
    <w:p w:rsidR="003D5CE6" w:rsidRDefault="003D5CE6"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31/2018; Tr. 30 – 33</w:t>
      </w:r>
    </w:p>
    <w:p w:rsidR="003D5CE6" w:rsidRDefault="003D5CE6"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5A91">
        <w:rPr>
          <w:rFonts w:ascii="Times New Roman" w:hAnsi="Times New Roman"/>
          <w:sz w:val="28"/>
          <w:szCs w:val="28"/>
        </w:rPr>
        <w:t>Nguồn vốn, ODA</w:t>
      </w:r>
    </w:p>
    <w:p w:rsidR="00A42678" w:rsidRDefault="00A42678"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B00ED">
        <w:rPr>
          <w:rFonts w:ascii="Times New Roman" w:hAnsi="Times New Roman"/>
          <w:sz w:val="28"/>
          <w:szCs w:val="28"/>
        </w:rPr>
        <w:t>Bài viết đánh giá thực trạng quản lý nguồn vốn ODA thời gian qua, từ đó tìm ra giải pháp hệu quả cho giai đoạn 2018 – 2020 và tầm nhìn đến năm 2025.</w:t>
      </w:r>
    </w:p>
    <w:p w:rsidR="00FB00ED" w:rsidRDefault="00CA4C01"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966E5E">
        <w:rPr>
          <w:rFonts w:ascii="Times New Roman" w:hAnsi="Times New Roman"/>
          <w:b/>
          <w:sz w:val="28"/>
          <w:szCs w:val="28"/>
        </w:rPr>
        <w:t xml:space="preserve"> Đỗ Thị Tuyết, Hoàng Thị Trang Nhung</w:t>
      </w:r>
    </w:p>
    <w:p w:rsidR="00966E5E" w:rsidRDefault="00966E5E"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830DA">
        <w:rPr>
          <w:rFonts w:ascii="Times New Roman" w:hAnsi="Times New Roman"/>
          <w:b/>
          <w:i/>
          <w:sz w:val="28"/>
          <w:szCs w:val="28"/>
        </w:rPr>
        <w:t>Những thách thức của cách mạng công nghiệp 4.0 đối với nguồn nhân lực thương mại điện tử ở Việt Nam</w:t>
      </w:r>
    </w:p>
    <w:p w:rsidR="00E830DA" w:rsidRDefault="00E830DA"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46B86">
        <w:rPr>
          <w:rFonts w:ascii="Times New Roman" w:hAnsi="Times New Roman"/>
          <w:sz w:val="28"/>
          <w:szCs w:val="28"/>
        </w:rPr>
        <w:t>Tạp chí Kinh tế châu Á- Thái Bình Dương, Số 528/2018; Tr. 7-9</w:t>
      </w:r>
    </w:p>
    <w:p w:rsidR="00146B86" w:rsidRDefault="00146B86"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B607C">
        <w:rPr>
          <w:rFonts w:ascii="Times New Roman" w:hAnsi="Times New Roman"/>
          <w:sz w:val="28"/>
          <w:szCs w:val="28"/>
        </w:rPr>
        <w:t>Nguồn nhân lực, Thương mại điện tử, Cách mạng công nghiệp 4.0</w:t>
      </w:r>
    </w:p>
    <w:p w:rsidR="00EB607C" w:rsidRDefault="00EB607C"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tăt: </w:t>
      </w:r>
      <w:r w:rsidR="00ED13C4">
        <w:rPr>
          <w:rFonts w:ascii="Times New Roman" w:hAnsi="Times New Roman"/>
          <w:sz w:val="28"/>
          <w:szCs w:val="28"/>
        </w:rPr>
        <w:t xml:space="preserve">Bài viết khái quát về cách mạng công nghiệp 4.0 và thương mại điện tử ở Việt Nam. </w:t>
      </w:r>
      <w:r w:rsidR="00F624E5">
        <w:rPr>
          <w:rFonts w:ascii="Times New Roman" w:hAnsi="Times New Roman"/>
          <w:sz w:val="28"/>
          <w:szCs w:val="28"/>
        </w:rPr>
        <w:t xml:space="preserve">Phân tích </w:t>
      </w:r>
      <w:r w:rsidR="00F624E5" w:rsidRPr="00F624E5">
        <w:rPr>
          <w:rFonts w:ascii="Times New Roman" w:hAnsi="Times New Roman"/>
          <w:sz w:val="28"/>
          <w:szCs w:val="28"/>
        </w:rPr>
        <w:t>những thách thức của cách mạng công nghiệp 4.0 đối với nguồn nhân lực thương mại điện tử ở Việt Nam</w:t>
      </w:r>
      <w:r w:rsidR="00225706">
        <w:rPr>
          <w:rFonts w:ascii="Times New Roman" w:hAnsi="Times New Roman"/>
          <w:sz w:val="28"/>
          <w:szCs w:val="28"/>
        </w:rPr>
        <w:t>.</w:t>
      </w:r>
    </w:p>
    <w:p w:rsidR="00225706" w:rsidRDefault="00225706"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14. Phạm Anh</w:t>
      </w:r>
    </w:p>
    <w:p w:rsidR="00225706" w:rsidRDefault="00225706"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Sự gắn kết giữa công nghiệp hóa, hiện đại hóa gắn với kinh tế tri thức</w:t>
      </w:r>
    </w:p>
    <w:p w:rsidR="00225706" w:rsidRDefault="00225706"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068F8">
        <w:rPr>
          <w:rFonts w:ascii="Times New Roman" w:hAnsi="Times New Roman"/>
          <w:i/>
          <w:sz w:val="28"/>
          <w:szCs w:val="28"/>
        </w:rPr>
        <w:t xml:space="preserve">Nguồn trích: </w:t>
      </w:r>
      <w:r w:rsidR="009068F8">
        <w:rPr>
          <w:rFonts w:ascii="Times New Roman" w:hAnsi="Times New Roman"/>
          <w:sz w:val="28"/>
          <w:szCs w:val="28"/>
        </w:rPr>
        <w:t>Tạp chí Kinh tế châu Á- Thái Bình Dương, Số 528/2018; Tr. 10-12</w:t>
      </w:r>
    </w:p>
    <w:p w:rsidR="009068F8" w:rsidRDefault="009068F8"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A7AC9">
        <w:rPr>
          <w:rFonts w:ascii="Times New Roman" w:hAnsi="Times New Roman"/>
          <w:sz w:val="28"/>
          <w:szCs w:val="28"/>
        </w:rPr>
        <w:t>Công nghiệp hóa, Hiện đại hóa, Kinh tế tri thức</w:t>
      </w:r>
    </w:p>
    <w:p w:rsidR="006A7AC9" w:rsidRDefault="006A7AC9"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A45C4">
        <w:rPr>
          <w:rFonts w:ascii="Times New Roman" w:hAnsi="Times New Roman"/>
          <w:sz w:val="28"/>
          <w:szCs w:val="28"/>
        </w:rPr>
        <w:t>Về mặt học thuật, các khái niệm công nghiệp hóa, hiện đại hóa, kinh tế tri thức đã được nghiên cứu khá kỹ lưỡng; tuy nhiên, sự “lồng ghép” cả ba quá trình đó</w:t>
      </w:r>
      <w:r w:rsidR="00B667D0">
        <w:rPr>
          <w:rFonts w:ascii="Times New Roman" w:hAnsi="Times New Roman"/>
          <w:sz w:val="28"/>
          <w:szCs w:val="28"/>
        </w:rPr>
        <w:t xml:space="preserve"> làm một để tiến hành đồng thời đối với nước nghèo, chậm phát triển như Việt Nam nhằm “đi tắt, đón đầu” các nước phát triển nhất là một công trình không hề đơn giản. </w:t>
      </w:r>
      <w:r w:rsidR="00E63537">
        <w:rPr>
          <w:rFonts w:ascii="Times New Roman" w:hAnsi="Times New Roman"/>
          <w:sz w:val="28"/>
          <w:szCs w:val="28"/>
        </w:rPr>
        <w:t>Bài viết bàn lại về mặt lịch sử ba quá trình: công nghiệp hóa, hiện đại hóa và kinh tế tri thức để góp phần vào việc lồng ghép chúng.</w:t>
      </w:r>
    </w:p>
    <w:p w:rsidR="00E63537" w:rsidRDefault="00E63537"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02452E">
        <w:rPr>
          <w:rFonts w:ascii="Times New Roman" w:hAnsi="Times New Roman"/>
          <w:b/>
          <w:sz w:val="28"/>
          <w:szCs w:val="28"/>
        </w:rPr>
        <w:t>Ngô Quang Trung</w:t>
      </w:r>
    </w:p>
    <w:p w:rsidR="0002452E" w:rsidRDefault="0002452E"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65A8F">
        <w:rPr>
          <w:rFonts w:ascii="Times New Roman" w:hAnsi="Times New Roman"/>
          <w:b/>
          <w:i/>
          <w:sz w:val="28"/>
          <w:szCs w:val="28"/>
        </w:rPr>
        <w:t>Tái cơ cấu kinh tế nông nghiệp: Thực trạng và vấn đề</w:t>
      </w:r>
    </w:p>
    <w:p w:rsidR="00F65A8F" w:rsidRDefault="00F65A8F"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C5064">
        <w:rPr>
          <w:rFonts w:ascii="Times New Roman" w:hAnsi="Times New Roman"/>
          <w:i/>
          <w:sz w:val="28"/>
          <w:szCs w:val="28"/>
        </w:rPr>
        <w:t xml:space="preserve">Nguồn trích: </w:t>
      </w:r>
      <w:r w:rsidR="00BC5064">
        <w:rPr>
          <w:rFonts w:ascii="Times New Roman" w:hAnsi="Times New Roman"/>
          <w:sz w:val="28"/>
          <w:szCs w:val="28"/>
        </w:rPr>
        <w:t>Tạp chí Kinh tế châu Á- Thái Bình Dương, Số 528/2018; Tr. 40-42</w:t>
      </w:r>
    </w:p>
    <w:p w:rsidR="00BC5064" w:rsidRDefault="00BC5064"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E5E20">
        <w:rPr>
          <w:rFonts w:ascii="Times New Roman" w:hAnsi="Times New Roman"/>
          <w:sz w:val="28"/>
          <w:szCs w:val="28"/>
        </w:rPr>
        <w:t>Tái cơ cấu, Kinh tế, Nông nghiệp, Việt Nam</w:t>
      </w:r>
    </w:p>
    <w:p w:rsidR="00AE5E20" w:rsidRDefault="00AE5E20"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A20B6">
        <w:rPr>
          <w:rFonts w:ascii="Times New Roman" w:hAnsi="Times New Roman"/>
          <w:sz w:val="28"/>
          <w:szCs w:val="28"/>
        </w:rPr>
        <w:t>Bài viết nhằm phân tích, đánh giá những kết quả đạt được cũng như hạn chế của ngành nông nghiệp thời gian qua; đồng thời chỉ ra những vấn đề cần giải quyết trong thời gian tới.</w:t>
      </w:r>
    </w:p>
    <w:p w:rsidR="001A20B6" w:rsidRDefault="001A20B6"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35735B">
        <w:rPr>
          <w:rFonts w:ascii="Times New Roman" w:hAnsi="Times New Roman"/>
          <w:b/>
          <w:sz w:val="28"/>
          <w:szCs w:val="28"/>
        </w:rPr>
        <w:t>Nguyễn Thu Hương</w:t>
      </w:r>
    </w:p>
    <w:p w:rsidR="0035735B" w:rsidRDefault="0035735B"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cuộc cách mạng công nghiệp lần thứ 4 đến kinh tế Việt Nam và một số hàm ý chính sách</w:t>
      </w:r>
    </w:p>
    <w:p w:rsidR="0035735B" w:rsidRDefault="0035735B"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Thái Bình Dương, Số 528/2018; Tr. 46-48</w:t>
      </w:r>
    </w:p>
    <w:p w:rsidR="0035735B" w:rsidRDefault="0035735B"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16D7A">
        <w:rPr>
          <w:rFonts w:ascii="Times New Roman" w:hAnsi="Times New Roman"/>
          <w:sz w:val="28"/>
          <w:szCs w:val="28"/>
        </w:rPr>
        <w:t>Cách mạng công nghiệp 40, Kinh tế, Việt Nam</w:t>
      </w:r>
    </w:p>
    <w:p w:rsidR="00D16D7A" w:rsidRDefault="00D16D7A"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52779C">
        <w:rPr>
          <w:rFonts w:ascii="Times New Roman" w:hAnsi="Times New Roman"/>
          <w:i/>
          <w:sz w:val="28"/>
          <w:szCs w:val="28"/>
        </w:rPr>
        <w:t xml:space="preserve">Tóm tắt: </w:t>
      </w:r>
      <w:r w:rsidR="00EA0923">
        <w:rPr>
          <w:rFonts w:ascii="Times New Roman" w:hAnsi="Times New Roman"/>
          <w:sz w:val="28"/>
          <w:szCs w:val="28"/>
        </w:rPr>
        <w:t>Cuộc cách mạng công nghiệp lần thứ tư đang diễn ra nhanh chóng, rộng khắp trên mọi lĩnh vực, tạo ra những tác độ</w:t>
      </w:r>
      <w:r w:rsidR="00BD61F4">
        <w:rPr>
          <w:rFonts w:ascii="Times New Roman" w:hAnsi="Times New Roman"/>
          <w:sz w:val="28"/>
          <w:szCs w:val="28"/>
        </w:rPr>
        <w:t xml:space="preserve">ng nhất định đến nền kinh tế </w:t>
      </w:r>
      <w:r w:rsidR="00FB21BC">
        <w:rPr>
          <w:rFonts w:ascii="Times New Roman" w:hAnsi="Times New Roman"/>
          <w:sz w:val="28"/>
          <w:szCs w:val="28"/>
        </w:rPr>
        <w:t xml:space="preserve">thế giới và của mỗi quốc gia. </w:t>
      </w:r>
      <w:r w:rsidR="00523232">
        <w:rPr>
          <w:rFonts w:ascii="Times New Roman" w:hAnsi="Times New Roman"/>
          <w:sz w:val="28"/>
          <w:szCs w:val="28"/>
        </w:rPr>
        <w:t xml:space="preserve">Bài viết phân tích tác động của cuộc cách mạng công nghiệp 4.0 đến nền kinh tế Việt Nam trên các lĩnh vực: đối với chính phủ, đối với lực lượng lao động và đối với doanh nghiệp. </w:t>
      </w:r>
      <w:r w:rsidR="00045C08">
        <w:rPr>
          <w:rFonts w:ascii="Times New Roman" w:hAnsi="Times New Roman"/>
          <w:sz w:val="28"/>
          <w:szCs w:val="28"/>
        </w:rPr>
        <w:t>Đề xuất một số hàm ý chính sách đối với Việt Nam.</w:t>
      </w:r>
    </w:p>
    <w:p w:rsidR="00045C08" w:rsidRDefault="00045C08"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D17576">
        <w:rPr>
          <w:rFonts w:ascii="Times New Roman" w:hAnsi="Times New Roman"/>
          <w:b/>
          <w:sz w:val="28"/>
          <w:szCs w:val="28"/>
        </w:rPr>
        <w:t>Triệu Văn Huấn, Nguyễn Thị Tâm, Trần Thị Phương Thảo</w:t>
      </w:r>
    </w:p>
    <w:p w:rsidR="00D17576" w:rsidRDefault="00D17576"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60A85">
        <w:rPr>
          <w:rFonts w:ascii="Times New Roman" w:hAnsi="Times New Roman"/>
          <w:b/>
          <w:i/>
          <w:sz w:val="28"/>
          <w:szCs w:val="28"/>
        </w:rPr>
        <w:t>30 năm đầu tư trực tiếp nước ngoài (FDI) vào Việt Nam</w:t>
      </w:r>
    </w:p>
    <w:p w:rsidR="00460A85" w:rsidRDefault="00460A85"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944162">
        <w:rPr>
          <w:rFonts w:ascii="Times New Roman" w:hAnsi="Times New Roman"/>
          <w:i/>
          <w:sz w:val="28"/>
          <w:szCs w:val="28"/>
        </w:rPr>
        <w:t xml:space="preserve">Nguồn trích: </w:t>
      </w:r>
      <w:r w:rsidR="00944162">
        <w:rPr>
          <w:rFonts w:ascii="Times New Roman" w:hAnsi="Times New Roman"/>
          <w:sz w:val="28"/>
          <w:szCs w:val="28"/>
        </w:rPr>
        <w:t>Tạp chí Kinh tế châu Á- Thái Bình Dương, Số 528/2018; Tr. 69-72</w:t>
      </w:r>
    </w:p>
    <w:p w:rsidR="00944162" w:rsidRDefault="00944162"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170D">
        <w:rPr>
          <w:rFonts w:ascii="Times New Roman" w:hAnsi="Times New Roman"/>
          <w:sz w:val="28"/>
          <w:szCs w:val="28"/>
        </w:rPr>
        <w:t>Đầu tư trực tiếp nước ngoài, FDI, Việt Nam</w:t>
      </w:r>
    </w:p>
    <w:p w:rsidR="004B170D" w:rsidRDefault="004B170D"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73B4A">
        <w:rPr>
          <w:rFonts w:ascii="Times New Roman" w:hAnsi="Times New Roman"/>
          <w:sz w:val="28"/>
          <w:szCs w:val="28"/>
        </w:rPr>
        <w:t xml:space="preserve">Đã 30 năm kể từ khi Luật Đầu tư nước ngaoif được ban hành và có hiệu lực (nay là Luật Đầu tư), Việt Nam đã thu hút được một lượng lớn nguồn vốn đầu tư trực tiếp nước ngoài. Nguồn vốn này đóng góp một phần không nhỏ vào tổng vốn đầu tư toàn xã hội, giúp Việt Nam thúc đẩy tăng trưởng kinh tế và hội nhập sâu rộng vào nền kinh tế thế giới. </w:t>
      </w:r>
      <w:r w:rsidR="00176E17">
        <w:rPr>
          <w:rFonts w:ascii="Times New Roman" w:hAnsi="Times New Roman"/>
          <w:sz w:val="28"/>
          <w:szCs w:val="28"/>
        </w:rPr>
        <w:t>Bài viết đưa ra những phân tích, nhận định trong 30 năm thu hút FDI Việt Nam.</w:t>
      </w:r>
    </w:p>
    <w:p w:rsidR="00176E17" w:rsidRDefault="00176E17"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157219">
        <w:rPr>
          <w:rFonts w:ascii="Times New Roman" w:hAnsi="Times New Roman"/>
          <w:b/>
          <w:sz w:val="28"/>
          <w:szCs w:val="28"/>
        </w:rPr>
        <w:t>Nguyễn Thị Thu Hà và cộng sự</w:t>
      </w:r>
    </w:p>
    <w:p w:rsidR="00157219" w:rsidRDefault="00157219"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C5431">
        <w:rPr>
          <w:rFonts w:ascii="Times New Roman" w:hAnsi="Times New Roman"/>
          <w:b/>
          <w:i/>
          <w:sz w:val="28"/>
          <w:szCs w:val="28"/>
        </w:rPr>
        <w:t>Mặt trái của ODA và bài học kinh nghiệm cho Việt Nam nhằm nâng cao hiệu quả sử dụng ODA</w:t>
      </w:r>
    </w:p>
    <w:p w:rsidR="008C5431" w:rsidRDefault="008C5431"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Thái Bình Dương, Số 528/2018; Tr. 92-94</w:t>
      </w:r>
    </w:p>
    <w:p w:rsidR="008C5431" w:rsidRDefault="008C5431"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46CB8">
        <w:rPr>
          <w:rFonts w:ascii="Times New Roman" w:hAnsi="Times New Roman"/>
          <w:sz w:val="28"/>
          <w:szCs w:val="28"/>
        </w:rPr>
        <w:t>Nguồn vốn, ODA, Việt Nam</w:t>
      </w:r>
    </w:p>
    <w:p w:rsidR="00A46CB8" w:rsidRDefault="00A46CB8"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20CAD">
        <w:rPr>
          <w:rFonts w:ascii="Times New Roman" w:hAnsi="Times New Roman"/>
          <w:sz w:val="28"/>
          <w:szCs w:val="28"/>
        </w:rPr>
        <w:t>Nguồn vốn hỗ trợ phát triển chính thức</w:t>
      </w:r>
      <w:r w:rsidR="00D373FD">
        <w:rPr>
          <w:rFonts w:ascii="Times New Roman" w:hAnsi="Times New Roman"/>
          <w:sz w:val="28"/>
          <w:szCs w:val="28"/>
        </w:rPr>
        <w:t xml:space="preserve"> (ODA) của chính phủ các nước và các tổ chức quốc tế cho các nước đang phát triển và kém phát triển nhằm phát triển kinh tế và nâng cao phúc lợi ở nước được đầu tư. </w:t>
      </w:r>
      <w:r w:rsidR="001A5048">
        <w:rPr>
          <w:rFonts w:ascii="Times New Roman" w:hAnsi="Times New Roman"/>
          <w:sz w:val="28"/>
          <w:szCs w:val="28"/>
        </w:rPr>
        <w:t xml:space="preserve">Thực tế, nguồn vốn này không phải lúc nào cũng có hiệu quả ở mọi quốc gia.  Bài viết trình bày một số mặt trái của ODA đối với các nước tiếp nhận trên thế giới nói chung, </w:t>
      </w:r>
      <w:r w:rsidR="00547017">
        <w:rPr>
          <w:rFonts w:ascii="Times New Roman" w:hAnsi="Times New Roman"/>
          <w:sz w:val="28"/>
          <w:szCs w:val="28"/>
        </w:rPr>
        <w:t>Việt Nam nói riêng, cũng như một số bài học kinh nghiệm cho Việt Nam nhằm nâng cao hiệu quả sử dụng nguồn vốn này.</w:t>
      </w:r>
    </w:p>
    <w:p w:rsidR="00547017" w:rsidRDefault="00547017"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323BAE">
        <w:rPr>
          <w:rFonts w:ascii="Times New Roman" w:hAnsi="Times New Roman"/>
          <w:b/>
          <w:sz w:val="28"/>
          <w:szCs w:val="28"/>
        </w:rPr>
        <w:t xml:space="preserve"> </w:t>
      </w:r>
      <w:r w:rsidR="005B6B8F">
        <w:rPr>
          <w:rFonts w:ascii="Times New Roman" w:hAnsi="Times New Roman"/>
          <w:b/>
          <w:sz w:val="28"/>
          <w:szCs w:val="28"/>
        </w:rPr>
        <w:t>Đoàn Văn Dũng</w:t>
      </w:r>
    </w:p>
    <w:p w:rsidR="005B6B8F" w:rsidRDefault="005B6B8F"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Cải cách thể chế đáp ứng mục tiêu phát triển bền vững</w:t>
      </w:r>
    </w:p>
    <w:p w:rsidR="005B6B8F" w:rsidRDefault="005B6B8F"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5552C0">
        <w:rPr>
          <w:rFonts w:ascii="Times New Roman" w:hAnsi="Times New Roman"/>
          <w:i/>
          <w:sz w:val="28"/>
          <w:szCs w:val="28"/>
        </w:rPr>
        <w:t xml:space="preserve">Nguồn trích: </w:t>
      </w:r>
      <w:r w:rsidR="00EE39AF">
        <w:rPr>
          <w:rFonts w:ascii="Times New Roman" w:hAnsi="Times New Roman"/>
          <w:sz w:val="28"/>
          <w:szCs w:val="28"/>
        </w:rPr>
        <w:t>Tạp chí Quản lý nhà nước, Số 274; 2018; Tr. 12-16</w:t>
      </w:r>
    </w:p>
    <w:p w:rsidR="00EE39AF" w:rsidRDefault="00EE39AF"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8491F">
        <w:rPr>
          <w:rFonts w:ascii="Times New Roman" w:hAnsi="Times New Roman"/>
          <w:sz w:val="28"/>
          <w:szCs w:val="28"/>
        </w:rPr>
        <w:t>Cải cách thể chế, Phát triển bền vững, Mục tiêu, Thể chế</w:t>
      </w:r>
    </w:p>
    <w:p w:rsidR="0028491F" w:rsidRDefault="0028491F"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456EA">
        <w:rPr>
          <w:rFonts w:ascii="Times New Roman" w:hAnsi="Times New Roman"/>
          <w:sz w:val="28"/>
          <w:szCs w:val="28"/>
        </w:rPr>
        <w:t>Tăng trưởng xanh, phát triển bền vững là những mục tiêu định hướng của các quốc gia trong thế kỷ XXI. Phát triển bền vững gắn liền với các trụ cột</w:t>
      </w:r>
      <w:r w:rsidR="00D0600F">
        <w:rPr>
          <w:rFonts w:ascii="Times New Roman" w:hAnsi="Times New Roman"/>
          <w:sz w:val="28"/>
          <w:szCs w:val="28"/>
        </w:rPr>
        <w:t xml:space="preserve"> về kinh tế - xã hội và môi trường đang đòi hỏi Chính phủ, hệ thống hành chính nàh nước cần nâng cao năng lực thể chế và huy động các nguồn lực cho phát triển. </w:t>
      </w:r>
      <w:r w:rsidR="000826B6">
        <w:rPr>
          <w:rFonts w:ascii="Times New Roman" w:hAnsi="Times New Roman"/>
          <w:sz w:val="28"/>
          <w:szCs w:val="28"/>
        </w:rPr>
        <w:t>Nâng cao năng lực thể chế vì vậy cần được đặt ra trong nỗ lực thực hiện mục tiêu phát triển bền vững ở cấp độ địa phương và cấp độ quốc gia.</w:t>
      </w:r>
    </w:p>
    <w:p w:rsidR="000826B6" w:rsidRDefault="000826B6"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20. </w:t>
      </w:r>
      <w:r w:rsidR="008257BE">
        <w:rPr>
          <w:rFonts w:ascii="Times New Roman" w:hAnsi="Times New Roman"/>
          <w:b/>
          <w:sz w:val="28"/>
          <w:szCs w:val="28"/>
        </w:rPr>
        <w:t>Đặng Khắc Ánh, Đinh Thị Như Trang</w:t>
      </w:r>
    </w:p>
    <w:p w:rsidR="008257BE" w:rsidRDefault="008257BE"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35CFB">
        <w:rPr>
          <w:rFonts w:ascii="Times New Roman" w:hAnsi="Times New Roman"/>
          <w:b/>
          <w:i/>
          <w:sz w:val="28"/>
          <w:szCs w:val="28"/>
        </w:rPr>
        <w:t>Sự cần thiết phải hoàn chỉnh khung pháp lý về hợp tác công – tư</w:t>
      </w:r>
    </w:p>
    <w:p w:rsidR="00B35CFB" w:rsidRDefault="00B35CFB"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94BE8">
        <w:rPr>
          <w:rFonts w:ascii="Times New Roman" w:hAnsi="Times New Roman"/>
          <w:i/>
          <w:sz w:val="28"/>
          <w:szCs w:val="28"/>
        </w:rPr>
        <w:t xml:space="preserve">Nguồn trích: </w:t>
      </w:r>
      <w:r w:rsidR="00894BE8">
        <w:rPr>
          <w:rFonts w:ascii="Times New Roman" w:hAnsi="Times New Roman"/>
          <w:sz w:val="28"/>
          <w:szCs w:val="28"/>
        </w:rPr>
        <w:t>Tạp chí Quản lý nhà nước, Số 274; 2018; Tr. 22 – 26</w:t>
      </w:r>
    </w:p>
    <w:p w:rsidR="00894BE8" w:rsidRDefault="00894BE8"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F401C">
        <w:rPr>
          <w:rFonts w:ascii="Times New Roman" w:hAnsi="Times New Roman"/>
          <w:sz w:val="28"/>
          <w:szCs w:val="28"/>
        </w:rPr>
        <w:t xml:space="preserve">Hợp tác công – tư, Đối tác công – tư, </w:t>
      </w:r>
      <w:r w:rsidR="00B5705C">
        <w:rPr>
          <w:rFonts w:ascii="Times New Roman" w:hAnsi="Times New Roman"/>
          <w:sz w:val="28"/>
          <w:szCs w:val="28"/>
        </w:rPr>
        <w:t xml:space="preserve"> PPP, </w:t>
      </w:r>
      <w:r w:rsidR="00DF401C">
        <w:rPr>
          <w:rFonts w:ascii="Times New Roman" w:hAnsi="Times New Roman"/>
          <w:sz w:val="28"/>
          <w:szCs w:val="28"/>
        </w:rPr>
        <w:t>Đầu tư công</w:t>
      </w:r>
    </w:p>
    <w:p w:rsidR="00DF401C" w:rsidRDefault="00DF401C"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558E3">
        <w:rPr>
          <w:rFonts w:ascii="Times New Roman" w:hAnsi="Times New Roman"/>
          <w:sz w:val="28"/>
          <w:szCs w:val="28"/>
        </w:rPr>
        <w:t xml:space="preserve">Bài viết đề cập đến sự cần thiết của hợp tác công – tư trong phát triển kinh tế - xã hội. </w:t>
      </w:r>
      <w:r w:rsidR="00800B1B">
        <w:rPr>
          <w:rFonts w:ascii="Times New Roman" w:hAnsi="Times New Roman"/>
          <w:sz w:val="28"/>
          <w:szCs w:val="28"/>
        </w:rPr>
        <w:t>Phân tích thực trạng khuôn khổ pháp lý cho việc triển khai PPP ở nước ta</w:t>
      </w:r>
      <w:r w:rsidR="00DE7774">
        <w:rPr>
          <w:rFonts w:ascii="Times New Roman" w:hAnsi="Times New Roman"/>
          <w:sz w:val="28"/>
          <w:szCs w:val="28"/>
        </w:rPr>
        <w:t>, từ đó đề xuất một số chính sách thực hiện.</w:t>
      </w:r>
    </w:p>
    <w:p w:rsidR="00EC0EDC" w:rsidRDefault="00EC0EDC"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3E73B8">
        <w:rPr>
          <w:rFonts w:ascii="Times New Roman" w:hAnsi="Times New Roman"/>
          <w:b/>
          <w:sz w:val="28"/>
          <w:szCs w:val="28"/>
        </w:rPr>
        <w:t>Ninh Thị Minh Tâm, Hồ Sỹ Ngọc</w:t>
      </w:r>
    </w:p>
    <w:p w:rsidR="003E73B8" w:rsidRDefault="003E73B8"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C2FC0">
        <w:rPr>
          <w:rFonts w:ascii="Times New Roman" w:hAnsi="Times New Roman"/>
          <w:b/>
          <w:i/>
          <w:sz w:val="28"/>
          <w:szCs w:val="28"/>
        </w:rPr>
        <w:t>Đổi mới quản lý đối với doanh nghiệp nhà nước khi Việt Nam tham gia các Hiệp định thương mại tự do thế hệ mới</w:t>
      </w:r>
    </w:p>
    <w:p w:rsidR="00AC2FC0" w:rsidRDefault="00AC2FC0"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274; 2018; Tr. 66 – 70</w:t>
      </w:r>
    </w:p>
    <w:p w:rsidR="00AC2FC0" w:rsidRDefault="00AC2FC0"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92FCE">
        <w:rPr>
          <w:rFonts w:ascii="Times New Roman" w:hAnsi="Times New Roman"/>
          <w:sz w:val="28"/>
          <w:szCs w:val="28"/>
        </w:rPr>
        <w:t>Doanh nghiệpnhà nước, Hiệp định thương mại tự do thế hệ mới, Đổi mới, Quản lý nhà nước.</w:t>
      </w:r>
    </w:p>
    <w:p w:rsidR="00492FCE" w:rsidRDefault="00492FCE"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119A">
        <w:rPr>
          <w:rFonts w:ascii="Times New Roman" w:hAnsi="Times New Roman"/>
          <w:sz w:val="28"/>
          <w:szCs w:val="28"/>
        </w:rPr>
        <w:t xml:space="preserve">Bài viết đề cập đến cách phân định </w:t>
      </w:r>
      <w:r w:rsidR="001F751B">
        <w:rPr>
          <w:rFonts w:ascii="Times New Roman" w:hAnsi="Times New Roman"/>
          <w:sz w:val="28"/>
          <w:szCs w:val="28"/>
        </w:rPr>
        <w:t>quản lý nhà nước với quản trị</w:t>
      </w:r>
      <w:r w:rsidR="004259F0">
        <w:rPr>
          <w:rFonts w:ascii="Times New Roman" w:hAnsi="Times New Roman"/>
          <w:sz w:val="28"/>
          <w:szCs w:val="28"/>
        </w:rPr>
        <w:t xml:space="preserve"> kinh doanh;</w:t>
      </w:r>
      <w:r w:rsidR="001F751B">
        <w:rPr>
          <w:rFonts w:ascii="Times New Roman" w:hAnsi="Times New Roman"/>
          <w:sz w:val="28"/>
          <w:szCs w:val="28"/>
        </w:rPr>
        <w:t xml:space="preserve"> </w:t>
      </w:r>
      <w:r w:rsidR="004259F0">
        <w:rPr>
          <w:rFonts w:ascii="Times New Roman" w:hAnsi="Times New Roman"/>
          <w:sz w:val="28"/>
          <w:szCs w:val="28"/>
        </w:rPr>
        <w:t xml:space="preserve">Khung khổ pháp lý và thông lệ quốc tế trong quản lý; </w:t>
      </w:r>
      <w:r w:rsidR="00487E20">
        <w:rPr>
          <w:rFonts w:ascii="Times New Roman" w:hAnsi="Times New Roman"/>
          <w:sz w:val="28"/>
          <w:szCs w:val="28"/>
        </w:rPr>
        <w:t>Vấn đề sở hữu tài sản, trí tuệ đối với doanh nghiệp nhà nước; Quan hệ thương mại về thuế, hải quan và xuất – nhập khẩu đối với các doanh nghiệp nhà nước; Thể lệ thành lập, quản lý và bổ nhiệm cán bộ đối với doanh nghiệ</w:t>
      </w:r>
      <w:r w:rsidR="00442B29">
        <w:rPr>
          <w:rFonts w:ascii="Times New Roman" w:hAnsi="Times New Roman"/>
          <w:sz w:val="28"/>
          <w:szCs w:val="28"/>
        </w:rPr>
        <w:t>p nhà</w:t>
      </w:r>
      <w:r w:rsidR="007B5BF9">
        <w:rPr>
          <w:rFonts w:ascii="Times New Roman" w:hAnsi="Times New Roman"/>
          <w:sz w:val="28"/>
          <w:szCs w:val="28"/>
        </w:rPr>
        <w:t xml:space="preserve"> </w:t>
      </w:r>
      <w:r w:rsidR="00487E20">
        <w:rPr>
          <w:rFonts w:ascii="Times New Roman" w:hAnsi="Times New Roman"/>
          <w:sz w:val="28"/>
          <w:szCs w:val="28"/>
        </w:rPr>
        <w:t>nước; Quản lý vốn nhà nước tại các doanh nghiệp nhà nước.</w:t>
      </w:r>
    </w:p>
    <w:p w:rsidR="00436035" w:rsidRDefault="00436035"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6F154E">
        <w:rPr>
          <w:rFonts w:ascii="Times New Roman" w:hAnsi="Times New Roman"/>
          <w:b/>
          <w:sz w:val="28"/>
          <w:szCs w:val="28"/>
        </w:rPr>
        <w:t>Nguyễn Đình Luận</w:t>
      </w:r>
    </w:p>
    <w:p w:rsidR="006F154E" w:rsidRDefault="006F154E"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chia sẻ và tiềm năng phát triển tại Việt Nam</w:t>
      </w:r>
    </w:p>
    <w:p w:rsidR="006F154E" w:rsidRDefault="006F154E"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01354">
        <w:rPr>
          <w:rFonts w:ascii="Times New Roman" w:hAnsi="Times New Roman"/>
          <w:sz w:val="28"/>
          <w:szCs w:val="28"/>
        </w:rPr>
        <w:t>Tạp chí Tài chính, Kỳ 1, Số 692/2018; Tr. 4 – 7</w:t>
      </w:r>
    </w:p>
    <w:p w:rsidR="00301354" w:rsidRDefault="00301354"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06FD">
        <w:rPr>
          <w:rFonts w:ascii="Times New Roman" w:hAnsi="Times New Roman"/>
          <w:sz w:val="28"/>
          <w:szCs w:val="28"/>
        </w:rPr>
        <w:t>Kinh tế chia sẻ, Mô hình kinh doanh, Cạnh tranh, Lợi nhuận, Tiện ích</w:t>
      </w:r>
    </w:p>
    <w:p w:rsidR="00C806FD" w:rsidRDefault="00C806FD"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A551A8">
        <w:rPr>
          <w:rFonts w:ascii="Times New Roman" w:hAnsi="Times New Roman"/>
          <w:i/>
          <w:sz w:val="28"/>
          <w:szCs w:val="28"/>
        </w:rPr>
        <w:t xml:space="preserve">Tóm tắt: </w:t>
      </w:r>
      <w:r w:rsidR="001B7206">
        <w:rPr>
          <w:rFonts w:ascii="Times New Roman" w:hAnsi="Times New Roman"/>
          <w:sz w:val="28"/>
          <w:szCs w:val="28"/>
        </w:rPr>
        <w:t xml:space="preserve">Bài viết đề cập đến khái niệm kinh tế chia sẻ và sự hình thành kinh tế chia sẻ. </w:t>
      </w:r>
      <w:r w:rsidR="009C7552">
        <w:rPr>
          <w:rFonts w:ascii="Times New Roman" w:hAnsi="Times New Roman"/>
          <w:sz w:val="28"/>
          <w:szCs w:val="28"/>
        </w:rPr>
        <w:t>Thực trạng và tiềm năng phát triển kinh tế chia sẻ ở Việt Nam.</w:t>
      </w:r>
    </w:p>
    <w:p w:rsidR="009C7552" w:rsidRDefault="009C7552"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D10B36">
        <w:rPr>
          <w:rFonts w:ascii="Times New Roman" w:hAnsi="Times New Roman"/>
          <w:b/>
          <w:sz w:val="28"/>
          <w:szCs w:val="28"/>
        </w:rPr>
        <w:t>Lê Huy Khôi</w:t>
      </w:r>
    </w:p>
    <w:p w:rsidR="00D10B36" w:rsidRDefault="00D10B36"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803BF">
        <w:rPr>
          <w:rFonts w:ascii="Times New Roman" w:hAnsi="Times New Roman"/>
          <w:b/>
          <w:i/>
          <w:sz w:val="28"/>
          <w:szCs w:val="28"/>
        </w:rPr>
        <w:t>Xây dựng và hoàn thiện hạ tầng chính sách phát triển mô hình kinh tế chia sẻ tại Việt Nam</w:t>
      </w:r>
    </w:p>
    <w:p w:rsidR="005803BF" w:rsidRDefault="005803BF"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D2966">
        <w:rPr>
          <w:rFonts w:ascii="Times New Roman" w:hAnsi="Times New Roman"/>
          <w:i/>
          <w:sz w:val="28"/>
          <w:szCs w:val="28"/>
        </w:rPr>
        <w:t xml:space="preserve">Nguồn trích: </w:t>
      </w:r>
      <w:r w:rsidR="00BD2966">
        <w:rPr>
          <w:rFonts w:ascii="Times New Roman" w:hAnsi="Times New Roman"/>
          <w:sz w:val="28"/>
          <w:szCs w:val="28"/>
        </w:rPr>
        <w:t xml:space="preserve">Tạp chí Tài chính, Kỳ 1, Số 692/2018; Tr. </w:t>
      </w:r>
      <w:r w:rsidR="00C601DE">
        <w:rPr>
          <w:rFonts w:ascii="Times New Roman" w:hAnsi="Times New Roman"/>
          <w:sz w:val="28"/>
          <w:szCs w:val="28"/>
        </w:rPr>
        <w:t>8 – 10</w:t>
      </w:r>
    </w:p>
    <w:p w:rsidR="00C601DE" w:rsidRDefault="00C601DE"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964947">
        <w:rPr>
          <w:rFonts w:ascii="Times New Roman" w:hAnsi="Times New Roman"/>
          <w:sz w:val="28"/>
          <w:szCs w:val="28"/>
        </w:rPr>
        <w:t>Kinh tế chia sẻ, Hạ tầng chính sách, Chính sách pháp luật</w:t>
      </w:r>
    </w:p>
    <w:p w:rsidR="00964947" w:rsidRDefault="00964947"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47BF9">
        <w:rPr>
          <w:rFonts w:ascii="Times New Roman" w:hAnsi="Times New Roman"/>
          <w:sz w:val="28"/>
          <w:szCs w:val="28"/>
        </w:rPr>
        <w:t xml:space="preserve">Mô hình kinh tế chia sẻ không chỉ diễn ra trong phạm vi một ngành/lĩnh vực hay phạm vi ở một quốc gia nhất định mà nó vượt qua biên giới quốc gia và hiện hữu trong toàn bộ mọi mặt/ khía cạnh của nền kinh tế - xã hội. </w:t>
      </w:r>
      <w:r w:rsidR="00393221">
        <w:rPr>
          <w:rFonts w:ascii="Times New Roman" w:hAnsi="Times New Roman"/>
          <w:sz w:val="28"/>
          <w:szCs w:val="28"/>
        </w:rPr>
        <w:t xml:space="preserve">Vì vây, việc hoàn thiện thể chế, chính sách cho phát triển mô hình này ở Việt Nam đòi hỏi phải có sự nghiê cứu, xây dựng, điều chỉnh và hoàn thiện ở rất nhiều văn bản pháp quy, thuộc nhiều cơ quan quản lý, ban ngành chức năng khác nhau. </w:t>
      </w:r>
      <w:r w:rsidR="00B57427">
        <w:rPr>
          <w:rFonts w:ascii="Times New Roman" w:hAnsi="Times New Roman"/>
          <w:sz w:val="28"/>
          <w:szCs w:val="28"/>
        </w:rPr>
        <w:t>Trên cơ sở đánh giá những hạn chế, tồn tại trong phát triển mô hình kinh tế này ở Việt Nam thời gian qua, bài viết đề xuất định hướng xây dựng và hoàn thiện hạ tầng chính sách tạo động lực phát triển mô hình kinh tế chia sẻ hiệu quả.</w:t>
      </w:r>
    </w:p>
    <w:p w:rsidR="00B57427" w:rsidRDefault="00B57427"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7F68B4">
        <w:rPr>
          <w:rFonts w:ascii="Times New Roman" w:hAnsi="Times New Roman"/>
          <w:b/>
          <w:sz w:val="28"/>
          <w:szCs w:val="28"/>
        </w:rPr>
        <w:t>Nguyễn Mạnh Hải, Nguyễn Hoàng Anh</w:t>
      </w:r>
    </w:p>
    <w:p w:rsidR="007F68B4" w:rsidRDefault="007F68B4"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3389C">
        <w:rPr>
          <w:rFonts w:ascii="Times New Roman" w:hAnsi="Times New Roman"/>
          <w:b/>
          <w:i/>
          <w:sz w:val="28"/>
          <w:szCs w:val="28"/>
        </w:rPr>
        <w:t>Lợi ích của mô hình kinh tế chia sẻ và những thách thức cho nhà quản lý</w:t>
      </w:r>
    </w:p>
    <w:p w:rsidR="00C3389C" w:rsidRDefault="00C3389C"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692/2018; Tr. 11 – 14</w:t>
      </w:r>
    </w:p>
    <w:p w:rsidR="00C3389C" w:rsidRDefault="00C3389C"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A94FE5">
        <w:rPr>
          <w:rFonts w:ascii="Times New Roman" w:hAnsi="Times New Roman"/>
          <w:i/>
          <w:sz w:val="28"/>
          <w:szCs w:val="28"/>
        </w:rPr>
        <w:t xml:space="preserve">Từ khóa: </w:t>
      </w:r>
      <w:r w:rsidR="00E95EC0">
        <w:rPr>
          <w:rFonts w:ascii="Times New Roman" w:hAnsi="Times New Roman"/>
          <w:sz w:val="28"/>
          <w:szCs w:val="28"/>
        </w:rPr>
        <w:t>Kinh tế chia sẻ, Nhà quản lý, Nền tảng công nghệ</w:t>
      </w:r>
    </w:p>
    <w:p w:rsidR="00E95EC0" w:rsidRDefault="00E95EC0"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64722">
        <w:rPr>
          <w:rFonts w:ascii="Times New Roman" w:hAnsi="Times New Roman"/>
          <w:sz w:val="28"/>
          <w:szCs w:val="28"/>
        </w:rPr>
        <w:t>Thông qua việc nhận diện những thách thức của việc phát triển quá nhanh mô hình kinh tế chia sẻ tại Việt Nam, bài viết đề xuất một số khuyến nghị về chính sách</w:t>
      </w:r>
      <w:r w:rsidR="003B21F5">
        <w:rPr>
          <w:rFonts w:ascii="Times New Roman" w:hAnsi="Times New Roman"/>
          <w:sz w:val="28"/>
          <w:szCs w:val="28"/>
        </w:rPr>
        <w:t xml:space="preserve"> nhằm giúp quản lý hiệu quả mô hình kinh tế này trong thời gian tới.</w:t>
      </w:r>
    </w:p>
    <w:p w:rsidR="003B21F5" w:rsidRDefault="003B21F5"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6D48E0">
        <w:rPr>
          <w:rFonts w:ascii="Times New Roman" w:hAnsi="Times New Roman"/>
          <w:b/>
          <w:sz w:val="28"/>
          <w:szCs w:val="28"/>
        </w:rPr>
        <w:t>Nguyễn Văn Vịnh</w:t>
      </w:r>
    </w:p>
    <w:p w:rsidR="006D48E0" w:rsidRDefault="006D48E0"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80F6E">
        <w:rPr>
          <w:rFonts w:ascii="Times New Roman" w:hAnsi="Times New Roman"/>
          <w:b/>
          <w:i/>
          <w:sz w:val="28"/>
          <w:szCs w:val="28"/>
        </w:rPr>
        <w:t>Để phát huy hiệu quả mô hình kinh tế chia sẻ ở Việt Nam</w:t>
      </w:r>
    </w:p>
    <w:p w:rsidR="00C80F6E" w:rsidRDefault="00C80F6E"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692/2018; Tr. 22 – 24</w:t>
      </w:r>
    </w:p>
    <w:p w:rsidR="00C80F6E" w:rsidRDefault="00C80F6E"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67517">
        <w:rPr>
          <w:rFonts w:ascii="Times New Roman" w:hAnsi="Times New Roman"/>
          <w:sz w:val="28"/>
          <w:szCs w:val="28"/>
        </w:rPr>
        <w:t>Kinh tế chia sẻ, Công nghệ, Doanh nghiệp</w:t>
      </w:r>
    </w:p>
    <w:p w:rsidR="00367517" w:rsidRDefault="00367517"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96098">
        <w:rPr>
          <w:rFonts w:ascii="Times New Roman" w:hAnsi="Times New Roman"/>
          <w:sz w:val="28"/>
          <w:szCs w:val="28"/>
        </w:rPr>
        <w:t xml:space="preserve">Bài viết đề cập đến mô hình kinh tế chia sẻ trên thế giới và một số vấn đề đặt ra. </w:t>
      </w:r>
      <w:r w:rsidR="0099660E">
        <w:rPr>
          <w:rFonts w:ascii="Times New Roman" w:hAnsi="Times New Roman"/>
          <w:sz w:val="28"/>
          <w:szCs w:val="28"/>
        </w:rPr>
        <w:t>Nêu những thành tựu và thách thức</w:t>
      </w:r>
      <w:r w:rsidR="00E16F45">
        <w:rPr>
          <w:rFonts w:ascii="Times New Roman" w:hAnsi="Times New Roman"/>
          <w:sz w:val="28"/>
          <w:szCs w:val="28"/>
        </w:rPr>
        <w:t xml:space="preserve"> của mô hình kinh tế chia sẻ ở Việt Nam. </w:t>
      </w:r>
      <w:r w:rsidR="00037A06">
        <w:rPr>
          <w:rFonts w:ascii="Times New Roman" w:hAnsi="Times New Roman"/>
          <w:sz w:val="28"/>
          <w:szCs w:val="28"/>
        </w:rPr>
        <w:t>Đề xuất một số giải pháp quản lý kinh tế chia sẻ ở Việt Nam.</w:t>
      </w:r>
    </w:p>
    <w:p w:rsidR="00037A06" w:rsidRDefault="00037A06"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762C68">
        <w:rPr>
          <w:rFonts w:ascii="Times New Roman" w:hAnsi="Times New Roman"/>
          <w:b/>
          <w:sz w:val="28"/>
          <w:szCs w:val="28"/>
        </w:rPr>
        <w:t>Võ Văn Lợi</w:t>
      </w:r>
    </w:p>
    <w:p w:rsidR="00762C68" w:rsidRDefault="00762C68"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kinh tế tư nhân ở Việt Nam và một số vấn đề đặt ra</w:t>
      </w:r>
    </w:p>
    <w:p w:rsidR="00762C68" w:rsidRDefault="00762C68"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1, Số 692/2018; Tr. 37 – 39</w:t>
      </w:r>
    </w:p>
    <w:p w:rsidR="00762C68" w:rsidRDefault="00762C68"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05211">
        <w:rPr>
          <w:rFonts w:ascii="Times New Roman" w:hAnsi="Times New Roman"/>
          <w:sz w:val="28"/>
          <w:szCs w:val="28"/>
        </w:rPr>
        <w:t>Kinh tế tư nhân, Kinh tế thị trường, Kinh tế, Việt Nam</w:t>
      </w:r>
    </w:p>
    <w:p w:rsidR="00805211" w:rsidRDefault="00805211"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FB1113">
        <w:rPr>
          <w:rFonts w:ascii="Times New Roman" w:hAnsi="Times New Roman"/>
          <w:sz w:val="28"/>
          <w:szCs w:val="28"/>
        </w:rPr>
        <w:t xml:space="preserve">Bài viết đề cập đến vai trò của kinh tế tư nhân trong nền kinh tế. </w:t>
      </w:r>
      <w:r w:rsidR="001413D3">
        <w:rPr>
          <w:rFonts w:ascii="Times New Roman" w:hAnsi="Times New Roman"/>
          <w:sz w:val="28"/>
          <w:szCs w:val="28"/>
        </w:rPr>
        <w:t>Phân tích một số tồn tại, hạn chế và đề xuất giải pháp để kinh tế tư nhân phát triển nhanh và bền vững.</w:t>
      </w:r>
    </w:p>
    <w:p w:rsidR="001413D3" w:rsidRDefault="001413D3"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6B6D3C">
        <w:rPr>
          <w:rFonts w:ascii="Times New Roman" w:hAnsi="Times New Roman"/>
          <w:b/>
          <w:sz w:val="28"/>
          <w:szCs w:val="28"/>
        </w:rPr>
        <w:t>Đàm Thị Thanh Thủy, Phí Thị Nguyệt</w:t>
      </w:r>
    </w:p>
    <w:p w:rsidR="006B6D3C" w:rsidRDefault="006B6D3C"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D3045">
        <w:rPr>
          <w:rFonts w:ascii="Times New Roman" w:hAnsi="Times New Roman"/>
          <w:b/>
          <w:i/>
          <w:sz w:val="28"/>
          <w:szCs w:val="28"/>
        </w:rPr>
        <w:t>Thu hút đầu tư trực tiếp nước ngoài vào nông nghiệp Việt Nam</w:t>
      </w:r>
    </w:p>
    <w:p w:rsidR="001D3045" w:rsidRDefault="001D3045"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C0617">
        <w:rPr>
          <w:rFonts w:ascii="Times New Roman" w:hAnsi="Times New Roman"/>
          <w:sz w:val="28"/>
          <w:szCs w:val="28"/>
        </w:rPr>
        <w:t>Tạp chí Ngân hàng, Số 21/2018;  Tr. 3 –</w:t>
      </w:r>
      <w:r w:rsidR="006A7691">
        <w:rPr>
          <w:rFonts w:ascii="Times New Roman" w:hAnsi="Times New Roman"/>
          <w:sz w:val="28"/>
          <w:szCs w:val="28"/>
        </w:rPr>
        <w:t xml:space="preserve"> 4</w:t>
      </w:r>
    </w:p>
    <w:p w:rsidR="002C0617" w:rsidRDefault="002C0617"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95911">
        <w:rPr>
          <w:rFonts w:ascii="Times New Roman" w:hAnsi="Times New Roman"/>
          <w:sz w:val="28"/>
          <w:szCs w:val="28"/>
        </w:rPr>
        <w:t>FDI, Đầu tư trực tiếp nước ngoài, Nông nghiệp, Việt Nam</w:t>
      </w:r>
    </w:p>
    <w:p w:rsidR="00395911" w:rsidRDefault="00395911"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D7C44">
        <w:rPr>
          <w:rFonts w:ascii="Times New Roman" w:hAnsi="Times New Roman"/>
          <w:sz w:val="28"/>
          <w:szCs w:val="28"/>
        </w:rPr>
        <w:t xml:space="preserve">Bài viết phân tích những khó khăn khi thu hút nguồn vốn đầu tư trực tiếp nước ngoài vào lĩnh vực nông nghiệp; từ đó đề xuất giải pháp </w:t>
      </w:r>
      <w:r w:rsidR="00E4464C">
        <w:rPr>
          <w:rFonts w:ascii="Times New Roman" w:hAnsi="Times New Roman"/>
          <w:sz w:val="28"/>
          <w:szCs w:val="28"/>
        </w:rPr>
        <w:t>thu hút FDI vào lĩnh vực này.</w:t>
      </w:r>
    </w:p>
    <w:p w:rsidR="00DF18A8" w:rsidRDefault="00E4464C"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DF18A8">
        <w:rPr>
          <w:rFonts w:ascii="Times New Roman" w:hAnsi="Times New Roman"/>
          <w:b/>
          <w:sz w:val="28"/>
          <w:szCs w:val="28"/>
        </w:rPr>
        <w:t>Vũ Mai Chi, Trần Anh Quý</w:t>
      </w:r>
    </w:p>
    <w:p w:rsidR="00DF18A8" w:rsidRDefault="00DF18A8"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Tình hình xử lý nợ xấu tại Việt Nam qua các giai đoạn – Các vấn đề cần quan tâm và khuyến nghị</w:t>
      </w:r>
    </w:p>
    <w:p w:rsidR="00DF18A8" w:rsidRDefault="00DF18A8"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A7691">
        <w:rPr>
          <w:rFonts w:ascii="Times New Roman" w:hAnsi="Times New Roman"/>
          <w:i/>
          <w:sz w:val="28"/>
          <w:szCs w:val="28"/>
        </w:rPr>
        <w:t xml:space="preserve">Nguồn trích: </w:t>
      </w:r>
      <w:r w:rsidR="006A7691">
        <w:rPr>
          <w:rFonts w:ascii="Times New Roman" w:hAnsi="Times New Roman"/>
          <w:sz w:val="28"/>
          <w:szCs w:val="28"/>
        </w:rPr>
        <w:t>Tạp chí Ngân hàng, Số 21/2018;  Tr. 26 – 33</w:t>
      </w:r>
    </w:p>
    <w:p w:rsidR="006A7691" w:rsidRDefault="006A7691"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70ACE">
        <w:rPr>
          <w:rFonts w:ascii="Times New Roman" w:hAnsi="Times New Roman"/>
          <w:sz w:val="28"/>
          <w:szCs w:val="28"/>
        </w:rPr>
        <w:t>Xử lý nợ xấu, Việt Nam, Ngân hàng</w:t>
      </w:r>
    </w:p>
    <w:p w:rsidR="00C70ACE" w:rsidRDefault="00C70ACE"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82D89">
        <w:rPr>
          <w:rFonts w:ascii="Times New Roman" w:hAnsi="Times New Roman"/>
          <w:sz w:val="28"/>
          <w:szCs w:val="28"/>
        </w:rPr>
        <w:t xml:space="preserve">Bài viết tổng quan về nợ xấu và kết quả xử lý nợ xấu của hệ thống ngân hàng tại Việt Nam qua các giai đoạn. </w:t>
      </w:r>
      <w:r w:rsidR="004176F6">
        <w:rPr>
          <w:rFonts w:ascii="Times New Roman" w:hAnsi="Times New Roman"/>
          <w:sz w:val="28"/>
          <w:szCs w:val="28"/>
        </w:rPr>
        <w:t>Một số vấn đề cần quan tâm trong quá trình xử lý nợ xấu và đề xuất một số khuyến nghị</w:t>
      </w:r>
      <w:r w:rsidR="00DF3194">
        <w:rPr>
          <w:rFonts w:ascii="Times New Roman" w:hAnsi="Times New Roman"/>
          <w:sz w:val="28"/>
          <w:szCs w:val="28"/>
        </w:rPr>
        <w:t>.</w:t>
      </w:r>
    </w:p>
    <w:p w:rsidR="00DF3194" w:rsidRDefault="00DF3194"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t>29. Đặng Công Thức</w:t>
      </w:r>
    </w:p>
    <w:p w:rsidR="00DF3194" w:rsidRDefault="00DF3194"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64C78">
        <w:rPr>
          <w:rFonts w:ascii="Times New Roman" w:hAnsi="Times New Roman"/>
          <w:b/>
          <w:i/>
          <w:sz w:val="28"/>
          <w:szCs w:val="28"/>
        </w:rPr>
        <w:t>Tác động đa chiều căng thẳng thương mại Mỹ - Trung Quốc đến kinh tế Việt Nam</w:t>
      </w:r>
    </w:p>
    <w:p w:rsidR="00464C78" w:rsidRDefault="00464C78"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936BE">
        <w:rPr>
          <w:rFonts w:ascii="Times New Roman" w:hAnsi="Times New Roman"/>
          <w:sz w:val="28"/>
          <w:szCs w:val="28"/>
        </w:rPr>
        <w:t xml:space="preserve">Tạp chí </w:t>
      </w:r>
      <w:r w:rsidR="003F3362">
        <w:rPr>
          <w:rFonts w:ascii="Times New Roman" w:hAnsi="Times New Roman"/>
          <w:sz w:val="28"/>
          <w:szCs w:val="28"/>
        </w:rPr>
        <w:t>Thị trường tài chính tiền tệ, Số 21/2018; Tr. 38 – 40</w:t>
      </w:r>
    </w:p>
    <w:p w:rsidR="003F3362" w:rsidRDefault="003F3362"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77C1">
        <w:rPr>
          <w:rFonts w:ascii="Times New Roman" w:hAnsi="Times New Roman"/>
          <w:sz w:val="28"/>
          <w:szCs w:val="28"/>
        </w:rPr>
        <w:t>Thương mại, Căng thẳng thương mại, Mỹ, Trung Quốc, Chiến tranh thương mại</w:t>
      </w:r>
    </w:p>
    <w:p w:rsidR="006977C1" w:rsidRDefault="006977C1"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92CB0">
        <w:rPr>
          <w:rFonts w:ascii="Times New Roman" w:hAnsi="Times New Roman"/>
          <w:sz w:val="28"/>
          <w:szCs w:val="28"/>
        </w:rPr>
        <w:t xml:space="preserve">Tổ chức thương mại thế giới dự báo, chiến tranh thương mại giữa Mỹ và Trung Quốc bùng nổ trên diện rộng sẽ tác động nghiêm trọng lên kinh tế toàn cầu. </w:t>
      </w:r>
      <w:r w:rsidR="00B81509">
        <w:rPr>
          <w:rFonts w:ascii="Times New Roman" w:hAnsi="Times New Roman"/>
          <w:sz w:val="28"/>
          <w:szCs w:val="28"/>
        </w:rPr>
        <w:t xml:space="preserve"> Bài viết phân tích những tác động tích cực cũng như tiêu cực của cuộc chiến tranh thương mại Mỹ - Trung Quốc đến kinh tế thế giới; </w:t>
      </w:r>
      <w:r w:rsidR="009A35DE">
        <w:rPr>
          <w:rFonts w:ascii="Times New Roman" w:hAnsi="Times New Roman"/>
          <w:sz w:val="28"/>
          <w:szCs w:val="28"/>
        </w:rPr>
        <w:t>đồng thời đề xuất một số khuyến nghị chính sách đối với Việt Nam.</w:t>
      </w:r>
    </w:p>
    <w:p w:rsidR="009A35DE" w:rsidRDefault="009A35DE" w:rsidP="00A64855">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30. </w:t>
      </w:r>
      <w:r w:rsidR="0056756C">
        <w:rPr>
          <w:rFonts w:ascii="Times New Roman" w:hAnsi="Times New Roman"/>
          <w:b/>
          <w:sz w:val="28"/>
          <w:szCs w:val="28"/>
        </w:rPr>
        <w:t>Phạm Đức Minh</w:t>
      </w:r>
    </w:p>
    <w:p w:rsidR="0056756C" w:rsidRDefault="0056756C" w:rsidP="00A648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84DBE">
        <w:rPr>
          <w:rFonts w:ascii="Times New Roman" w:hAnsi="Times New Roman"/>
          <w:b/>
          <w:i/>
          <w:sz w:val="28"/>
          <w:szCs w:val="28"/>
        </w:rPr>
        <w:t>Vai trò của các thành phần kinh tế sau hơn 30 năm đổi mới</w:t>
      </w:r>
    </w:p>
    <w:p w:rsidR="00384DBE" w:rsidRDefault="00384DBE" w:rsidP="00A64855">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F1AA3">
        <w:rPr>
          <w:rFonts w:ascii="Times New Roman" w:hAnsi="Times New Roman"/>
          <w:i/>
          <w:sz w:val="28"/>
          <w:szCs w:val="28"/>
        </w:rPr>
        <w:t xml:space="preserve">Nguồn trích: </w:t>
      </w:r>
      <w:r w:rsidR="00367485">
        <w:rPr>
          <w:rFonts w:ascii="Times New Roman" w:hAnsi="Times New Roman"/>
          <w:sz w:val="28"/>
          <w:szCs w:val="28"/>
        </w:rPr>
        <w:t xml:space="preserve">Tạp chí Kinh tế và Dự báo, Số </w:t>
      </w:r>
      <w:r w:rsidR="00C14685">
        <w:rPr>
          <w:rFonts w:ascii="Times New Roman" w:hAnsi="Times New Roman"/>
          <w:sz w:val="28"/>
          <w:szCs w:val="28"/>
        </w:rPr>
        <w:t>28/2018; Tr. 12 – 15</w:t>
      </w:r>
    </w:p>
    <w:p w:rsidR="00C14685" w:rsidRDefault="00C14685"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76F9">
        <w:rPr>
          <w:rFonts w:ascii="Times New Roman" w:hAnsi="Times New Roman"/>
          <w:sz w:val="28"/>
          <w:szCs w:val="28"/>
        </w:rPr>
        <w:t>Thành phần kinh tế, Kinh tế, Việt Nam</w:t>
      </w:r>
    </w:p>
    <w:p w:rsidR="00A776F9" w:rsidRDefault="00A776F9" w:rsidP="00A64855">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4313F">
        <w:rPr>
          <w:rFonts w:ascii="Times New Roman" w:hAnsi="Times New Roman"/>
          <w:sz w:val="28"/>
          <w:szCs w:val="28"/>
        </w:rPr>
        <w:t>Phát triển kinh tế nhiều thành phần là chủ trương, chính sách nhất quán và lâu dài đã được</w:t>
      </w:r>
      <w:r w:rsidR="00371901">
        <w:rPr>
          <w:rFonts w:ascii="Times New Roman" w:hAnsi="Times New Roman"/>
          <w:sz w:val="28"/>
          <w:szCs w:val="28"/>
        </w:rPr>
        <w:t xml:space="preserve"> Văn kiện Đại hội Đảng lần thứ VI (1986) nêu ra. Cho đến nay, đã trải qua 32 năm đổi mới, thực tiễn đã chứng minh rằng, đây là một chủ trương hoàn toàn phù hợp với yêu cầu khách quan, là quyết sách chiến lược đúng đắn, sáng tạo, góp phần vào “những thành tựu to lớn, có ý nghĩa lịch sử”. Bài viết </w:t>
      </w:r>
      <w:r w:rsidR="00837616">
        <w:rPr>
          <w:rFonts w:ascii="Times New Roman" w:hAnsi="Times New Roman"/>
          <w:sz w:val="28"/>
          <w:szCs w:val="28"/>
        </w:rPr>
        <w:t>đề cập đến những bước chuyển biến trong tư duy kinh tế của Đảng và những kết quả đạt được trong quá trình đổi mới.</w:t>
      </w:r>
    </w:p>
    <w:p w:rsidR="00837616" w:rsidRPr="0084313F" w:rsidRDefault="00837616" w:rsidP="00A64855">
      <w:pPr>
        <w:tabs>
          <w:tab w:val="left" w:pos="720"/>
        </w:tabs>
        <w:spacing w:line="360" w:lineRule="auto"/>
        <w:jc w:val="both"/>
        <w:rPr>
          <w:rFonts w:ascii="Times New Roman" w:hAnsi="Times New Roman"/>
          <w:sz w:val="28"/>
          <w:szCs w:val="28"/>
        </w:rPr>
      </w:pPr>
    </w:p>
    <w:p w:rsidR="004176F6" w:rsidRPr="00B82D89" w:rsidRDefault="004176F6" w:rsidP="00A64855">
      <w:pPr>
        <w:tabs>
          <w:tab w:val="left" w:pos="720"/>
        </w:tabs>
        <w:spacing w:line="360" w:lineRule="auto"/>
        <w:jc w:val="both"/>
        <w:rPr>
          <w:rFonts w:ascii="Times New Roman" w:hAnsi="Times New Roman"/>
          <w:b/>
          <w:sz w:val="28"/>
          <w:szCs w:val="28"/>
        </w:rPr>
      </w:pPr>
    </w:p>
    <w:p w:rsidR="009110AA" w:rsidRPr="00141428" w:rsidRDefault="009110AA" w:rsidP="009B4755">
      <w:pPr>
        <w:tabs>
          <w:tab w:val="left" w:pos="720"/>
        </w:tabs>
        <w:spacing w:line="360" w:lineRule="auto"/>
        <w:jc w:val="both"/>
        <w:rPr>
          <w:rFonts w:ascii="Times New Roman" w:hAnsi="Times New Roman"/>
          <w:sz w:val="28"/>
          <w:szCs w:val="28"/>
        </w:rPr>
      </w:pPr>
    </w:p>
    <w:p w:rsidR="009110AA" w:rsidRPr="009110AA" w:rsidRDefault="009110AA" w:rsidP="009B4755">
      <w:pPr>
        <w:tabs>
          <w:tab w:val="left" w:pos="720"/>
        </w:tabs>
        <w:spacing w:line="360" w:lineRule="auto"/>
        <w:jc w:val="both"/>
        <w:rPr>
          <w:rFonts w:ascii="Times New Roman" w:hAnsi="Times New Roman"/>
          <w:sz w:val="28"/>
          <w:szCs w:val="28"/>
        </w:rPr>
      </w:pPr>
    </w:p>
    <w:p w:rsidR="00DA2BD1" w:rsidRPr="00DA2BD1" w:rsidRDefault="00DA2BD1" w:rsidP="009B4755">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p>
    <w:p w:rsidR="00A114B1" w:rsidRPr="00A114B1" w:rsidRDefault="00A114B1" w:rsidP="009B4755">
      <w:pPr>
        <w:tabs>
          <w:tab w:val="left" w:pos="720"/>
        </w:tabs>
        <w:spacing w:line="360" w:lineRule="auto"/>
        <w:jc w:val="both"/>
        <w:rPr>
          <w:b/>
          <w:i/>
        </w:rPr>
      </w:pPr>
      <w:r>
        <w:rPr>
          <w:rFonts w:ascii="Times New Roman" w:hAnsi="Times New Roman"/>
          <w:sz w:val="28"/>
          <w:szCs w:val="28"/>
        </w:rPr>
        <w:tab/>
      </w:r>
    </w:p>
    <w:sectPr w:rsidR="00A114B1" w:rsidRPr="00A114B1" w:rsidSect="00C8054E">
      <w:pgSz w:w="12240" w:h="15840"/>
      <w:pgMar w:top="1008" w:right="864"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2F42"/>
    <w:rsid w:val="0002420F"/>
    <w:rsid w:val="0002452E"/>
    <w:rsid w:val="0003772B"/>
    <w:rsid w:val="00037A06"/>
    <w:rsid w:val="00045C08"/>
    <w:rsid w:val="00051F5B"/>
    <w:rsid w:val="0007009C"/>
    <w:rsid w:val="0007559C"/>
    <w:rsid w:val="00081DAC"/>
    <w:rsid w:val="000826B6"/>
    <w:rsid w:val="00085B15"/>
    <w:rsid w:val="0009440C"/>
    <w:rsid w:val="0009758D"/>
    <w:rsid w:val="000A03DA"/>
    <w:rsid w:val="000B23D7"/>
    <w:rsid w:val="000D38D0"/>
    <w:rsid w:val="000E666E"/>
    <w:rsid w:val="00120E79"/>
    <w:rsid w:val="0012457C"/>
    <w:rsid w:val="00132E72"/>
    <w:rsid w:val="001413D3"/>
    <w:rsid w:val="00141428"/>
    <w:rsid w:val="001443B0"/>
    <w:rsid w:val="00146B86"/>
    <w:rsid w:val="00157219"/>
    <w:rsid w:val="00176E17"/>
    <w:rsid w:val="00181983"/>
    <w:rsid w:val="00196098"/>
    <w:rsid w:val="001A20B6"/>
    <w:rsid w:val="001A5048"/>
    <w:rsid w:val="001B7206"/>
    <w:rsid w:val="001C5F6D"/>
    <w:rsid w:val="001D3045"/>
    <w:rsid w:val="001E6224"/>
    <w:rsid w:val="001F751B"/>
    <w:rsid w:val="00225706"/>
    <w:rsid w:val="00231C17"/>
    <w:rsid w:val="00244F5A"/>
    <w:rsid w:val="00253546"/>
    <w:rsid w:val="0028491F"/>
    <w:rsid w:val="00293C04"/>
    <w:rsid w:val="00295D0E"/>
    <w:rsid w:val="002964C0"/>
    <w:rsid w:val="002B009C"/>
    <w:rsid w:val="002C0617"/>
    <w:rsid w:val="002D7B4C"/>
    <w:rsid w:val="002F79AE"/>
    <w:rsid w:val="00300319"/>
    <w:rsid w:val="00301354"/>
    <w:rsid w:val="003157E5"/>
    <w:rsid w:val="00323BAE"/>
    <w:rsid w:val="0035735B"/>
    <w:rsid w:val="00365339"/>
    <w:rsid w:val="00367485"/>
    <w:rsid w:val="00367517"/>
    <w:rsid w:val="00371901"/>
    <w:rsid w:val="00384DBE"/>
    <w:rsid w:val="00393221"/>
    <w:rsid w:val="003936BE"/>
    <w:rsid w:val="00395911"/>
    <w:rsid w:val="003B21F5"/>
    <w:rsid w:val="003B475F"/>
    <w:rsid w:val="003D32B3"/>
    <w:rsid w:val="003D55A6"/>
    <w:rsid w:val="003D5CE6"/>
    <w:rsid w:val="003E73B8"/>
    <w:rsid w:val="003F1A08"/>
    <w:rsid w:val="003F3362"/>
    <w:rsid w:val="003F793C"/>
    <w:rsid w:val="004176F6"/>
    <w:rsid w:val="004259F0"/>
    <w:rsid w:val="004328C6"/>
    <w:rsid w:val="00436035"/>
    <w:rsid w:val="00436743"/>
    <w:rsid w:val="00442B29"/>
    <w:rsid w:val="00460A85"/>
    <w:rsid w:val="00464C78"/>
    <w:rsid w:val="00472436"/>
    <w:rsid w:val="00473B4A"/>
    <w:rsid w:val="004774E5"/>
    <w:rsid w:val="00487E20"/>
    <w:rsid w:val="00492FCE"/>
    <w:rsid w:val="004937D9"/>
    <w:rsid w:val="004B170D"/>
    <w:rsid w:val="004B67DB"/>
    <w:rsid w:val="004E5312"/>
    <w:rsid w:val="004F01D2"/>
    <w:rsid w:val="004F1AA3"/>
    <w:rsid w:val="004F51C1"/>
    <w:rsid w:val="00502F42"/>
    <w:rsid w:val="005061C3"/>
    <w:rsid w:val="0050760F"/>
    <w:rsid w:val="00523232"/>
    <w:rsid w:val="0052779C"/>
    <w:rsid w:val="00547017"/>
    <w:rsid w:val="005471C2"/>
    <w:rsid w:val="005552C0"/>
    <w:rsid w:val="0056756C"/>
    <w:rsid w:val="005803BF"/>
    <w:rsid w:val="005B6B8F"/>
    <w:rsid w:val="005E2189"/>
    <w:rsid w:val="00631FBA"/>
    <w:rsid w:val="00640962"/>
    <w:rsid w:val="00657279"/>
    <w:rsid w:val="00665925"/>
    <w:rsid w:val="00675645"/>
    <w:rsid w:val="00693FFD"/>
    <w:rsid w:val="006977C1"/>
    <w:rsid w:val="006A7691"/>
    <w:rsid w:val="006A7AC9"/>
    <w:rsid w:val="006B6D3C"/>
    <w:rsid w:val="006D48E0"/>
    <w:rsid w:val="006D57B2"/>
    <w:rsid w:val="006F154E"/>
    <w:rsid w:val="00726C75"/>
    <w:rsid w:val="00735745"/>
    <w:rsid w:val="00743144"/>
    <w:rsid w:val="007476D6"/>
    <w:rsid w:val="00747BF9"/>
    <w:rsid w:val="007540B0"/>
    <w:rsid w:val="0076017F"/>
    <w:rsid w:val="00760E47"/>
    <w:rsid w:val="00762C68"/>
    <w:rsid w:val="00793443"/>
    <w:rsid w:val="007A66C1"/>
    <w:rsid w:val="007B5BF9"/>
    <w:rsid w:val="007B7087"/>
    <w:rsid w:val="007C2C2E"/>
    <w:rsid w:val="007E704C"/>
    <w:rsid w:val="007F68B4"/>
    <w:rsid w:val="00800B1B"/>
    <w:rsid w:val="00805211"/>
    <w:rsid w:val="00821152"/>
    <w:rsid w:val="008257BE"/>
    <w:rsid w:val="00826995"/>
    <w:rsid w:val="008333C4"/>
    <w:rsid w:val="0083579B"/>
    <w:rsid w:val="00837616"/>
    <w:rsid w:val="008416B7"/>
    <w:rsid w:val="0084313F"/>
    <w:rsid w:val="00894BE8"/>
    <w:rsid w:val="008C27C4"/>
    <w:rsid w:val="008C5431"/>
    <w:rsid w:val="008C76DD"/>
    <w:rsid w:val="008C7EA7"/>
    <w:rsid w:val="008D1DA3"/>
    <w:rsid w:val="008D7EB5"/>
    <w:rsid w:val="009068F8"/>
    <w:rsid w:val="009110AA"/>
    <w:rsid w:val="00920CAD"/>
    <w:rsid w:val="00926011"/>
    <w:rsid w:val="00934A90"/>
    <w:rsid w:val="00944162"/>
    <w:rsid w:val="00946837"/>
    <w:rsid w:val="00952F29"/>
    <w:rsid w:val="009648A2"/>
    <w:rsid w:val="00964947"/>
    <w:rsid w:val="00966E5E"/>
    <w:rsid w:val="00975A8E"/>
    <w:rsid w:val="0099660E"/>
    <w:rsid w:val="009A0C2F"/>
    <w:rsid w:val="009A35DE"/>
    <w:rsid w:val="009B4755"/>
    <w:rsid w:val="009C4971"/>
    <w:rsid w:val="009C7552"/>
    <w:rsid w:val="009D1ED3"/>
    <w:rsid w:val="009D3ACA"/>
    <w:rsid w:val="009E0862"/>
    <w:rsid w:val="00A114B1"/>
    <w:rsid w:val="00A42678"/>
    <w:rsid w:val="00A456EA"/>
    <w:rsid w:val="00A46CB8"/>
    <w:rsid w:val="00A532BE"/>
    <w:rsid w:val="00A551A8"/>
    <w:rsid w:val="00A558E3"/>
    <w:rsid w:val="00A575B9"/>
    <w:rsid w:val="00A625DC"/>
    <w:rsid w:val="00A64855"/>
    <w:rsid w:val="00A74D45"/>
    <w:rsid w:val="00A776F9"/>
    <w:rsid w:val="00A94EFD"/>
    <w:rsid w:val="00A94FE5"/>
    <w:rsid w:val="00AC06FC"/>
    <w:rsid w:val="00AC2FC0"/>
    <w:rsid w:val="00AD6A90"/>
    <w:rsid w:val="00AE5E20"/>
    <w:rsid w:val="00B35CFB"/>
    <w:rsid w:val="00B5705C"/>
    <w:rsid w:val="00B57427"/>
    <w:rsid w:val="00B60746"/>
    <w:rsid w:val="00B667D0"/>
    <w:rsid w:val="00B71A1B"/>
    <w:rsid w:val="00B770E1"/>
    <w:rsid w:val="00B81509"/>
    <w:rsid w:val="00B82909"/>
    <w:rsid w:val="00B82D89"/>
    <w:rsid w:val="00B92E29"/>
    <w:rsid w:val="00B94C90"/>
    <w:rsid w:val="00BB6A19"/>
    <w:rsid w:val="00BB6F39"/>
    <w:rsid w:val="00BB76E5"/>
    <w:rsid w:val="00BC5064"/>
    <w:rsid w:val="00BD2966"/>
    <w:rsid w:val="00BD61F4"/>
    <w:rsid w:val="00BF04C2"/>
    <w:rsid w:val="00BF420E"/>
    <w:rsid w:val="00BF4339"/>
    <w:rsid w:val="00BF62A7"/>
    <w:rsid w:val="00C14685"/>
    <w:rsid w:val="00C218E7"/>
    <w:rsid w:val="00C3389C"/>
    <w:rsid w:val="00C601DE"/>
    <w:rsid w:val="00C70ACE"/>
    <w:rsid w:val="00C8054E"/>
    <w:rsid w:val="00C806FD"/>
    <w:rsid w:val="00C80F6E"/>
    <w:rsid w:val="00CA4C01"/>
    <w:rsid w:val="00CA5A40"/>
    <w:rsid w:val="00CB2729"/>
    <w:rsid w:val="00CC26A8"/>
    <w:rsid w:val="00CD4F32"/>
    <w:rsid w:val="00CF3FBA"/>
    <w:rsid w:val="00D0600F"/>
    <w:rsid w:val="00D06CA9"/>
    <w:rsid w:val="00D10B36"/>
    <w:rsid w:val="00D16D7A"/>
    <w:rsid w:val="00D17576"/>
    <w:rsid w:val="00D373FD"/>
    <w:rsid w:val="00D50D4C"/>
    <w:rsid w:val="00D52135"/>
    <w:rsid w:val="00D55EF6"/>
    <w:rsid w:val="00D64722"/>
    <w:rsid w:val="00D8374F"/>
    <w:rsid w:val="00D866CB"/>
    <w:rsid w:val="00D9119A"/>
    <w:rsid w:val="00D92CB0"/>
    <w:rsid w:val="00D969BF"/>
    <w:rsid w:val="00DA2BD1"/>
    <w:rsid w:val="00DA6063"/>
    <w:rsid w:val="00DA6E25"/>
    <w:rsid w:val="00DC704A"/>
    <w:rsid w:val="00DD701B"/>
    <w:rsid w:val="00DD7C44"/>
    <w:rsid w:val="00DE7774"/>
    <w:rsid w:val="00DF18A8"/>
    <w:rsid w:val="00DF3194"/>
    <w:rsid w:val="00DF401C"/>
    <w:rsid w:val="00E143F1"/>
    <w:rsid w:val="00E16F45"/>
    <w:rsid w:val="00E24A53"/>
    <w:rsid w:val="00E358AF"/>
    <w:rsid w:val="00E4464C"/>
    <w:rsid w:val="00E63537"/>
    <w:rsid w:val="00E830DA"/>
    <w:rsid w:val="00E95EC0"/>
    <w:rsid w:val="00EA0923"/>
    <w:rsid w:val="00EA21E8"/>
    <w:rsid w:val="00EA513A"/>
    <w:rsid w:val="00EB607C"/>
    <w:rsid w:val="00EC0EDC"/>
    <w:rsid w:val="00ED13C4"/>
    <w:rsid w:val="00EE39AF"/>
    <w:rsid w:val="00F06D6B"/>
    <w:rsid w:val="00F27CD5"/>
    <w:rsid w:val="00F473E9"/>
    <w:rsid w:val="00F51BA1"/>
    <w:rsid w:val="00F624E5"/>
    <w:rsid w:val="00F65A8F"/>
    <w:rsid w:val="00F65A91"/>
    <w:rsid w:val="00F778D0"/>
    <w:rsid w:val="00F8554B"/>
    <w:rsid w:val="00FA45C4"/>
    <w:rsid w:val="00FB00ED"/>
    <w:rsid w:val="00FB0760"/>
    <w:rsid w:val="00FB1113"/>
    <w:rsid w:val="00FB21BC"/>
    <w:rsid w:val="00FC147A"/>
    <w:rsid w:val="00FD1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42"/>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43"/>
    <w:pPr>
      <w:ind w:left="720"/>
      <w:contextualSpacing/>
    </w:pPr>
  </w:style>
</w:styles>
</file>

<file path=word/webSettings.xml><?xml version="1.0" encoding="utf-8"?>
<w:webSettings xmlns:r="http://schemas.openxmlformats.org/officeDocument/2006/relationships" xmlns:w="http://schemas.openxmlformats.org/wordprocessingml/2006/main">
  <w:divs>
    <w:div w:id="912280393">
      <w:bodyDiv w:val="1"/>
      <w:marLeft w:val="0"/>
      <w:marRight w:val="0"/>
      <w:marTop w:val="0"/>
      <w:marBottom w:val="0"/>
      <w:divBdr>
        <w:top w:val="none" w:sz="0" w:space="0" w:color="auto"/>
        <w:left w:val="none" w:sz="0" w:space="0" w:color="auto"/>
        <w:bottom w:val="none" w:sz="0" w:space="0" w:color="auto"/>
        <w:right w:val="none" w:sz="0" w:space="0" w:color="auto"/>
      </w:divBdr>
    </w:div>
    <w:div w:id="956447436">
      <w:bodyDiv w:val="1"/>
      <w:marLeft w:val="0"/>
      <w:marRight w:val="0"/>
      <w:marTop w:val="0"/>
      <w:marBottom w:val="0"/>
      <w:divBdr>
        <w:top w:val="none" w:sz="0" w:space="0" w:color="auto"/>
        <w:left w:val="none" w:sz="0" w:space="0" w:color="auto"/>
        <w:bottom w:val="none" w:sz="0" w:space="0" w:color="auto"/>
        <w:right w:val="none" w:sz="0" w:space="0" w:color="auto"/>
      </w:divBdr>
    </w:div>
    <w:div w:id="20213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1517-43E6-4A1A-86E4-B7FBDD15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11</Pages>
  <Words>2704</Words>
  <Characters>15417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258</cp:revision>
  <dcterms:created xsi:type="dcterms:W3CDTF">2018-11-17T02:40:00Z</dcterms:created>
  <dcterms:modified xsi:type="dcterms:W3CDTF">2018-12-03T02:24:00Z</dcterms:modified>
</cp:coreProperties>
</file>