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25799682"/>
        <w:docPartObj>
          <w:docPartGallery w:val="Cover Pages"/>
          <w:docPartUnique/>
        </w:docPartObj>
      </w:sdtPr>
      <w:sdtEndPr>
        <w:rPr>
          <w:rFonts w:asciiTheme="majorHAnsi" w:eastAsiaTheme="majorEastAsia" w:hAnsiTheme="majorHAnsi" w:cstheme="majorBidi"/>
          <w:noProof/>
          <w:color w:val="FFFFFF" w:themeColor="background1"/>
          <w:sz w:val="72"/>
          <w:szCs w:val="72"/>
        </w:rPr>
      </w:sdtEndPr>
      <w:sdtContent>
        <w:p w:rsidR="00810352" w:rsidRDefault="00A84AF9" w:rsidP="00D27F56">
          <w:pPr>
            <w:spacing w:before="120" w:after="120"/>
            <w:ind w:left="2835"/>
          </w:pPr>
          <w:r>
            <w:rPr>
              <w:noProof/>
              <w:lang w:bidi="ar-SA"/>
            </w:rPr>
            <w:pict>
              <v:shapetype id="_x0000_t202" coordsize="21600,21600" o:spt="202" path="m,l,21600r21600,l21600,xe">
                <v:stroke joinstyle="miter"/>
                <v:path gradientshapeok="t" o:connecttype="rect"/>
              </v:shapetype>
              <v:shape id="_x0000_s1044" type="#_x0000_t202" style="position:absolute;left:0;text-align:left;margin-left:713.45pt;margin-top:-62.85pt;width:420.4pt;height:146.9pt;z-index:251686400;mso-position-horizontal-relative:text;mso-position-vertical-relative:text;mso-width-relative:margin;mso-height-relative:margin" fillcolor="#dcdcdc" strokecolor="#dcdcdc" strokeweight="0">
                <v:textbox style="mso-next-textbox:#_x0000_s1044">
                  <w:txbxContent>
                    <w:p w:rsidR="002F382C" w:rsidRPr="00ED16B0" w:rsidRDefault="002F382C" w:rsidP="002F382C">
                      <w:pPr>
                        <w:spacing w:line="240" w:lineRule="auto"/>
                        <w:jc w:val="center"/>
                        <w:rPr>
                          <w:rFonts w:eastAsia="Arial Unicode MS" w:cstheme="minorHAnsi"/>
                          <w:b/>
                          <w:color w:val="365F91" w:themeColor="accent1" w:themeShade="BF"/>
                          <w:sz w:val="8"/>
                          <w:szCs w:val="8"/>
                        </w:rPr>
                      </w:pPr>
                    </w:p>
                    <w:p w:rsidR="0076144C" w:rsidRDefault="0076144C" w:rsidP="0076144C">
                      <w:pPr>
                        <w:spacing w:before="120" w:line="240" w:lineRule="auto"/>
                        <w:jc w:val="center"/>
                        <w:rPr>
                          <w:rFonts w:eastAsia="Arial Unicode MS" w:cstheme="minorHAnsi"/>
                          <w:b/>
                          <w:color w:val="2F527D"/>
                          <w:sz w:val="32"/>
                          <w:szCs w:val="32"/>
                        </w:rPr>
                      </w:pPr>
                    </w:p>
                    <w:p w:rsidR="002F382C" w:rsidRPr="002F382C" w:rsidRDefault="002F382C" w:rsidP="0076144C">
                      <w:pPr>
                        <w:spacing w:line="240" w:lineRule="auto"/>
                        <w:ind w:left="284"/>
                        <w:jc w:val="center"/>
                        <w:rPr>
                          <w:rFonts w:eastAsia="Arial Unicode MS" w:cstheme="minorHAnsi"/>
                          <w:b/>
                          <w:color w:val="2F527D"/>
                          <w:sz w:val="32"/>
                          <w:szCs w:val="32"/>
                        </w:rPr>
                      </w:pPr>
                      <w:r w:rsidRPr="002F382C">
                        <w:rPr>
                          <w:rFonts w:eastAsia="Arial Unicode MS" w:cstheme="minorHAnsi"/>
                          <w:b/>
                          <w:color w:val="2F527D"/>
                          <w:sz w:val="32"/>
                          <w:szCs w:val="32"/>
                        </w:rPr>
                        <w:t>VIỆN NGHIÊN CỨU QUẢN LÝ KINH TẾ TRUNG ƯƠNG</w:t>
                      </w:r>
                    </w:p>
                    <w:p w:rsidR="002F382C" w:rsidRPr="00B85380" w:rsidRDefault="002F382C" w:rsidP="0076144C">
                      <w:pPr>
                        <w:spacing w:line="240" w:lineRule="auto"/>
                        <w:ind w:left="284"/>
                        <w:jc w:val="center"/>
                        <w:rPr>
                          <w:rFonts w:eastAsia="Arial Unicode MS" w:cstheme="minorHAnsi"/>
                          <w:b/>
                          <w:color w:val="2F527D"/>
                          <w:sz w:val="36"/>
                          <w:szCs w:val="36"/>
                        </w:rPr>
                      </w:pPr>
                      <w:r w:rsidRPr="00B85380">
                        <w:rPr>
                          <w:rFonts w:eastAsia="Arial Unicode MS" w:cstheme="minorHAnsi"/>
                          <w:b/>
                          <w:color w:val="2F527D"/>
                          <w:sz w:val="36"/>
                          <w:szCs w:val="36"/>
                        </w:rPr>
                        <w:t>TRUNG TÂM THÔNG TIN – TƯ LIỆU</w:t>
                      </w:r>
                    </w:p>
                    <w:p w:rsidR="002F382C" w:rsidRDefault="002F382C" w:rsidP="002F382C"/>
                  </w:txbxContent>
                </v:textbox>
              </v:shape>
            </w:pict>
          </w:r>
          <w:r>
            <w:pict>
              <v:shape id="_x0000_s1033" type="#_x0000_t202" style="position:absolute;left:0;text-align:left;margin-left:-35.65pt;margin-top:-68.7pt;width:560.15pt;height:751.8pt;z-index:251681280;mso-position-horizontal-relative:text;mso-position-vertical-relative:text" fillcolor="#d8d8d8 [2732]" stroked="f">
                <v:textbox style="mso-next-textbox:#_x0000_s1033">
                  <w:txbxContent>
                    <w:p w:rsidR="00720A4F" w:rsidRPr="00165437" w:rsidRDefault="00DF5E70" w:rsidP="007641B3">
                      <w:pPr>
                        <w:spacing w:before="840" w:after="360"/>
                        <w:ind w:left="1134" w:right="1072"/>
                        <w:jc w:val="center"/>
                        <w:rPr>
                          <w:rFonts w:ascii="Verdana" w:hAnsi="Verdana"/>
                          <w:b/>
                          <w:spacing w:val="-4"/>
                          <w:sz w:val="23"/>
                          <w:szCs w:val="23"/>
                        </w:rPr>
                      </w:pPr>
                      <w:r w:rsidRPr="00165437">
                        <w:rPr>
                          <w:rFonts w:ascii="Verdana" w:hAnsi="Verdana"/>
                          <w:b/>
                          <w:spacing w:val="-4"/>
                          <w:sz w:val="23"/>
                          <w:szCs w:val="23"/>
                        </w:rPr>
                        <w:t xml:space="preserve">CHUYÊN ĐỀ </w:t>
                      </w:r>
                      <w:r w:rsidR="007641B3">
                        <w:rPr>
                          <w:rFonts w:ascii="Verdana" w:hAnsi="Verdana"/>
                          <w:b/>
                          <w:spacing w:val="-4"/>
                          <w:sz w:val="23"/>
                          <w:szCs w:val="23"/>
                        </w:rPr>
                        <w:t>THÔNG TIN</w:t>
                      </w:r>
                      <w:r w:rsidRPr="00165437">
                        <w:rPr>
                          <w:rFonts w:ascii="Verdana" w:hAnsi="Verdana"/>
                          <w:b/>
                          <w:spacing w:val="-4"/>
                          <w:sz w:val="23"/>
                          <w:szCs w:val="23"/>
                        </w:rPr>
                        <w:t xml:space="preserve"> NĂM 201</w:t>
                      </w:r>
                      <w:r w:rsidR="00720A4F">
                        <w:rPr>
                          <w:rFonts w:ascii="Verdana" w:hAnsi="Verdana"/>
                          <w:b/>
                          <w:spacing w:val="-4"/>
                          <w:sz w:val="23"/>
                          <w:szCs w:val="23"/>
                        </w:rPr>
                        <w:t>8</w:t>
                      </w:r>
                    </w:p>
                    <w:p w:rsidR="007641B3" w:rsidRPr="005753DC" w:rsidRDefault="007641B3"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CMCN 4.0 và những vấn đề đặt ra đối với các nước trên thế giới</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Chính sách khoa học và công nghệ trong bối cảnh CMCN 4.0</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Thanh toán di động ở Trung Quốc và hàm ý chính sách đối với Việt Nam</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Phát triển nền kinh tế số nhìn từ kinh nghiệm một số nước châu Á và hàm ý đối với Việt Nam</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Phát triển nền kinh tế số: Kinh nghiệm của Trung Quốc và hàm ý chính sách cho Việt Nam</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Chuyển đổi các Khu công nghiệp hiện hữu sang Khu công nghiệp sinh thái: Kinh nghiệm quốc tế và kiến nghị chính sách cho Việt Nam</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Chính sách chuyển đổi sang nền kinh tế chia sẻ ở Việt Nam – Kiến nghị giải pháp quản lý nhà nước</w:t>
                      </w:r>
                    </w:p>
                    <w:p w:rsidR="00845922" w:rsidRPr="005753DC" w:rsidRDefault="00845922" w:rsidP="00845922">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Quản lý nhà nước trong kinh tế chia sẻ: Kinh nghiệm quốc tế và gợi ý cho Việt Nam</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 xml:space="preserve">Việc làm xanh trong bối cảnh thực hiện tăng trưởng xanh tại Việt Nam </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Vốn cho phát triển thành phố thông minh: những vấn đề đặt ra và giải pháp</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Tác động CMCN 4.0 đến phát triển nguồn nhân lực</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CMCN 4.0: Quan điểm và định hướng của các quốc gia dẫn đầu</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Hội nhập Hiệp định Đối tác Toàn diện và Tiến bộ xuyên Thái Bình Dương (CPTTP) trong bối cảnh 4.0</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Trung Quốc với chính sách phát triển trí tuệ nhân tạo trong bối cảnh CMCN 4.0</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Cải cách độc quyền trong ngành điện ở Việt Nam</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Phát triển kinh tế tư nhân và cơ cấu lại nền kinh tế trong điều kiện CMCN 4.0</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Xu hướng chuyển đổi số (Digital Transformation): Khái niệm, bản chất và cơ hội thách thức cho V</w:t>
                      </w:r>
                      <w:r w:rsidR="007641B3">
                        <w:rPr>
                          <w:rFonts w:ascii="Verdana" w:hAnsi="Verdana"/>
                          <w:spacing w:val="-10"/>
                          <w:sz w:val="21"/>
                          <w:szCs w:val="21"/>
                        </w:rPr>
                        <w:t xml:space="preserve">iệt </w:t>
                      </w:r>
                      <w:r w:rsidRPr="005753DC">
                        <w:rPr>
                          <w:rFonts w:ascii="Verdana" w:hAnsi="Verdana"/>
                          <w:spacing w:val="-10"/>
                          <w:sz w:val="21"/>
                          <w:szCs w:val="21"/>
                        </w:rPr>
                        <w:t>N</w:t>
                      </w:r>
                      <w:r w:rsidR="007641B3">
                        <w:rPr>
                          <w:rFonts w:ascii="Verdana" w:hAnsi="Verdana"/>
                          <w:spacing w:val="-10"/>
                          <w:sz w:val="21"/>
                          <w:szCs w:val="21"/>
                        </w:rPr>
                        <w:t>am</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Nâng cao chất lượng lao động của Việt Nam trong bối cảnh CMCN 4.0</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Chuyển dịch FDI trong bối cảnh mới và định hướng thu hút FDI của Việt Nam trong giai đoạn tới</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Đánh giá thực trạng năng suất lao động của Việt Nam giai đoạn 2010-2017</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Mức độ sẵn sàng tham gia C</w:t>
                      </w:r>
                      <w:r w:rsidR="005753DC" w:rsidRPr="005753DC">
                        <w:rPr>
                          <w:rFonts w:ascii="Verdana" w:hAnsi="Verdana"/>
                          <w:spacing w:val="-10"/>
                          <w:sz w:val="21"/>
                          <w:szCs w:val="21"/>
                        </w:rPr>
                        <w:t xml:space="preserve">MCN </w:t>
                      </w:r>
                      <w:r w:rsidRPr="005753DC">
                        <w:rPr>
                          <w:rFonts w:ascii="Verdana" w:hAnsi="Verdana"/>
                          <w:spacing w:val="-10"/>
                          <w:sz w:val="21"/>
                          <w:szCs w:val="21"/>
                        </w:rPr>
                        <w:t>4.0 của Việt Nam: So sánh với trường hợp của Trung Quốc</w:t>
                      </w:r>
                    </w:p>
                    <w:p w:rsidR="007641B3" w:rsidRPr="005753DC" w:rsidRDefault="007641B3"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Ứng dụng công nghệ Blockchain vào xây dựng chính phủ số: Kinh nghiệm quốc tế và khả năng vận dụng cho Việt  Nam</w:t>
                      </w:r>
                    </w:p>
                    <w:p w:rsidR="007641B3" w:rsidRPr="005753DC" w:rsidRDefault="007641B3"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Xu hướng ứng dụng công nghệ 4.0 trong nông nghiệp và một số khuyến nghị cho Việt Nam</w:t>
                      </w:r>
                    </w:p>
                    <w:p w:rsidR="007641B3" w:rsidRPr="005753DC" w:rsidRDefault="007641B3"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Đổi mới phương thức hỗ trợ tín dụng cho doanh nghiệp nhỏ và vừa: kinh nghiệm quốc tế và một số kiến nghị cho Việt Nam </w:t>
                      </w:r>
                    </w:p>
                    <w:p w:rsidR="007641B3" w:rsidRPr="005753DC" w:rsidRDefault="007641B3"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Nâng cao hiệu quả giám sát đầu tư vốn nhà nước vào sản xuất kinh doanh củ</w:t>
                      </w:r>
                      <w:r>
                        <w:rPr>
                          <w:rFonts w:ascii="Verdana" w:hAnsi="Verdana"/>
                          <w:spacing w:val="-10"/>
                          <w:sz w:val="21"/>
                          <w:szCs w:val="21"/>
                        </w:rPr>
                        <w:t>a d</w:t>
                      </w:r>
                      <w:r w:rsidRPr="005753DC">
                        <w:rPr>
                          <w:rFonts w:ascii="Verdana" w:hAnsi="Verdana"/>
                          <w:spacing w:val="-10"/>
                          <w:sz w:val="21"/>
                          <w:szCs w:val="21"/>
                        </w:rPr>
                        <w:t>oanh nghiệp nhà nước tại Việt Nam</w:t>
                      </w:r>
                    </w:p>
                    <w:p w:rsidR="00720A4F" w:rsidRPr="005753DC" w:rsidRDefault="00720A4F"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sidRPr="005753DC">
                        <w:rPr>
                          <w:rFonts w:ascii="Verdana" w:hAnsi="Verdana"/>
                          <w:spacing w:val="-10"/>
                          <w:sz w:val="21"/>
                          <w:szCs w:val="21"/>
                        </w:rPr>
                        <w:t>Các chính sách thúc đẩy doanh nghiệp vừa và nhỏ tham gia vào Công nghiệp 4.0 tại Châu Á: Kinh nghiệm và hàm ý chính sách</w:t>
                      </w:r>
                    </w:p>
                    <w:p w:rsidR="00AB3763" w:rsidRDefault="007641B3"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Pr>
                          <w:rFonts w:ascii="Verdana" w:hAnsi="Verdana"/>
                          <w:spacing w:val="-10"/>
                          <w:sz w:val="21"/>
                          <w:szCs w:val="21"/>
                        </w:rPr>
                        <w:t>Phát triển bền vững doanh nghiệp Việt Nam trong bối cảnh mới</w:t>
                      </w:r>
                    </w:p>
                    <w:p w:rsidR="007641B3" w:rsidRPr="005753DC" w:rsidRDefault="007641B3" w:rsidP="007641B3">
                      <w:pPr>
                        <w:pStyle w:val="ListParagraph"/>
                        <w:numPr>
                          <w:ilvl w:val="0"/>
                          <w:numId w:val="33"/>
                        </w:numPr>
                        <w:tabs>
                          <w:tab w:val="left" w:pos="10915"/>
                        </w:tabs>
                        <w:spacing w:before="120" w:after="144" w:line="360" w:lineRule="auto"/>
                        <w:ind w:left="993" w:right="-12" w:hanging="426"/>
                        <w:jc w:val="both"/>
                        <w:rPr>
                          <w:rFonts w:ascii="Verdana" w:hAnsi="Verdana"/>
                          <w:spacing w:val="-10"/>
                          <w:sz w:val="21"/>
                          <w:szCs w:val="21"/>
                        </w:rPr>
                      </w:pPr>
                      <w:r>
                        <w:rPr>
                          <w:rFonts w:ascii="Verdana" w:hAnsi="Verdana"/>
                          <w:spacing w:val="-10"/>
                          <w:sz w:val="21"/>
                          <w:szCs w:val="21"/>
                        </w:rPr>
                        <w:t>I4.0 và thách thức cho doanh nghiệp để hướng tới phát triển bền vững</w:t>
                      </w:r>
                    </w:p>
                  </w:txbxContent>
                </v:textbox>
              </v:shape>
            </w:pict>
          </w:r>
          <w:r>
            <w:rPr>
              <w:noProof/>
              <w:lang w:bidi="ar-SA"/>
            </w:rPr>
            <w:pict>
              <v:rect id="_x0000_s1042" style="position:absolute;left:0;text-align:left;margin-left:586.85pt;margin-top:140.75pt;width:606.1pt;height:71.9pt;z-index:-2516311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lKwIAAEcEAAAOAAAAZHJzL2Uyb0RvYy54bWysU8Fu2zAMvQ/YPwi6L7azpE2MOEWRosOA&#10;bivW7QMUWY6FyaJGKbG7rx8lJ2mz3Yb5IJik9Pj4SK5uhs6wg0KvwVa8mOScKSuh1nZX8e/f7t8t&#10;OPNB2FoYsKriz8rzm/XbN6velWoKLZhaISMQ68veVbwNwZVZ5mWrOuEn4JSlYAPYiUAm7rIaRU/o&#10;ncmmeX6V9YC1Q5DKe/LejUG+TvhNo2T40jReBWYqTtxCOjGd23hm65Uodyhcq+WRhvgHFp3QlpKe&#10;oe5EEGyP+i+oTksED02YSOgyaBotVaqBqinyP6p5aoVTqRYSx7uzTP7/wcrPh0dkuq74e86s6KhF&#10;X0k0YXdGsetl1Kd3vqRrT+4RY4XePYD84ZmFTUvX1C0i9K0SNbEq4v3s4kE0PD1l2/4T1AQv9gGS&#10;VEODXQQkEdiQOvJ87ogaApPkvJ4Wy+WcGicptpwt8vk8pRDl6bVDHz4o6Fj8qTgS+YQuDg8+RDai&#10;PF1J7MHo+l4bk4w4ZWpjkB0EzUcYpump2XdEdfRd5fSNU0JumqXRPTu5CT7NakRJyfzrBMbGNBZi&#10;wpHL6FFpMkeCoqRij1xPYo2ih2E7pNYkWWNsC/UzSYkwzjHtHf20gL8462mGK+5/7gUqzsxHS+2Y&#10;ThfEn6b+wsJkLYsZFcHZ9iImrCS4isuAnI3GJozrsneody3lK5JIFm6pkY1OGr9wO7afpjWpcdys&#10;uA6v7XTrZf/XvwEAAP//AwBQSwMEFAAGAAgAAAAhAA5bwlnhAAAADQEAAA8AAABkcnMvZG93bnJl&#10;di54bWxMj0FPg0AQhe8m/ofNmHizS4WiIEtjTHrw0DStjectOwKRnSXsQtFf3+lJbzNvXt58r1jP&#10;thMTDr51pGC5iEAgVc60VCs4fmwenkH4oMnozhEq+EEP6/L2ptC5cWfa43QIteAQ8rlW0ITQ51L6&#10;qkGr/cL1SHz7coPVgdehlmbQZw63nXyMolRa3RJ/aHSPbw1W34fRKqiTzFC0/9wk7vedRrvabafj&#10;Tqn7u/n1BUTAOfyZ4YrP6FAy08mNZLzoFMRZzE7Wk2zFpa6O5VPK2omnNElikGUh/7coLwAAAP//&#10;AwBQSwECLQAUAAYACAAAACEAtoM4kv4AAADhAQAAEwAAAAAAAAAAAAAAAAAAAAAAW0NvbnRlbnRf&#10;VHlwZXNdLnhtbFBLAQItABQABgAIAAAAIQA4/SH/1gAAAJQBAAALAAAAAAAAAAAAAAAAAC8BAABf&#10;cmVscy8ucmVsc1BLAQItABQABgAIAAAAIQBtM/5lKwIAAEcEAAAOAAAAAAAAAAAAAAAAAC4CAABk&#10;cnMvZTJvRG9jLnhtbFBLAQItABQABgAIAAAAIQAOW8JZ4QAAAA0BAAAPAAAAAAAAAAAAAAAAAIUE&#10;AABkcnMvZG93bnJldi54bWxQSwUGAAAAAAQABADzAAAAkwUAAAAA&#10;" o:allowincell="f" fillcolor="#f2f2f2 [3052]" stroked="f">
                <v:textbox style="mso-next-textbox:#_x0000_s1042" inset="18pt,18pt,1in,18pt">
                  <w:txbxContent>
                    <w:p w:rsidR="00DF5E70" w:rsidRPr="008F7E45" w:rsidRDefault="00DF5E70" w:rsidP="0076144C">
                      <w:pPr>
                        <w:ind w:left="-284" w:right="-1396"/>
                        <w:jc w:val="center"/>
                        <w:rPr>
                          <w:rFonts w:cstheme="minorHAnsi"/>
                          <w:b/>
                          <w:color w:val="365F91" w:themeColor="accent1" w:themeShade="BF"/>
                          <w:sz w:val="56"/>
                          <w:szCs w:val="56"/>
                        </w:rPr>
                      </w:pPr>
                      <w:r w:rsidRPr="008F7E45">
                        <w:rPr>
                          <w:rFonts w:cstheme="minorHAnsi"/>
                          <w:b/>
                          <w:color w:val="365F91" w:themeColor="accent1" w:themeShade="BF"/>
                          <w:sz w:val="56"/>
                          <w:szCs w:val="56"/>
                        </w:rPr>
                        <w:t>INDUSTRY 4.0</w:t>
                      </w:r>
                    </w:p>
                    <w:p w:rsidR="00096769" w:rsidRPr="00096769" w:rsidRDefault="00096769" w:rsidP="00096769">
                      <w:pPr>
                        <w:rPr>
                          <w:szCs w:val="20"/>
                        </w:rPr>
                      </w:pPr>
                    </w:p>
                  </w:txbxContent>
                </v:textbox>
                <w10:wrap anchorx="page" anchory="page"/>
                <w10:anchorlock/>
              </v:rect>
            </w:pict>
          </w:r>
          <w:r>
            <w:rPr>
              <w:noProof/>
              <w:lang w:bidi="ar-SA"/>
            </w:rPr>
            <w:pict>
              <v:rect id="Rectangle 11" o:spid="_x0000_s1041" style="position:absolute;left:0;text-align:left;margin-left:584.95pt;margin-top:-18.2pt;width:608pt;height:185.1pt;z-index:-25164544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n1nwIAAEQFAAAOAAAAZHJzL2Uyb0RvYy54bWysVNuO0zAQfUfiHyy/d3MhvSTadLUXipAW&#10;WLHwAY7tJBa+BNttuiD+nbHTli28IMSLkxmPZ84cn/Hl1V5JtOPWCaNrnF2kGHFNDRO6q/HnT5vZ&#10;CiPniWZEGs1r/MQdvlq/fHE5DhXPTW8k4xZBEu2qcahx7/1QJYmjPVfEXZiBa9hsjVXEg2m7hFky&#10;QnYlkzxNF8loLBusodw58N5Nm3gd87ctp/5D2zrukawxYPNxtXFtwpqsL0nVWTL0gh5gkH9AoYjQ&#10;UPSU6o54grZW/JFKCWqNM62/oEYlpm0F5bEH6CZLf+vmsScDj70AOW440eT+X1r6fvdgkWA1LjDS&#10;RMEVfQTSiO4kR1kW+BkHV0HY4/BgQ4duuDf0i0Pa3PYQxq+tNWPPCQNUMT45OxAMB0dRM74zDNKT&#10;rTeRqn1rVUgIJKB9vJGn043wvUcUnMt8ka0WcHEU9rJ8vnyVxjtLSHU8Pljn33CjUPipsQX0MT3Z&#10;3TsP8CH0GBLhGynYRkgZjSAzfist2hEQSNNl8ajcKsA6+ZbzdCpJKnCDmCb3EUUUasgQC7nnyaUO&#10;JbQJxSYckwd6A2RhL3QZRfK9zPIivcnL2WaxWs6KTTGflct0NUuz8qZcpEVZ3G1+BGxZUfWCMa7v&#10;heZHwWbF3wniMDqT1KJk0Vjjcp7PY9tn6J3tmhMxQMGBBWDzLEwJD/Mrharx6hREqqCH15rF6fJE&#10;yOk/OYcfKQMOjt/ISlRPEMwkPL9v9gcNNoY9gY6sgVsGRcCjAz+9sd8wGmGAa+y+bonlGMm3GrSY&#10;5yCcMPJnlo1WmRVF2GvO9oimkK7G1FuMJuPWT2/FdrCi66HeJBBtrkHFrYj6CgqfsEEjwYBRjS0d&#10;npXwFjy3Y9Svx2/9EwAA//8DAFBLAwQUAAYACAAAACEAiye2190AAAAKAQAADwAAAGRycy9kb3du&#10;cmV2LnhtbEyPwU7DMBBE70j8g7VI3KiT0NIQsqkqENwJCKk3N97GgdiO4m0a/h73RG87mtHM23Iz&#10;215MNIbOO4R0kYAg13jduRbh8+P1LgcRWDmteu8I4ZcCbKrrq1IV2p/cO001tyKWuFAoBMM8FFKG&#10;xpBVYeEHctE7+NEqjnJspR7VKZbbXmZJ8iCt6lxcMGqgZ0PNT320CPnBb+u3dGd33xkzvUycfBmN&#10;eHszb59AMM38H4YzfkSHKjLt/dHpIHqE+3UkZ4TV4xLE2U/zNF57hGy1XoKsSnn5QvUHAAD//wMA&#10;UEsBAi0AFAAGAAgAAAAhALaDOJL+AAAA4QEAABMAAAAAAAAAAAAAAAAAAAAAAFtDb250ZW50X1R5&#10;cGVzXS54bWxQSwECLQAUAAYACAAAACEAOP0h/9YAAACUAQAACwAAAAAAAAAAAAAAAAAvAQAAX3Jl&#10;bHMvLnJlbHNQSwECLQAUAAYACAAAACEA6I/J9Z8CAABEBQAADgAAAAAAAAAAAAAAAAAuAgAAZHJz&#10;L2Uyb0RvYy54bWxQSwECLQAUAAYACAAAACEAiye2190AAAAKAQAADwAAAAAAAAAAAAAAAAD5BAAA&#10;ZHJzL2Rvd25yZXYueG1sUEsFBgAAAAAEAAQA8wAAAAMGAAAAAA==&#10;" o:allowincell="f" fillcolor="#dcdcdc" stroked="f">
                <v:textbox style="mso-next-textbox:#Rectangle 11" inset="18pt,18pt,1in,18pt">
                  <w:txbxContent>
                    <w:p w:rsidR="002F382C" w:rsidRDefault="002F382C" w:rsidP="002F382C">
                      <w:pPr>
                        <w:ind w:left="-57"/>
                      </w:pPr>
                      <w:r>
                        <w:t xml:space="preserve">          </w:t>
                      </w:r>
                      <w:r>
                        <w:rPr>
                          <w:rFonts w:ascii="Arial Unicode MS" w:eastAsia="Arial Unicode MS" w:hAnsi="Arial Unicode MS" w:cs="Arial Unicode MS"/>
                          <w:b/>
                          <w:noProof/>
                          <w:color w:val="0D0D0D"/>
                          <w:sz w:val="32"/>
                          <w:szCs w:val="32"/>
                          <w:lang w:bidi="ar-SA"/>
                        </w:rPr>
                        <w:drawing>
                          <wp:inline distT="0" distB="0" distL="0" distR="0">
                            <wp:extent cx="1934440" cy="1948029"/>
                            <wp:effectExtent l="19050" t="0" r="8660" b="0"/>
                            <wp:docPr id="1" name="Picture 3" descr="logoCIEM SD Mau (cuoi cu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EM SD Mau (cuoi cung)-2.JPG"/>
                                    <pic:cNvPicPr/>
                                  </pic:nvPicPr>
                                  <pic:blipFill>
                                    <a:blip r:embed="rId9"/>
                                    <a:stretch>
                                      <a:fillRect/>
                                    </a:stretch>
                                  </pic:blipFill>
                                  <pic:spPr>
                                    <a:xfrm>
                                      <a:off x="0" y="0"/>
                                      <a:ext cx="1934440" cy="1948029"/>
                                    </a:xfrm>
                                    <a:prstGeom prst="rect">
                                      <a:avLst/>
                                    </a:prstGeom>
                                    <a:blipFill>
                                      <a:blip r:embed="rId10"/>
                                      <a:tile tx="0" ty="0" sx="100000" sy="100000" flip="none" algn="tl"/>
                                    </a:blipFill>
                                  </pic:spPr>
                                </pic:pic>
                              </a:graphicData>
                            </a:graphic>
                          </wp:inline>
                        </w:drawing>
                      </w:r>
                      <w:r>
                        <w:t xml:space="preserve">    </w:t>
                      </w:r>
                    </w:p>
                    <w:p w:rsidR="00096769" w:rsidRPr="002F382C" w:rsidRDefault="00096769" w:rsidP="002F382C"/>
                  </w:txbxContent>
                </v:textbox>
                <w10:wrap anchorx="page" anchory="page"/>
                <w10:anchorlock/>
              </v:rect>
            </w:pict>
          </w:r>
          <w:r>
            <w:rPr>
              <w:noProof/>
              <w:lang w:bidi="ar-SA"/>
            </w:rPr>
            <w:pict>
              <v:shape id="_x0000_s1037" type="#_x0000_t202" style="position:absolute;left:0;text-align:left;margin-left:-57.95pt;margin-top:-68.7pt;width:601.6pt;height:880.5pt;z-index:251672063;mso-position-horizontal-relative:text;mso-position-vertical-relative:text" fillcolor="#d8d8d8 [2732]" stroked="f">
                <v:textbox style="mso-next-textbox:#_x0000_s1037">
                  <w:txbxContent>
                    <w:p w:rsidR="00EE1E3D" w:rsidRDefault="00EE1E3D" w:rsidP="00AB3763">
                      <w:pPr>
                        <w:jc w:val="center"/>
                        <w:rPr>
                          <w:b/>
                          <w:sz w:val="2"/>
                          <w:szCs w:val="28"/>
                        </w:rPr>
                      </w:pPr>
                    </w:p>
                  </w:txbxContent>
                </v:textbox>
              </v:shape>
            </w:pict>
          </w:r>
          <w:r w:rsidR="00F74FF3">
            <w:rPr>
              <w:rFonts w:cstheme="minorHAnsi"/>
              <w:b/>
              <w:sz w:val="30"/>
              <w:szCs w:val="30"/>
            </w:rPr>
            <w:tab/>
          </w:r>
          <w:r>
            <w:rPr>
              <w:noProof/>
              <w:lang w:bidi="ar-SA"/>
            </w:rPr>
            <w:pict>
              <v:rect id="Rectangle 79" o:spid="_x0000_s1027" style="position:absolute;left:0;text-align:left;margin-left:582.95pt;margin-top:757.8pt;width:651.5pt;height:91.3pt;z-index:-2516321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lKwIAAEcEAAAOAAAAZHJzL2Uyb0RvYy54bWysU8Fu2zAMvQ/YPwi6L7azpE2MOEWRosOA&#10;bivW7QMUWY6FyaJGKbG7rx8lJ2mz3Yb5IJik9Pj4SK5uhs6wg0KvwVa8mOScKSuh1nZX8e/f7t8t&#10;OPNB2FoYsKriz8rzm/XbN6velWoKLZhaISMQ68veVbwNwZVZ5mWrOuEn4JSlYAPYiUAm7rIaRU/o&#10;ncmmeX6V9YC1Q5DKe/LejUG+TvhNo2T40jReBWYqTtxCOjGd23hm65Uodyhcq+WRhvgHFp3QlpKe&#10;oe5EEGyP+i+oTksED02YSOgyaBotVaqBqinyP6p5aoVTqRYSx7uzTP7/wcrPh0dkuq74e86s6KhF&#10;X0k0YXdGsetl1Kd3vqRrT+4RY4XePYD84ZmFTUvX1C0i9K0SNbEq4v3s4kE0PD1l2/4T1AQv9gGS&#10;VEODXQQkEdiQOvJ87ogaApPkvJ4Wy+WcGicptpwt8vk8pRDl6bVDHz4o6Fj8qTgS+YQuDg8+RDai&#10;PF1J7MHo+l4bk4w4ZWpjkB0EzUcYpump2XdEdfRd5fSNU0JumqXRPTu5CT7NakRJyfzrBMbGNBZi&#10;wpHL6FFpMkeCoqRij1xPYo2ih2E7pNYkWWNsC/UzSYkwzjHtHf20gL8462mGK+5/7gUqzsxHS+2Y&#10;ThfEn6b+wsJkLYsZFcHZ9iImrCS4isuAnI3GJozrsneody3lK5JIFm6pkY1OGr9wO7afpjWpcdys&#10;uA6v7XTrZf/XvwEAAP//AwBQSwMEFAAGAAgAAAAhAA5bwlnhAAAADQEAAA8AAABkcnMvZG93bnJl&#10;di54bWxMj0FPg0AQhe8m/ofNmHizS4WiIEtjTHrw0DStjectOwKRnSXsQtFf3+lJbzNvXt58r1jP&#10;thMTDr51pGC5iEAgVc60VCs4fmwenkH4oMnozhEq+EEP6/L2ptC5cWfa43QIteAQ8rlW0ITQ51L6&#10;qkGr/cL1SHz7coPVgdehlmbQZw63nXyMolRa3RJ/aHSPbw1W34fRKqiTzFC0/9wk7vedRrvabafj&#10;Tqn7u/n1BUTAOfyZ4YrP6FAy08mNZLzoFMRZzE7Wk2zFpa6O5VPK2omnNElikGUh/7coLwAAAP//&#10;AwBQSwECLQAUAAYACAAAACEAtoM4kv4AAADhAQAAEwAAAAAAAAAAAAAAAAAAAAAAW0NvbnRlbnRf&#10;VHlwZXNdLnhtbFBLAQItABQABgAIAAAAIQA4/SH/1gAAAJQBAAALAAAAAAAAAAAAAAAAAC8BAABf&#10;cmVscy8ucmVsc1BLAQItABQABgAIAAAAIQBtM/5lKwIAAEcEAAAOAAAAAAAAAAAAAAAAAC4CAABk&#10;cnMvZTJvRG9jLnhtbFBLAQItABQABgAIAAAAIQAOW8JZ4QAAAA0BAAAPAAAAAAAAAAAAAAAAAIUE&#10;AABkcnMvZG93bnJldi54bWxQSwUGAAAAAAQABADzAAAAkwUAAAAA&#10;" o:allowincell="f" fillcolor="#365f91 [2404]" stroked="f">
                <v:textbox style="mso-next-textbox:#Rectangle 79" inset="18pt,18pt,1in,18pt">
                  <w:txbxContent>
                    <w:p w:rsidR="00EB50AF" w:rsidRPr="00DF5E70" w:rsidRDefault="006C3768" w:rsidP="0076144C">
                      <w:pPr>
                        <w:ind w:left="-142" w:right="-541"/>
                        <w:contextualSpacing/>
                        <w:jc w:val="center"/>
                        <w:rPr>
                          <w:rFonts w:ascii="Verdana" w:eastAsia="Arial Unicode MS" w:hAnsi="Verdana" w:cs="Times New Roman"/>
                          <w:b/>
                          <w:bCs/>
                          <w:color w:val="FFFFFF" w:themeColor="background1"/>
                          <w:spacing w:val="2"/>
                          <w:sz w:val="24"/>
                          <w:szCs w:val="24"/>
                        </w:rPr>
                      </w:pPr>
                      <w:r w:rsidRPr="00DF5E70">
                        <w:rPr>
                          <w:rFonts w:ascii="Verdana" w:eastAsia="Arial Unicode MS" w:hAnsi="Verdana" w:cs="Times New Roman"/>
                          <w:b/>
                          <w:bCs/>
                          <w:color w:val="FFFFFF" w:themeColor="background1"/>
                          <w:spacing w:val="2"/>
                          <w:sz w:val="24"/>
                          <w:szCs w:val="24"/>
                        </w:rPr>
                        <w:t>Hà Nội, 2018</w:t>
                      </w:r>
                    </w:p>
                    <w:p w:rsidR="006C3768" w:rsidRPr="00DF5E70" w:rsidRDefault="006C3768" w:rsidP="0076144C">
                      <w:pPr>
                        <w:ind w:left="-142" w:right="-541"/>
                        <w:contextualSpacing/>
                        <w:jc w:val="center"/>
                        <w:rPr>
                          <w:rFonts w:ascii="Verdana" w:eastAsia="Arial Unicode MS" w:hAnsi="Verdana" w:cs="Times New Roman"/>
                          <w:b/>
                          <w:bCs/>
                          <w:color w:val="FFFFFF" w:themeColor="background1"/>
                          <w:spacing w:val="2"/>
                          <w:sz w:val="24"/>
                          <w:szCs w:val="24"/>
                        </w:rPr>
                      </w:pPr>
                      <w:r w:rsidRPr="00DF5E70">
                        <w:rPr>
                          <w:rFonts w:ascii="Verdana" w:eastAsia="Arial Unicode MS" w:hAnsi="Verdana" w:cs="Times New Roman"/>
                          <w:b/>
                          <w:bCs/>
                          <w:color w:val="FFFFFF" w:themeColor="background1"/>
                          <w:spacing w:val="2"/>
                          <w:sz w:val="24"/>
                          <w:szCs w:val="24"/>
                        </w:rPr>
                        <w:t>(Lưu hành nội bộ)</w:t>
                      </w:r>
                    </w:p>
                  </w:txbxContent>
                </v:textbox>
                <w10:wrap anchorx="page" anchory="page"/>
                <w10:anchorlock/>
              </v:rect>
            </w:pict>
          </w:r>
          <w:r>
            <w:rPr>
              <w:noProof/>
              <w:lang w:bidi="ar-SA"/>
            </w:rPr>
            <w:pict>
              <v:rect id="Rectangle 4" o:spid="_x0000_s1028" style="position:absolute;left:0;text-align:left;margin-left:586.2pt;margin-top:528.85pt;width:676.9pt;height:228.95pt;z-index:-2516433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3Q8QIAAPAFAAAOAAAAZHJzL2Uyb0RvYy54bWysVNuO0zAQfUfiHyy/d3PZpG2iTVd7oQhp&#10;gRUL4tmNncTCsYPtNi2If2dsp2ULLwjRSpHHHs+cOXPGV9f7XqAd04YrWeHkIsaIyVpRLtsKf/q4&#10;ni0xMpZISoSSrMIHZvD16uWLq3EoWao6JSjTCIJIU45DhTtrhzKKTN2xnpgLNTAJh43SPbFg6jai&#10;mowQvRdRGsfzaFSaDlrVzBjYvQ+HeOXjNw2r7fumMcwiUWHAZv1X++/GfaPVFSlbTYaO1xMM8g8o&#10;esIlJD2FuieWoK3mf4Tqea2VUY29qFUfqabhNfM1QDVJ/Fs1Tx0ZmK8FyDHDiSbz/8LW73aPGnEK&#10;vcNIkh5a9AFII7IVDGWOnnEwJXg9DY/aFWiGB1V/MUiquw682I3WauwYoQAqcf7R2QVnGLiKNuNb&#10;RSE62Vrlmdo3uncBgQO09w05nBrC9hbVsLlIinmW5xjVcHaZxvMkyX0OUh6vD9rY10z1yC0qrAG8&#10;D092D8Y6OKQ8unj4SnC65kJ4w6mM3QmNdgT0sWkTf1Vse8Aa9uZ5HE8qgW3QUtj2WxDa69RF8InM&#10;8+BCuhRSuWQBR9hhXpUAzhe/tUw/dXRElDv4l3mRQiMoB4mmC0gNyRERLcyWFRhpZT9z23ldOLJ8&#10;EbrdnEpYxu4fCBBDRwLaywJ+E28muHu86pjdW2fAoAMTRNcLr+TvRZJm8W1azNbz5WKWrbN8Vizi&#10;5SxOittiHmdFdr/+4XInWdlxSpl84JIdpyrJ/k6103yHefBzhcYKF3mah3KfczwVM/Uk0BW4PmtF&#10;z4FlJHhf4eXJiZROta8khQuktISLsI7O4Qdq9tAtaPeRFa9xJ+swHna/2fsZSo8Ds1H0AKKHfnll&#10;wwMJi07pbxiN8NhU2HzdEs0wEm8kDE6aLueu0/bM0t4qkixzZ5uzMyJrCFfh2moQiDfubHjXtoPm&#10;bQf5gpqluoGRa7gfBjeOARvU4wx4Vnxl0xPo3q3ntvf69VCvfgIAAP//AwBQSwMEFAAGAAgAAAAh&#10;AOoCC5LjAAAADQEAAA8AAABkcnMvZG93bnJldi54bWxMj8FOwzAQRO9I/IO1SNyobUqTNsSpEC0g&#10;gYTUgsTVjU0SEa+j2E3Sv2d7gtvu7Gjmbb6eXMsG24fGowI5E8Aslt40WCn4/Hi6WQILUaPRrUer&#10;4GQDrIvLi1xnxo+4s8M+VoxCMGRaQR1jl3Eeyto6HWa+s0i3b987HWntK256PVK4a/mtEAl3ukFq&#10;qHVnH2tb/uyPTsFWPI/ydfh6My+bFW6Gk5iv3rdKXV9ND/fAop3inxnO+IQOBTEd/BFNYK2CeUrk&#10;kXSRJAtgZ4dMpQR2oGmRyjvgRc7/f1H8AgAA//8DAFBLAQItABQABgAIAAAAIQC2gziS/gAAAOEB&#10;AAATAAAAAAAAAAAAAAAAAAAAAABbQ29udGVudF9UeXBlc10ueG1sUEsBAi0AFAAGAAgAAAAhADj9&#10;If/WAAAAlAEAAAsAAAAAAAAAAAAAAAAALwEAAF9yZWxzLy5yZWxzUEsBAi0AFAAGAAgAAAAhALha&#10;zdDxAgAA8AUAAA4AAAAAAAAAAAAAAAAALgIAAGRycy9lMm9Eb2MueG1sUEsBAi0AFAAGAAgAAAAh&#10;AOoCC5LjAAAADQEAAA8AAAAAAAAAAAAAAAAASwUAAGRycy9kb3ducmV2LnhtbFBLBQYAAAAABAAE&#10;APMAAABbBgAAAAA=&#10;" o:allowincell="f" fillcolor="#d8d8d8 [2732]" stroked="f">
                <v:shadow on="t" opacity="26213f" origin="-.5,-.5"/>
                <v:textbox style="mso-next-textbox:#Rectangle 4" inset="18pt,18pt,1in,18pt">
                  <w:txbxContent>
                    <w:p w:rsidR="00DF5E70" w:rsidRPr="0091681F" w:rsidRDefault="00DF5E70" w:rsidP="007641B3">
                      <w:pPr>
                        <w:ind w:left="-284"/>
                        <w:jc w:val="center"/>
                        <w:rPr>
                          <w:rFonts w:ascii="Arial" w:hAnsi="Arial" w:cs="Aharoni"/>
                          <w:b/>
                          <w:color w:val="2F527D"/>
                          <w:spacing w:val="-4"/>
                          <w:sz w:val="64"/>
                          <w:szCs w:val="64"/>
                        </w:rPr>
                      </w:pPr>
                      <w:r w:rsidRPr="0091681F">
                        <w:rPr>
                          <w:rFonts w:ascii="Arial" w:hAnsi="Arial" w:cs="Aharoni"/>
                          <w:b/>
                          <w:color w:val="2F527D"/>
                          <w:spacing w:val="-4"/>
                          <w:sz w:val="64"/>
                          <w:szCs w:val="64"/>
                        </w:rPr>
                        <w:t>CÁCH MẠNG CÔNG NGHIỆP 4.0</w:t>
                      </w:r>
                    </w:p>
                    <w:sdt>
                      <w:sdtPr>
                        <w:rPr>
                          <w:rFonts w:asciiTheme="majorHAnsi" w:hAnsiTheme="majorHAnsi" w:cstheme="minorHAnsi"/>
                          <w:color w:val="2F527D"/>
                          <w:spacing w:val="-4"/>
                          <w:sz w:val="44"/>
                          <w:szCs w:val="44"/>
                        </w:rPr>
                        <w:alias w:val="Abstract"/>
                        <w:id w:val="299792"/>
                        <w:dataBinding w:prefixMappings="xmlns:ns0='http://schemas.microsoft.com/office/2006/coverPageProps'" w:xpath="/ns0:CoverPageProperties[1]/ns0:Abstract[1]" w:storeItemID="{55AF091B-3C7A-41E3-B477-F2FDAA23CFDA}"/>
                        <w:text/>
                      </w:sdtPr>
                      <w:sdtContent>
                        <w:p w:rsidR="00EB50AF" w:rsidRPr="00371BD7" w:rsidRDefault="00DF5E70" w:rsidP="0076144C">
                          <w:pPr>
                            <w:ind w:left="-284" w:right="11"/>
                            <w:contextualSpacing/>
                            <w:jc w:val="center"/>
                            <w:rPr>
                              <w:rFonts w:cstheme="minorHAnsi"/>
                              <w:sz w:val="46"/>
                              <w:szCs w:val="46"/>
                            </w:rPr>
                          </w:pPr>
                          <w:r w:rsidRPr="00DF5E70">
                            <w:rPr>
                              <w:rFonts w:asciiTheme="majorHAnsi" w:hAnsiTheme="majorHAnsi" w:cstheme="minorHAnsi"/>
                              <w:color w:val="2F527D"/>
                              <w:spacing w:val="-4"/>
                              <w:sz w:val="44"/>
                              <w:szCs w:val="44"/>
                            </w:rPr>
                            <w:t>SỐ 2/2018</w:t>
                          </w:r>
                        </w:p>
                      </w:sdtContent>
                    </w:sdt>
                  </w:txbxContent>
                </v:textbox>
                <w10:wrap anchorx="page" anchory="page"/>
                <w10:anchorlock/>
              </v:rect>
            </w:pict>
          </w:r>
          <w:r>
            <w:rPr>
              <w:noProof/>
              <w:lang w:bidi="ar-SA"/>
            </w:rPr>
            <w:pict>
              <v:rect id="Rectangle 82" o:spid="_x0000_s1029" style="position:absolute;left:0;text-align:left;margin-left:586.85pt;margin-top:481.1pt;width:656pt;height:68.7pt;z-index:25167411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EVAIAAN0EAAAOAAAAZHJzL2Uyb0RvYy54bWysVNtu2zAMfR+wfxD0vthxLm2NOEWRosOA&#10;biva7QMUmY6NyZJGKXGyrx8lO263DnsY5gdBFMnDw5tX18dWsQOga4wu+HSScgZamrLRu4J//XL3&#10;7pIz54UuhTIaCn4Cx6/Xb9+sOptDZmqjSkBGINrlnS147b3Nk8TJGlrhJsaCJmVlsBWeRNwlJYqO&#10;0FuVZGm6TDqDpUUjwTl6ve2VfB3xqwqk/1xVDjxTBSduPp4Yz204k/VK5DsUtm7kQEP8A4tWNJqC&#10;jlC3wgu2x+YVVNtINM5UfiJNm5iqaiTEHCibafpbNk+1sBBzoeI4O5bJ/T9Y+enwgKwpCz6bcaZF&#10;Sz16pKoJvVPALrNQoM66nOye7AOGFJ29N/KbY9psajKDG0TT1SBKojUN9skvDkFw5Mq23UdTErzY&#10;exNrdaywDYBUBXaMLTmNLYGjZ5IeL6ZX88WCOidJd5XOlukihhD52dui8+/BtCxcCo5EPqKLw73z&#10;gY3IzyYhmNKx5YQ/qM/8+jydPyno7R6hosIQhyzixZGEjUJ2EDRMQkrQftqralFC/7xI6RsYjh6R&#10;hNIEGJCrRqkRewAI4/4au2c/2AdXiBM9Oqd/I9Y7jx4xstF+dG4bbfBPAIqyGiL39kNHh9KEevnj&#10;9tgPTbAML1tTnqjHaPoNoz8CXWqDPzjraLsK7r7vBQJn6oOmOcmyyyXVifkozRcXGQkYhavpfB5U&#10;25cqoSWBFXzLWX/d+H6J9xabXU2xhkLaG5quuyY2/pnXkAHtUGzFsO9hSV/K0er5r7T+CQAA//8D&#10;AFBLAwQUAAYACAAAACEA727Ljt8AAAAMAQAADwAAAGRycy9kb3ducmV2LnhtbEyPTU7DMBBG90jc&#10;wRokdtRuWlJI41QREmJVCUoP4MTTJBCPo9ht09szXdHd/Hx68ybfTK4XJxxD50nDfKZAINXedtRo&#10;2H+/P72ACNGQNb0n1HDBAJvi/i43mfVn+sLTLjaCIRQyo6GNccikDHWLzoSZH5B4d/CjM5HbsZF2&#10;NGeGu14mSqXSmY74QmsGfGux/t0dHVOWn7GqfvYYPsqw2G675jLGUuvHh6lcg4g4xf8wXPVZHQp2&#10;qvyRbBC9hsWKzaOG12SZgLgG5ivFo4orlabPIItc3j5R/AEAAP//AwBQSwECLQAUAAYACAAAACEA&#10;toM4kv4AAADhAQAAEwAAAAAAAAAAAAAAAAAAAAAAW0NvbnRlbnRfVHlwZXNdLnhtbFBLAQItABQA&#10;BgAIAAAAIQA4/SH/1gAAAJQBAAALAAAAAAAAAAAAAAAAAC8BAABfcmVscy8ucmVsc1BLAQItABQA&#10;BgAIAAAAIQAhFqzEVAIAAN0EAAAOAAAAAAAAAAAAAAAAAC4CAABkcnMvZTJvRG9jLnhtbFBLAQIt&#10;ABQABgAIAAAAIQDvbsuO3wAAAAwBAAAPAAAAAAAAAAAAAAAAAK4EAABkcnMvZG93bnJldi54bWxQ&#10;SwUGAAAAAAQABADzAAAAugUAAAAA&#10;" o:allowincell="f" fillcolor="#365f91 [2404]" strokecolor="#243f60 [1604]" strokeweight="2pt">
                <v:textbox style="mso-next-textbox:#Rectangle 82" inset="18pt,,1in">
                  <w:txbxContent>
                    <w:sdt>
                      <w:sdtPr>
                        <w:rPr>
                          <w:rFonts w:eastAsiaTheme="majorEastAsia" w:cstheme="minorHAnsi"/>
                          <w:b/>
                          <w:color w:val="FFFF00"/>
                          <w:sz w:val="56"/>
                          <w:szCs w:val="56"/>
                        </w:rPr>
                        <w:alias w:val="Title"/>
                        <w:id w:val="299793"/>
                        <w:dataBinding w:prefixMappings="xmlns:ns0='http://schemas.openxmlformats.org/package/2006/metadata/core-properties' xmlns:ns1='http://purl.org/dc/elements/1.1/'" w:xpath="/ns0:coreProperties[1]/ns1:title[1]" w:storeItemID="{6C3C8BC8-F283-45AE-878A-BAB7291924A1}"/>
                        <w:text/>
                      </w:sdtPr>
                      <w:sdtContent>
                        <w:p w:rsidR="00EB50AF" w:rsidRPr="00D27F56" w:rsidRDefault="00EB50AF" w:rsidP="0076144C">
                          <w:pPr>
                            <w:pStyle w:val="NoSpacing"/>
                            <w:snapToGrid w:val="0"/>
                            <w:spacing w:before="120" w:after="240"/>
                            <w:ind w:left="-284" w:right="-414"/>
                            <w:jc w:val="center"/>
                            <w:rPr>
                              <w:rFonts w:ascii="Times New Roman" w:eastAsiaTheme="majorEastAsia" w:hAnsi="Times New Roman" w:cs="Times New Roman"/>
                              <w:b/>
                              <w:color w:val="FFFF00"/>
                              <w:sz w:val="72"/>
                              <w:szCs w:val="52"/>
                            </w:rPr>
                          </w:pPr>
                          <w:r w:rsidRPr="002F382C">
                            <w:rPr>
                              <w:rFonts w:eastAsiaTheme="majorEastAsia" w:cstheme="minorHAnsi"/>
                              <w:b/>
                              <w:color w:val="FFFF00"/>
                              <w:sz w:val="56"/>
                              <w:szCs w:val="56"/>
                            </w:rPr>
                            <w:t>BẢN TIN – CHUYÊN ĐỀ</w:t>
                          </w:r>
                        </w:p>
                      </w:sdtContent>
                    </w:sdt>
                  </w:txbxContent>
                </v:textbox>
                <w10:wrap anchorx="page" anchory="page"/>
                <w10:anchorlock/>
              </v:rect>
            </w:pict>
          </w:r>
          <w:r w:rsidR="00810352">
            <w:rPr>
              <w:noProof/>
              <w:lang w:bidi="ar-SA"/>
            </w:rPr>
            <w:drawing>
              <wp:anchor distT="0" distB="0" distL="114300" distR="114300" simplePos="0" relativeHeight="251679232" behindDoc="1" locked="1" layoutInCell="0" allowOverlap="1">
                <wp:simplePos x="0" y="0"/>
                <wp:positionH relativeFrom="page">
                  <wp:posOffset>7416800</wp:posOffset>
                </wp:positionH>
                <wp:positionV relativeFrom="page">
                  <wp:posOffset>1807845</wp:posOffset>
                </wp:positionV>
                <wp:extent cx="7663180" cy="4525645"/>
                <wp:effectExtent l="19050" t="0" r="0" b="0"/>
                <wp:wrapNone/>
                <wp:docPr id="5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663180" cy="4525645"/>
                        </a:xfrm>
                        <a:prstGeom prst="rect">
                          <a:avLst/>
                        </a:prstGeom>
                        <a:noFill/>
                      </pic:spPr>
                    </pic:pic>
                  </a:graphicData>
                </a:graphic>
              </wp:anchor>
            </w:drawing>
          </w:r>
        </w:p>
        <w:p w:rsidR="00810352" w:rsidRDefault="00A84AF9" w:rsidP="00221282">
          <w:pPr>
            <w:spacing w:before="120" w:after="120"/>
            <w:rPr>
              <w:rFonts w:asciiTheme="majorHAnsi" w:eastAsiaTheme="majorEastAsia" w:hAnsiTheme="majorHAnsi" w:cstheme="majorBidi"/>
              <w:noProof/>
              <w:color w:val="FFFFFF" w:themeColor="background1"/>
              <w:sz w:val="72"/>
              <w:szCs w:val="72"/>
            </w:rPr>
          </w:pPr>
          <w:r w:rsidRPr="00A84AF9">
            <w:pict>
              <v:shape id="_x0000_s1034" type="#_x0000_t202" style="position:absolute;margin-left:-49.75pt;margin-top:635.85pt;width:594.05pt;height:135.6pt;z-index:251682304" fillcolor="#365f91 [2404]" strokecolor="#365f91 [2404]" strokeweight="3pt">
                <v:shadow on="t" type="perspective" color="#243f60" opacity=".5" offset="1pt" offset2="-1pt"/>
                <v:textbox style="mso-next-textbox:#_x0000_s1034">
                  <w:txbxContent>
                    <w:tbl>
                      <w:tblPr>
                        <w:tblW w:w="5451" w:type="pct"/>
                        <w:tblLook w:val="04A0"/>
                      </w:tblPr>
                      <w:tblGrid>
                        <w:gridCol w:w="5353"/>
                        <w:gridCol w:w="7472"/>
                      </w:tblGrid>
                      <w:tr w:rsidR="00B655CE" w:rsidTr="0076144C">
                        <w:trPr>
                          <w:trHeight w:val="2337"/>
                        </w:trPr>
                        <w:tc>
                          <w:tcPr>
                            <w:tcW w:w="2087" w:type="pct"/>
                            <w:vAlign w:val="center"/>
                            <w:hideMark/>
                          </w:tcPr>
                          <w:p w:rsidR="00B655CE" w:rsidRPr="00DF5E70" w:rsidRDefault="00B655CE" w:rsidP="0025398A">
                            <w:pPr>
                              <w:spacing w:before="120"/>
                              <w:jc w:val="center"/>
                              <w:rPr>
                                <w:rFonts w:ascii="Verdana" w:eastAsia="Times New Roman" w:hAnsi="Verdana" w:cs="Arial"/>
                                <w:b/>
                                <w:color w:val="EEECE1"/>
                                <w:spacing w:val="-2"/>
                                <w:sz w:val="34"/>
                                <w:szCs w:val="34"/>
                              </w:rPr>
                            </w:pPr>
                            <w:r w:rsidRPr="00DF5E70">
                              <w:rPr>
                                <w:rFonts w:ascii="Verdana" w:eastAsia="Times New Roman" w:hAnsi="Verdana" w:cs="Arial"/>
                                <w:b/>
                                <w:color w:val="EEECE1"/>
                                <w:spacing w:val="-2"/>
                                <w:sz w:val="34"/>
                                <w:szCs w:val="34"/>
                              </w:rPr>
                              <w:t>TRUNG TÂM</w:t>
                            </w:r>
                          </w:p>
                          <w:p w:rsidR="00B655CE" w:rsidRPr="00122BB1" w:rsidRDefault="00B655CE" w:rsidP="0025398A">
                            <w:pPr>
                              <w:spacing w:before="120"/>
                              <w:ind w:left="284"/>
                              <w:jc w:val="center"/>
                              <w:rPr>
                                <w:rFonts w:ascii="Verdana" w:eastAsia="Times New Roman" w:hAnsi="Verdana" w:cs="Arial"/>
                                <w:b/>
                                <w:color w:val="EEECE1"/>
                                <w:spacing w:val="-2"/>
                                <w:sz w:val="34"/>
                                <w:szCs w:val="34"/>
                              </w:rPr>
                            </w:pPr>
                            <w:r w:rsidRPr="00DF5E70">
                              <w:rPr>
                                <w:rFonts w:ascii="Verdana" w:eastAsia="Times New Roman" w:hAnsi="Verdana" w:cs="Arial"/>
                                <w:b/>
                                <w:color w:val="EEECE1"/>
                                <w:spacing w:val="-2"/>
                                <w:sz w:val="34"/>
                                <w:szCs w:val="34"/>
                              </w:rPr>
                              <w:t>THÔNG TIN – TƯ LIỆU</w:t>
                            </w:r>
                          </w:p>
                        </w:tc>
                        <w:tc>
                          <w:tcPr>
                            <w:tcW w:w="2913" w:type="pct"/>
                            <w:vAlign w:val="center"/>
                            <w:hideMark/>
                          </w:tcPr>
                          <w:p w:rsidR="00B655CE" w:rsidRPr="007C7772" w:rsidRDefault="00B655CE" w:rsidP="0025398A">
                            <w:pPr>
                              <w:spacing w:line="240" w:lineRule="auto"/>
                              <w:rPr>
                                <w:rFonts w:ascii="Verdana" w:hAnsi="Verdana" w:cs="Arial"/>
                                <w:color w:val="EEECE1"/>
                                <w:sz w:val="23"/>
                                <w:szCs w:val="23"/>
                              </w:rPr>
                            </w:pPr>
                            <w:r w:rsidRPr="007C7772">
                              <w:rPr>
                                <w:rFonts w:ascii="Verdana" w:hAnsi="Verdana" w:cs="Arial"/>
                                <w:color w:val="EEECE1"/>
                                <w:sz w:val="23"/>
                                <w:szCs w:val="23"/>
                              </w:rPr>
                              <w:t>Địa chỉ: 68 Phan Đình Phùng, Ba Đình, Hà Nội</w:t>
                            </w:r>
                          </w:p>
                          <w:p w:rsidR="00B655CE" w:rsidRPr="007C7772" w:rsidRDefault="00B655CE" w:rsidP="0025398A">
                            <w:pPr>
                              <w:spacing w:line="240" w:lineRule="auto"/>
                              <w:rPr>
                                <w:rFonts w:ascii="Verdana" w:hAnsi="Verdana" w:cs="Arial"/>
                                <w:color w:val="EEECE1"/>
                                <w:sz w:val="23"/>
                                <w:szCs w:val="23"/>
                              </w:rPr>
                            </w:pPr>
                            <w:r w:rsidRPr="007C7772">
                              <w:rPr>
                                <w:rFonts w:ascii="Verdana" w:hAnsi="Verdana" w:cs="Arial"/>
                                <w:color w:val="EEECE1"/>
                                <w:sz w:val="23"/>
                                <w:szCs w:val="23"/>
                              </w:rPr>
                              <w:t>Điện thoại – Fax: +84 – 24 – 37338930</w:t>
                            </w:r>
                          </w:p>
                          <w:p w:rsidR="00B655CE" w:rsidRPr="00DF3A66" w:rsidRDefault="00B655CE" w:rsidP="0025398A">
                            <w:pPr>
                              <w:spacing w:line="240" w:lineRule="auto"/>
                              <w:rPr>
                                <w:rFonts w:ascii="Verdana" w:hAnsi="Verdana" w:cs="Arial"/>
                                <w:color w:val="FFFFFF"/>
                                <w:sz w:val="23"/>
                                <w:szCs w:val="23"/>
                              </w:rPr>
                            </w:pPr>
                            <w:r w:rsidRPr="007C7772">
                              <w:rPr>
                                <w:rFonts w:ascii="Verdana" w:hAnsi="Verdana" w:cs="Arial"/>
                                <w:color w:val="EEECE1"/>
                                <w:sz w:val="23"/>
                                <w:szCs w:val="23"/>
                              </w:rPr>
                              <w:t>Email:</w:t>
                            </w:r>
                            <w:r w:rsidRPr="007C7772">
                              <w:rPr>
                                <w:rFonts w:ascii="Verdana" w:hAnsi="Verdana" w:cs="Arial"/>
                                <w:color w:val="FFFFFF"/>
                                <w:sz w:val="23"/>
                                <w:szCs w:val="23"/>
                              </w:rPr>
                              <w:t xml:space="preserve"> </w:t>
                            </w:r>
                            <w:hyperlink r:id="rId12" w:history="1">
                              <w:r w:rsidRPr="00DF3A66">
                                <w:rPr>
                                  <w:rStyle w:val="Hyperlink"/>
                                  <w:rFonts w:ascii="Verdana" w:hAnsi="Verdana" w:cs="Arial"/>
                                  <w:color w:val="FFFFFF"/>
                                  <w:sz w:val="23"/>
                                  <w:szCs w:val="23"/>
                                  <w:u w:val="none"/>
                                </w:rPr>
                                <w:t>tttl@mpi.gov.vn</w:t>
                              </w:r>
                            </w:hyperlink>
                          </w:p>
                          <w:p w:rsidR="00B655CE" w:rsidRDefault="00B655CE" w:rsidP="00DA76A7">
                            <w:pPr>
                              <w:spacing w:line="240" w:lineRule="auto"/>
                              <w:rPr>
                                <w:color w:val="EEECE1"/>
                                <w:sz w:val="28"/>
                                <w:szCs w:val="28"/>
                                <w:lang w:val="nl-NL"/>
                              </w:rPr>
                            </w:pPr>
                            <w:r w:rsidRPr="007C7772">
                              <w:rPr>
                                <w:rFonts w:ascii="Verdana" w:hAnsi="Verdana" w:cs="Arial"/>
                                <w:color w:val="EEECE1"/>
                                <w:sz w:val="23"/>
                                <w:szCs w:val="23"/>
                              </w:rPr>
                              <w:t xml:space="preserve">Website: </w:t>
                            </w:r>
                            <w:hyperlink r:id="rId13" w:history="1">
                              <w:r w:rsidRPr="00DF3A66">
                                <w:rPr>
                                  <w:rStyle w:val="Hyperlink"/>
                                  <w:rFonts w:ascii="Verdana" w:hAnsi="Verdana" w:cs="Arial"/>
                                  <w:color w:val="FFFFFF"/>
                                  <w:sz w:val="23"/>
                                  <w:szCs w:val="23"/>
                                  <w:u w:val="none"/>
                                </w:rPr>
                                <w:t>http://ciem.org.vn</w:t>
                              </w:r>
                            </w:hyperlink>
                            <w:r w:rsidRPr="007C7772">
                              <w:rPr>
                                <w:rFonts w:ascii="Verdana" w:hAnsi="Verdana" w:cs="Arial"/>
                                <w:color w:val="EEECE1"/>
                                <w:sz w:val="23"/>
                                <w:szCs w:val="23"/>
                              </w:rPr>
                              <w:t>; http://vnep</w:t>
                            </w:r>
                            <w:r w:rsidR="00DA76A7">
                              <w:rPr>
                                <w:rFonts w:ascii="Verdana" w:hAnsi="Verdana" w:cs="Arial"/>
                                <w:color w:val="EEECE1"/>
                                <w:sz w:val="23"/>
                                <w:szCs w:val="23"/>
                              </w:rPr>
                              <w:t>.ciem</w:t>
                            </w:r>
                            <w:r w:rsidRPr="007C7772">
                              <w:rPr>
                                <w:rFonts w:ascii="Verdana" w:hAnsi="Verdana" w:cs="Arial"/>
                                <w:color w:val="EEECE1"/>
                                <w:sz w:val="23"/>
                                <w:szCs w:val="23"/>
                              </w:rPr>
                              <w:t>.org.vn</w:t>
                            </w:r>
                          </w:p>
                        </w:tc>
                      </w:tr>
                    </w:tbl>
                    <w:p w:rsidR="00AB3763" w:rsidRDefault="00AB3763" w:rsidP="00AB3763">
                      <w:pPr>
                        <w:rPr>
                          <w:lang w:val="nl-NL"/>
                        </w:rPr>
                      </w:pPr>
                    </w:p>
                  </w:txbxContent>
                </v:textbox>
              </v:shape>
            </w:pict>
          </w:r>
          <w:r w:rsidR="00810352">
            <w:rPr>
              <w:rFonts w:asciiTheme="majorHAnsi" w:eastAsiaTheme="majorEastAsia" w:hAnsiTheme="majorHAnsi" w:cstheme="majorBidi"/>
              <w:noProof/>
              <w:color w:val="FFFFFF" w:themeColor="background1"/>
              <w:sz w:val="72"/>
              <w:szCs w:val="72"/>
            </w:rPr>
            <w:br w:type="page"/>
          </w:r>
        </w:p>
      </w:sdtContent>
    </w:sdt>
    <w:p w:rsidR="004E07B8" w:rsidRDefault="00A84AF9"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r w:rsidRPr="00A84AF9">
        <w:rPr>
          <w:rFonts w:ascii="Arial Unicode MS" w:eastAsia="Arial Unicode MS" w:hAnsi="Arial Unicode MS" w:cs="Arial Unicode MS"/>
          <w:b/>
          <w:noProof/>
          <w:color w:val="0D0D0D"/>
          <w:sz w:val="32"/>
          <w:szCs w:val="32"/>
          <w:lang w:bidi="ar-SA"/>
        </w:rPr>
        <w:lastRenderedPageBreak/>
        <w:pict>
          <v:shape id="_x0000_s1035" type="#_x0000_t202" style="position:absolute;left:0;text-align:left;margin-left:2.4pt;margin-top:3.3pt;width:506.1pt;height:735pt;z-index:251683328;mso-width-relative:margin;mso-height-relative:margin" stroked="f">
            <v:textbox style="mso-next-textbox:#_x0000_s1035">
              <w:txbxContent>
                <w:p w:rsidR="00482D17" w:rsidRDefault="00482D17" w:rsidP="00482D17">
                  <w:pPr>
                    <w:spacing w:line="360" w:lineRule="auto"/>
                    <w:jc w:val="center"/>
                    <w:rPr>
                      <w:rFonts w:ascii="Arial Unicode MS" w:eastAsia="Arial Unicode MS" w:hAnsi="Arial Unicode MS" w:cs="Arial Unicode MS"/>
                      <w:b/>
                      <w:color w:val="0D0D0D"/>
                      <w:sz w:val="32"/>
                      <w:szCs w:val="32"/>
                    </w:rPr>
                  </w:pPr>
                </w:p>
                <w:p w:rsidR="00482D17" w:rsidRDefault="00482D17" w:rsidP="00482D17">
                  <w:pPr>
                    <w:spacing w:line="360" w:lineRule="auto"/>
                    <w:jc w:val="center"/>
                    <w:rPr>
                      <w:rFonts w:ascii="Arial Unicode MS" w:eastAsia="Arial Unicode MS" w:hAnsi="Arial Unicode MS" w:cs="Arial Unicode MS"/>
                      <w:b/>
                      <w:color w:val="0D0D0D"/>
                      <w:sz w:val="32"/>
                      <w:szCs w:val="32"/>
                    </w:rPr>
                  </w:pPr>
                </w:p>
                <w:p w:rsidR="00482D17" w:rsidRDefault="00482D17" w:rsidP="00482D17">
                  <w:pPr>
                    <w:spacing w:line="360" w:lineRule="auto"/>
                    <w:jc w:val="center"/>
                    <w:rPr>
                      <w:rFonts w:ascii="Arial Unicode MS" w:eastAsia="Arial Unicode MS" w:hAnsi="Arial Unicode MS" w:cs="Arial Unicode MS"/>
                      <w:b/>
                      <w:color w:val="0D0D0D"/>
                      <w:sz w:val="32"/>
                      <w:szCs w:val="32"/>
                    </w:rPr>
                  </w:pPr>
                </w:p>
                <w:p w:rsidR="00482D17" w:rsidRDefault="00482D17"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720A4F" w:rsidRDefault="00720A4F" w:rsidP="00482D17"/>
                <w:p w:rsidR="00DF5E70" w:rsidRDefault="00DF5E70" w:rsidP="00482D17"/>
                <w:p w:rsidR="00DF5E70" w:rsidRDefault="00DF5E70" w:rsidP="00482D17"/>
                <w:p w:rsidR="00DF5E70" w:rsidRPr="00C92C6D" w:rsidRDefault="00DF5E70" w:rsidP="00DF5E70">
                  <w:pPr>
                    <w:spacing w:line="360" w:lineRule="auto"/>
                    <w:jc w:val="center"/>
                    <w:rPr>
                      <w:rFonts w:ascii="Verdana" w:eastAsia="Arial Unicode MS" w:hAnsi="Verdana" w:cs="Arial"/>
                      <w:b/>
                      <w:color w:val="2F527D"/>
                      <w:spacing w:val="-4"/>
                    </w:rPr>
                  </w:pPr>
                  <w:r w:rsidRPr="00C92C6D">
                    <w:rPr>
                      <w:rFonts w:ascii="Verdana" w:eastAsia="Arial Unicode MS" w:hAnsi="Verdana" w:cs="Arial"/>
                      <w:b/>
                      <w:color w:val="2F527D"/>
                      <w:spacing w:val="-4"/>
                    </w:rPr>
                    <w:t>BAN BIÊN SOẠN, TỔ CHỨC BẢN THẢO</w:t>
                  </w:r>
                </w:p>
                <w:p w:rsidR="00DF5E70" w:rsidRPr="00C92C6D" w:rsidRDefault="00720A4F" w:rsidP="00DF5E70">
                  <w:pPr>
                    <w:spacing w:line="360" w:lineRule="auto"/>
                    <w:jc w:val="center"/>
                    <w:rPr>
                      <w:rFonts w:ascii="Verdana" w:eastAsia="Arial Unicode MS" w:hAnsi="Verdana" w:cs="Arial"/>
                      <w:b/>
                      <w:color w:val="2F527D"/>
                      <w:spacing w:val="-4"/>
                    </w:rPr>
                  </w:pPr>
                  <w:r>
                    <w:rPr>
                      <w:rFonts w:ascii="Verdana" w:eastAsia="Arial Unicode MS" w:hAnsi="Verdana" w:cs="Arial"/>
                      <w:b/>
                      <w:color w:val="2F527D"/>
                      <w:spacing w:val="-4"/>
                    </w:rPr>
                    <w:t>Chỉ đạo</w:t>
                  </w:r>
                  <w:r w:rsidR="00DF5E70" w:rsidRPr="00C92C6D">
                    <w:rPr>
                      <w:rFonts w:ascii="Verdana" w:eastAsia="Arial Unicode MS" w:hAnsi="Verdana" w:cs="Arial"/>
                      <w:b/>
                      <w:color w:val="2F527D"/>
                      <w:spacing w:val="-4"/>
                    </w:rPr>
                    <w:t xml:space="preserve"> nội dung</w:t>
                  </w:r>
                </w:p>
                <w:p w:rsidR="00DF5E70" w:rsidRPr="00C92C6D" w:rsidRDefault="00DF5E70" w:rsidP="00DF5E70">
                  <w:pPr>
                    <w:spacing w:line="360" w:lineRule="auto"/>
                    <w:jc w:val="center"/>
                    <w:rPr>
                      <w:rFonts w:ascii="Verdana" w:eastAsia="Arial Unicode MS" w:hAnsi="Verdana" w:cs="Arial"/>
                      <w:color w:val="2F527D"/>
                      <w:spacing w:val="-4"/>
                    </w:rPr>
                  </w:pPr>
                  <w:r w:rsidRPr="00C92C6D">
                    <w:rPr>
                      <w:rFonts w:ascii="Verdana" w:eastAsia="Arial Unicode MS" w:hAnsi="Verdana" w:cs="Arial"/>
                      <w:color w:val="2F527D"/>
                      <w:spacing w:val="-4"/>
                    </w:rPr>
                    <w:t>PHÓ VIỆN TRƯỞNG</w:t>
                  </w:r>
                  <w:r>
                    <w:rPr>
                      <w:rFonts w:ascii="Verdana" w:eastAsia="Arial Unicode MS" w:hAnsi="Verdana" w:cs="Arial"/>
                      <w:color w:val="2F527D"/>
                      <w:spacing w:val="-4"/>
                    </w:rPr>
                    <w:t>,</w:t>
                  </w:r>
                  <w:r w:rsidRPr="00C92C6D">
                    <w:rPr>
                      <w:rFonts w:ascii="Verdana" w:eastAsia="Arial Unicode MS" w:hAnsi="Verdana" w:cs="Arial"/>
                      <w:color w:val="2F527D"/>
                      <w:spacing w:val="-4"/>
                    </w:rPr>
                    <w:t xml:space="preserve"> TS. NGUYỄN THỊ TUỆ</w:t>
                  </w:r>
                  <w:r>
                    <w:rPr>
                      <w:rFonts w:ascii="Verdana" w:eastAsia="Arial Unicode MS" w:hAnsi="Verdana" w:cs="Arial"/>
                      <w:color w:val="2F527D"/>
                      <w:spacing w:val="-4"/>
                    </w:rPr>
                    <w:t xml:space="preserve"> ANH</w:t>
                  </w:r>
                </w:p>
                <w:p w:rsidR="00DF5E70" w:rsidRPr="00C92C6D" w:rsidRDefault="00DF5E70" w:rsidP="00DF5E70">
                  <w:pPr>
                    <w:spacing w:line="360" w:lineRule="auto"/>
                    <w:jc w:val="center"/>
                    <w:rPr>
                      <w:rFonts w:ascii="Verdana" w:eastAsia="Arial Unicode MS" w:hAnsi="Verdana" w:cs="Arial"/>
                      <w:b/>
                      <w:color w:val="2F527D"/>
                      <w:spacing w:val="-4"/>
                    </w:rPr>
                  </w:pPr>
                  <w:r w:rsidRPr="00C92C6D">
                    <w:rPr>
                      <w:rFonts w:ascii="Verdana" w:eastAsia="Arial Unicode MS" w:hAnsi="Verdana" w:cs="Arial"/>
                      <w:b/>
                      <w:color w:val="2F527D"/>
                      <w:spacing w:val="-4"/>
                    </w:rPr>
                    <w:t>Biên tập nội dung</w:t>
                  </w:r>
                </w:p>
                <w:p w:rsidR="00DF5E70" w:rsidRPr="00C92C6D" w:rsidRDefault="00DF5E70" w:rsidP="00DF5E70">
                  <w:pPr>
                    <w:pStyle w:val="NormalWeb"/>
                    <w:shd w:val="clear" w:color="auto" w:fill="FFFFFF"/>
                    <w:spacing w:before="120" w:beforeAutospacing="0" w:after="120" w:afterAutospacing="0"/>
                    <w:jc w:val="center"/>
                    <w:rPr>
                      <w:rStyle w:val="Strong"/>
                      <w:rFonts w:ascii="Verdana" w:hAnsi="Verdana" w:cs="Arial"/>
                      <w:color w:val="2F527D"/>
                      <w:spacing w:val="-4"/>
                      <w:sz w:val="22"/>
                      <w:szCs w:val="22"/>
                    </w:rPr>
                  </w:pPr>
                  <w:r>
                    <w:rPr>
                      <w:rFonts w:ascii="Verdana" w:eastAsia="Arial Unicode MS" w:hAnsi="Verdana" w:cs="Arial"/>
                      <w:color w:val="2F527D"/>
                      <w:spacing w:val="-4"/>
                      <w:sz w:val="22"/>
                      <w:szCs w:val="22"/>
                    </w:rPr>
                    <w:t>TRUNG TÂM THÔNG TIN – TƯ LIỆU</w:t>
                  </w:r>
                  <w:r w:rsidRPr="00C92C6D">
                    <w:rPr>
                      <w:rFonts w:ascii="Verdana" w:eastAsia="Arial Unicode MS" w:hAnsi="Verdana" w:cs="Arial"/>
                      <w:color w:val="2F527D"/>
                      <w:spacing w:val="-4"/>
                      <w:sz w:val="22"/>
                      <w:szCs w:val="22"/>
                    </w:rPr>
                    <w:t xml:space="preserve"> </w:t>
                  </w:r>
                </w:p>
                <w:p w:rsidR="00DF5E70" w:rsidRDefault="00DF5E70" w:rsidP="00482D17"/>
              </w:txbxContent>
            </v:textbox>
          </v:shape>
        </w:pict>
      </w: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992B2E" w:rsidRDefault="00992B2E"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992B2E" w:rsidRDefault="00992B2E"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992B2E" w:rsidRDefault="00992B2E" w:rsidP="0076144C">
      <w:pPr>
        <w:pStyle w:val="NormalWeb"/>
        <w:shd w:val="clear" w:color="auto" w:fill="FFFFFF"/>
        <w:spacing w:before="120" w:beforeAutospacing="0" w:after="120" w:afterAutospacing="0"/>
        <w:ind w:left="1134" w:right="-284"/>
        <w:jc w:val="center"/>
        <w:rPr>
          <w:rStyle w:val="Strong"/>
          <w:rFonts w:ascii="Cambria" w:hAnsi="Cambria" w:cs="Arial"/>
          <w:sz w:val="28"/>
          <w:szCs w:val="28"/>
        </w:rPr>
      </w:pPr>
    </w:p>
    <w:p w:rsidR="00DF3A66" w:rsidRDefault="00992B2E" w:rsidP="0076144C">
      <w:pPr>
        <w:pStyle w:val="NormalWeb"/>
        <w:shd w:val="clear" w:color="auto" w:fill="FFFFFF"/>
        <w:spacing w:before="120" w:beforeAutospacing="0" w:after="120" w:afterAutospacing="0"/>
        <w:ind w:left="1134" w:right="348"/>
        <w:jc w:val="center"/>
        <w:rPr>
          <w:rStyle w:val="Strong"/>
          <w:rFonts w:ascii="Cambria" w:hAnsi="Cambria" w:cs="Arial"/>
          <w:sz w:val="28"/>
          <w:szCs w:val="28"/>
        </w:rPr>
      </w:pPr>
      <w:r>
        <w:rPr>
          <w:rFonts w:ascii="Cambria" w:hAnsi="Cambria" w:cs="Arial"/>
          <w:b/>
          <w:bCs/>
          <w:noProof/>
          <w:sz w:val="28"/>
          <w:szCs w:val="28"/>
          <w:lang w:bidi="ar-SA"/>
        </w:rPr>
        <w:drawing>
          <wp:inline distT="0" distB="0" distL="0" distR="0">
            <wp:extent cx="2084070" cy="1092340"/>
            <wp:effectExtent l="19050" t="0" r="0" b="0"/>
            <wp:docPr id="2" name="Picture 1"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14"/>
                    <a:stretch>
                      <a:fillRect/>
                    </a:stretch>
                  </pic:blipFill>
                  <pic:spPr>
                    <a:xfrm>
                      <a:off x="0" y="0"/>
                      <a:ext cx="2097152" cy="1099197"/>
                    </a:xfrm>
                    <a:prstGeom prst="rect">
                      <a:avLst/>
                    </a:prstGeom>
                  </pic:spPr>
                </pic:pic>
              </a:graphicData>
            </a:graphic>
          </wp:inline>
        </w:drawing>
      </w:r>
    </w:p>
    <w:p w:rsidR="00DF3A66" w:rsidRPr="007C6B63" w:rsidRDefault="00DF3A66" w:rsidP="0076144C">
      <w:pPr>
        <w:pStyle w:val="NormalWeb"/>
        <w:shd w:val="clear" w:color="auto" w:fill="FFFFFF"/>
        <w:spacing w:before="120" w:beforeAutospacing="0" w:after="120" w:afterAutospacing="0"/>
        <w:ind w:left="1134" w:right="348"/>
        <w:jc w:val="center"/>
        <w:rPr>
          <w:rStyle w:val="Strong"/>
          <w:rFonts w:ascii="Verdana" w:hAnsi="Verdana" w:cs="Arial"/>
          <w:spacing w:val="-4"/>
          <w:sz w:val="26"/>
          <w:szCs w:val="26"/>
        </w:rPr>
      </w:pPr>
      <w:r w:rsidRPr="007C6B63">
        <w:rPr>
          <w:rStyle w:val="Strong"/>
          <w:rFonts w:ascii="Verdana" w:hAnsi="Verdana" w:cs="Arial"/>
          <w:spacing w:val="-4"/>
          <w:sz w:val="26"/>
          <w:szCs w:val="26"/>
        </w:rPr>
        <w:t>Giới thiệu Cổng thông tin kinh tế Việt Nam</w:t>
      </w:r>
    </w:p>
    <w:p w:rsidR="00DF3A66" w:rsidRPr="0076144C" w:rsidRDefault="00A04EE2" w:rsidP="0076144C">
      <w:pPr>
        <w:pStyle w:val="NormalWeb"/>
        <w:shd w:val="clear" w:color="auto" w:fill="FFFFFF"/>
        <w:tabs>
          <w:tab w:val="left" w:pos="3300"/>
          <w:tab w:val="center" w:pos="4891"/>
        </w:tabs>
        <w:spacing w:before="120" w:beforeAutospacing="0" w:after="120" w:afterAutospacing="0"/>
        <w:ind w:left="1134" w:right="348"/>
        <w:jc w:val="center"/>
        <w:rPr>
          <w:rFonts w:ascii="Verdana" w:hAnsi="Verdana" w:cs="Arial"/>
          <w:spacing w:val="-4"/>
          <w:sz w:val="22"/>
          <w:szCs w:val="22"/>
        </w:rPr>
      </w:pPr>
      <w:hyperlink r:id="rId15" w:history="1">
        <w:r w:rsidRPr="0022008E">
          <w:rPr>
            <w:rStyle w:val="Hyperlink"/>
            <w:rFonts w:ascii="Verdana" w:hAnsi="Verdana" w:cs="Arial"/>
            <w:spacing w:val="-4"/>
            <w:sz w:val="22"/>
            <w:szCs w:val="22"/>
          </w:rPr>
          <w:t>http://vnep.ciem.org.vn</w:t>
        </w:r>
      </w:hyperlink>
    </w:p>
    <w:p w:rsidR="00DF3A66" w:rsidRDefault="00DF3A66" w:rsidP="0076144C">
      <w:pPr>
        <w:pStyle w:val="NormalWeb"/>
        <w:shd w:val="clear" w:color="auto" w:fill="FFFFFF"/>
        <w:tabs>
          <w:tab w:val="left" w:pos="426"/>
          <w:tab w:val="left" w:pos="3300"/>
          <w:tab w:val="center" w:pos="4891"/>
        </w:tabs>
        <w:spacing w:before="120" w:beforeAutospacing="0" w:after="120" w:afterAutospacing="0"/>
        <w:ind w:left="1134" w:right="348"/>
        <w:rPr>
          <w:rFonts w:ascii="Verdana" w:hAnsi="Verdana" w:cs="Arial"/>
          <w:color w:val="365F91"/>
          <w:spacing w:val="-4"/>
        </w:rPr>
      </w:pPr>
    </w:p>
    <w:p w:rsidR="00DF3A66" w:rsidRPr="00084A7A" w:rsidRDefault="0076144C" w:rsidP="0076144C">
      <w:pPr>
        <w:pStyle w:val="NormalWeb"/>
        <w:shd w:val="clear" w:color="auto" w:fill="FFFFFF"/>
        <w:tabs>
          <w:tab w:val="left" w:pos="1701"/>
        </w:tabs>
        <w:spacing w:before="60" w:beforeAutospacing="0" w:after="120" w:afterAutospacing="0"/>
        <w:ind w:left="1134" w:right="348"/>
        <w:jc w:val="both"/>
        <w:rPr>
          <w:rFonts w:ascii="Verdana" w:hAnsi="Verdana" w:cs="Arial"/>
          <w:spacing w:val="-2"/>
          <w:sz w:val="22"/>
          <w:szCs w:val="22"/>
        </w:rPr>
      </w:pPr>
      <w:r>
        <w:rPr>
          <w:rFonts w:ascii="Verdana" w:hAnsi="Verdana" w:cs="Arial"/>
          <w:spacing w:val="-2"/>
          <w:sz w:val="22"/>
          <w:szCs w:val="22"/>
        </w:rPr>
        <w:tab/>
      </w:r>
      <w:r w:rsidR="00DF3A66" w:rsidRPr="00084A7A">
        <w:rPr>
          <w:rFonts w:ascii="Verdana" w:hAnsi="Verdana" w:cs="Arial"/>
          <w:spacing w:val="-2"/>
          <w:sz w:val="22"/>
          <w:szCs w:val="22"/>
        </w:rPr>
        <w:t>Với mục đích cung cấp thông tin cập nhật về công cuộc đổi mới và phát triển kinh tế Việt Nam, Cổng thông tin kinh tế Việt Nam (VNEP) đã được Viện Nghiên cứu quản lý kinh tế Trung ương xây dựng và vận hành.</w:t>
      </w:r>
      <w:r w:rsidR="007641B3">
        <w:rPr>
          <w:rFonts w:ascii="Verdana" w:hAnsi="Verdana" w:cs="Arial"/>
          <w:spacing w:val="-2"/>
          <w:sz w:val="22"/>
          <w:szCs w:val="22"/>
        </w:rPr>
        <w:t xml:space="preserve"> </w:t>
      </w:r>
      <w:r w:rsidR="00DF3A66" w:rsidRPr="00084A7A">
        <w:rPr>
          <w:rFonts w:ascii="Verdana" w:hAnsi="Verdana" w:cs="Arial"/>
          <w:spacing w:val="-2"/>
          <w:sz w:val="22"/>
          <w:szCs w:val="22"/>
        </w:rPr>
        <w:t>Ngày 17/03/2006, VNEP được Nguyên Phó Thủ tướng Chính phủ Phạm Gia Khiêm nhấn nút chính thức khai trương, kể từ đó đến nay VNEP không ngừng được đổi mới, nâng cao chất lượng nội dung thông tin nhằm mang lại những nghiên cứu, thảo luận chính sách, bài viết, tin tức hữu ích cho người sử dụng thuộc nhiều đối tượng khác nhau cả trong và ngoài nước như các chuyên gia, nhà nghiên cứu, hoạch định chính sách, giảng viên, sinh viên khối kinh tế, cộng đồng doanh nghiệp v.v.</w:t>
      </w:r>
    </w:p>
    <w:p w:rsidR="00DF3A66" w:rsidRPr="00084A7A" w:rsidRDefault="0076144C" w:rsidP="0076144C">
      <w:pPr>
        <w:pStyle w:val="NormalWeb"/>
        <w:shd w:val="clear" w:color="auto" w:fill="FFFFFF"/>
        <w:tabs>
          <w:tab w:val="left" w:pos="1701"/>
        </w:tabs>
        <w:spacing w:before="120" w:beforeAutospacing="0" w:after="120" w:afterAutospacing="0"/>
        <w:ind w:left="1134" w:right="348"/>
        <w:jc w:val="both"/>
        <w:rPr>
          <w:rFonts w:ascii="Verdana" w:hAnsi="Verdana" w:cs="Arial"/>
          <w:spacing w:val="-2"/>
          <w:sz w:val="22"/>
          <w:szCs w:val="22"/>
        </w:rPr>
      </w:pPr>
      <w:r>
        <w:rPr>
          <w:rFonts w:ascii="Verdana" w:hAnsi="Verdana" w:cs="Arial"/>
          <w:spacing w:val="-2"/>
          <w:sz w:val="22"/>
          <w:szCs w:val="22"/>
        </w:rPr>
        <w:tab/>
      </w:r>
      <w:r w:rsidR="00DF3A66" w:rsidRPr="00084A7A">
        <w:rPr>
          <w:rFonts w:ascii="Verdana" w:hAnsi="Verdana" w:cs="Arial"/>
          <w:spacing w:val="-2"/>
          <w:sz w:val="22"/>
          <w:szCs w:val="22"/>
        </w:rPr>
        <w:t>VNEP chủ yếu tập trung phản ánh thông tin tổng hợp về tình hình kinh tế Việt Nam và thông tin về những kết quả nghiên cứu đóng góp vào việc hoạch định chính sách kinh tế của Việt Nam; thông tin về Nhà nước, về văn hóa, xã hội gắn liền với kinh tế. Bên cạnh đó, VNEP là nơi cung cấp nguồn thông tin kinh tế đa dạng và phong phú chú trọng vào vấn đề mang tính mới, thời sự (bao gồm các bài viết về kinh tế Việt Nam và kinh tế thế giới, cả về lý luận và thực tiễn) thông qua các đường dẫn đến các website và cơ sở dữ liệu trong nước và quốc tế.</w:t>
      </w:r>
    </w:p>
    <w:p w:rsidR="00DF3A66" w:rsidRDefault="00DF3A66" w:rsidP="0076144C">
      <w:pPr>
        <w:pStyle w:val="NormalWeb"/>
        <w:shd w:val="clear" w:color="auto" w:fill="FFFFFF"/>
        <w:tabs>
          <w:tab w:val="left" w:pos="1701"/>
        </w:tabs>
        <w:spacing w:before="120" w:beforeAutospacing="0" w:after="120" w:afterAutospacing="0"/>
        <w:ind w:left="1134" w:right="348"/>
        <w:jc w:val="both"/>
        <w:rPr>
          <w:rFonts w:ascii="Verdana" w:hAnsi="Verdana" w:cs="Arial"/>
          <w:spacing w:val="-2"/>
          <w:sz w:val="22"/>
          <w:szCs w:val="22"/>
        </w:rPr>
      </w:pPr>
      <w:r w:rsidRPr="00084A7A">
        <w:rPr>
          <w:rFonts w:ascii="Verdana" w:hAnsi="Verdana" w:cs="Arial"/>
          <w:spacing w:val="-2"/>
          <w:sz w:val="22"/>
          <w:szCs w:val="22"/>
        </w:rPr>
        <w:tab/>
        <w:t>VNEP tập hợp thông tin từ các báo cáo, văn bản quy phạm pháp luật, các báo cáo kinh tế được công bố chính thức bởi các cơ quan Đảng và Nhà nước, các số liệu thống kê, các bài viết và các công trình nghiên cứu về kinh tế Việt Nam của các cơ quan, các tổ chức, các chuyên gia ở trong và ngoài nước. Ngoài ra, VNEP còn tổ chức và cung cấp các hoạt động trực tuyến khác, như hội thảo trực tuyến, diễn đàn trực tuyến, khảo sát trực tuyến nhằm mở ra một kênh để các nhà hoạch định chính sách, các chuyên gia giới thiệu và trao đổi ý kiến về những vấn đề thời sự của công cuộc đổi mới và phát triển kinh tế ở Việt Nam; VNEP tổ chức các hoạt động khảo sát, thăm dò dư luận về các vấn đề có liên quan đến đổi mới và phát triển kinh tế ở Việt Nam.</w:t>
      </w:r>
    </w:p>
    <w:p w:rsidR="00482D17" w:rsidRDefault="00482D17" w:rsidP="0076144C">
      <w:pPr>
        <w:pStyle w:val="NormalWeb"/>
        <w:shd w:val="clear" w:color="auto" w:fill="FFFFFF"/>
        <w:spacing w:before="120" w:beforeAutospacing="0" w:after="120" w:afterAutospacing="0"/>
        <w:ind w:left="1134"/>
        <w:jc w:val="both"/>
        <w:rPr>
          <w:rFonts w:ascii="Arial" w:hAnsi="Arial" w:cs="Arial"/>
        </w:rPr>
      </w:pPr>
      <w:r>
        <w:rPr>
          <w:rFonts w:ascii="Cambria" w:hAnsi="Cambria" w:cs="Arial"/>
          <w:sz w:val="23"/>
          <w:szCs w:val="23"/>
        </w:rPr>
        <w:tab/>
      </w:r>
    </w:p>
    <w:p w:rsidR="00482D17" w:rsidRDefault="00482D17" w:rsidP="0076144C">
      <w:pPr>
        <w:ind w:left="1134"/>
        <w:rPr>
          <w:rFonts w:ascii="Arial Unicode MS" w:eastAsia="Arial Unicode MS" w:hAnsi="Arial Unicode MS" w:cs="Arial Unicode MS"/>
          <w:b/>
          <w:color w:val="0D0D0D"/>
          <w:sz w:val="32"/>
          <w:szCs w:val="32"/>
        </w:rPr>
      </w:pPr>
    </w:p>
    <w:p w:rsidR="006C3768" w:rsidRDefault="006C3768" w:rsidP="006C3768">
      <w:pPr>
        <w:spacing w:line="360" w:lineRule="auto"/>
        <w:jc w:val="center"/>
        <w:rPr>
          <w:rFonts w:ascii="Arial Unicode MS" w:eastAsia="Arial Unicode MS" w:hAnsi="Arial Unicode MS" w:cs="Arial Unicode MS"/>
          <w:b/>
          <w:color w:val="0D0D0D"/>
          <w:sz w:val="32"/>
          <w:szCs w:val="32"/>
        </w:rPr>
      </w:pPr>
    </w:p>
    <w:p w:rsidR="006C3768" w:rsidRDefault="006C3768" w:rsidP="006C3768">
      <w:pPr>
        <w:spacing w:line="360" w:lineRule="auto"/>
        <w:jc w:val="center"/>
        <w:rPr>
          <w:rFonts w:ascii="Arial Unicode MS" w:eastAsia="Arial Unicode MS" w:hAnsi="Arial Unicode MS" w:cs="Arial Unicode MS"/>
          <w:b/>
          <w:color w:val="0D0D0D"/>
          <w:sz w:val="32"/>
          <w:szCs w:val="32"/>
        </w:rPr>
      </w:pPr>
    </w:p>
    <w:p w:rsidR="006C3768" w:rsidRDefault="00A84AF9" w:rsidP="00BD33B1">
      <w:pPr>
        <w:spacing w:line="360" w:lineRule="auto"/>
        <w:jc w:val="center"/>
        <w:rPr>
          <w:rFonts w:ascii="Arial Unicode MS" w:eastAsia="Arial Unicode MS" w:hAnsi="Arial Unicode MS" w:cs="Arial Unicode MS"/>
          <w:b/>
          <w:color w:val="0D0D0D"/>
          <w:sz w:val="32"/>
          <w:szCs w:val="32"/>
        </w:rPr>
      </w:pPr>
      <w:r w:rsidRPr="00A84AF9">
        <w:rPr>
          <w:rFonts w:cstheme="minorHAnsi"/>
          <w:b/>
          <w:noProof/>
          <w:sz w:val="30"/>
          <w:szCs w:val="30"/>
          <w:lang w:bidi="ar-SA"/>
        </w:rPr>
        <w:pict>
          <v:shape id="_x0000_s1031" type="#_x0000_t202" style="position:absolute;left:0;text-align:left;margin-left:665.4pt;margin-top:3.55pt;width:506.1pt;height:735pt;z-index:251677184;mso-width-relative:margin;mso-height-relative:margin" stroked="f">
            <v:textbox style="mso-next-textbox:#_x0000_s1031">
              <w:txbxContent>
                <w:p w:rsidR="00BD33B1" w:rsidRDefault="00BD33B1" w:rsidP="00BD33B1">
                  <w:pPr>
                    <w:spacing w:line="360" w:lineRule="auto"/>
                    <w:jc w:val="center"/>
                    <w:rPr>
                      <w:rFonts w:ascii="Arial Unicode MS" w:eastAsia="Arial Unicode MS" w:hAnsi="Arial Unicode MS" w:cs="Arial Unicode MS"/>
                      <w:b/>
                      <w:color w:val="0D0D0D"/>
                      <w:sz w:val="32"/>
                      <w:szCs w:val="32"/>
                    </w:rPr>
                  </w:pPr>
                </w:p>
                <w:p w:rsidR="00BD33B1" w:rsidRDefault="00BD33B1"/>
              </w:txbxContent>
            </v:textbox>
          </v:shape>
        </w:pict>
      </w:r>
    </w:p>
    <w:sectPr w:rsidR="006C3768" w:rsidSect="00D27F56">
      <w:headerReference w:type="even" r:id="rId16"/>
      <w:headerReference w:type="default" r:id="rId17"/>
      <w:headerReference w:type="first" r:id="rId18"/>
      <w:type w:val="continuous"/>
      <w:pgSz w:w="23814" w:h="16840" w:orient="landscape" w:code="8"/>
      <w:pgMar w:top="1134" w:right="1134" w:bottom="851" w:left="851" w:header="567" w:footer="34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704" w:rsidRDefault="00074704" w:rsidP="000B6ED0">
      <w:pPr>
        <w:spacing w:after="0"/>
      </w:pPr>
      <w:r>
        <w:separator/>
      </w:r>
    </w:p>
  </w:endnote>
  <w:endnote w:type="continuationSeparator" w:id="1">
    <w:p w:rsidR="00074704" w:rsidRDefault="00074704" w:rsidP="000B6E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nkGothITC Bk BT">
    <w:altName w:val="FrnkGothITC Bk B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ecilia-Itali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704" w:rsidRDefault="00074704" w:rsidP="000B6ED0">
      <w:pPr>
        <w:spacing w:after="0"/>
      </w:pPr>
      <w:r>
        <w:separator/>
      </w:r>
    </w:p>
  </w:footnote>
  <w:footnote w:type="continuationSeparator" w:id="1">
    <w:p w:rsidR="00074704" w:rsidRDefault="00074704" w:rsidP="000B6E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94"/>
      <w:gridCol w:w="20965"/>
    </w:tblGrid>
    <w:tr w:rsidR="00EB50AF" w:rsidRPr="00DB639B" w:rsidTr="00142F6F">
      <w:tc>
        <w:tcPr>
          <w:tcW w:w="248" w:type="pct"/>
          <w:tcBorders>
            <w:bottom w:val="single" w:sz="4" w:space="0" w:color="943634" w:themeColor="accent2" w:themeShade="BF"/>
          </w:tcBorders>
          <w:shd w:val="clear" w:color="auto" w:fill="943634" w:themeFill="accent2" w:themeFillShade="BF"/>
          <w:vAlign w:val="bottom"/>
        </w:tcPr>
        <w:p w:rsidR="00EB50AF" w:rsidRPr="00124693" w:rsidRDefault="00A84AF9" w:rsidP="00142F6F">
          <w:pPr>
            <w:pStyle w:val="Header"/>
            <w:jc w:val="center"/>
            <w:rPr>
              <w:rFonts w:ascii="Calibri" w:hAnsi="Calibri"/>
              <w:b/>
              <w:color w:val="FFFFFF" w:themeColor="background1"/>
              <w:sz w:val="24"/>
              <w:szCs w:val="24"/>
            </w:rPr>
          </w:pPr>
          <w:r w:rsidRPr="00124693">
            <w:rPr>
              <w:rFonts w:ascii="Calibri" w:hAnsi="Calibri"/>
              <w:b/>
              <w:color w:val="FFFFFF" w:themeColor="background1"/>
              <w:sz w:val="24"/>
              <w:szCs w:val="24"/>
            </w:rPr>
            <w:fldChar w:fldCharType="begin"/>
          </w:r>
          <w:r w:rsidR="00EB50AF"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EB50AF">
            <w:rPr>
              <w:rFonts w:ascii="Calibri" w:hAnsi="Calibri"/>
              <w:b/>
              <w:noProof/>
              <w:color w:val="FFFFFF" w:themeColor="background1"/>
              <w:sz w:val="24"/>
              <w:szCs w:val="24"/>
            </w:rPr>
            <w:t>48</w:t>
          </w:r>
          <w:r w:rsidRPr="00124693">
            <w:rPr>
              <w:rFonts w:ascii="Calibri" w:hAnsi="Calibri"/>
              <w:b/>
              <w:color w:val="FFFFFF" w:themeColor="background1"/>
              <w:sz w:val="24"/>
              <w:szCs w:val="24"/>
            </w:rPr>
            <w:fldChar w:fldCharType="end"/>
          </w:r>
        </w:p>
      </w:tc>
      <w:tc>
        <w:tcPr>
          <w:tcW w:w="4752" w:type="pct"/>
          <w:tcBorders>
            <w:bottom w:val="single" w:sz="4" w:space="0" w:color="auto"/>
          </w:tcBorders>
          <w:vAlign w:val="bottom"/>
        </w:tcPr>
        <w:p w:rsidR="00EB50AF" w:rsidRPr="00DB639B" w:rsidRDefault="00EB50AF" w:rsidP="00142F6F">
          <w:pPr>
            <w:pStyle w:val="Header"/>
            <w:rPr>
              <w:rFonts w:ascii="Calibri" w:hAnsi="Calibri"/>
              <w:bCs/>
              <w:color w:val="000000" w:themeColor="text1"/>
              <w:sz w:val="24"/>
              <w:szCs w:val="24"/>
            </w:rPr>
          </w:pPr>
          <w:r w:rsidRPr="00DB639B">
            <w:rPr>
              <w:rFonts w:ascii="Calibri" w:hAnsi="Calibri"/>
              <w:b/>
              <w:bCs/>
              <w:color w:val="000000" w:themeColor="text1"/>
              <w:sz w:val="24"/>
              <w:szCs w:val="24"/>
            </w:rPr>
            <w:t>[</w:t>
          </w:r>
          <w:sdt>
            <w:sdtPr>
              <w:rPr>
                <w:rFonts w:ascii="Calibri" w:hAnsi="Calibri"/>
                <w:b/>
                <w:bCs/>
                <w:caps/>
                <w:color w:val="000000" w:themeColor="text1"/>
                <w:sz w:val="24"/>
                <w:szCs w:val="24"/>
              </w:rPr>
              <w:alias w:val="Title"/>
              <w:id w:val="6824519"/>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000000" w:themeColor="text1"/>
                  <w:sz w:val="24"/>
                  <w:szCs w:val="24"/>
                </w:rPr>
                <w:t>BẢN TIN – CHUYÊN ĐỀ</w:t>
              </w:r>
            </w:sdtContent>
          </w:sdt>
          <w:r w:rsidRPr="00DB639B">
            <w:rPr>
              <w:rFonts w:ascii="Calibri" w:hAnsi="Calibri"/>
              <w:b/>
              <w:bCs/>
              <w:color w:val="000000" w:themeColor="text1"/>
              <w:sz w:val="24"/>
              <w:szCs w:val="24"/>
            </w:rPr>
            <w:t>]</w:t>
          </w:r>
        </w:p>
      </w:tc>
    </w:tr>
  </w:tbl>
  <w:p w:rsidR="00EB50AF" w:rsidRDefault="00EB5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AF" w:rsidRDefault="00EB50AF" w:rsidP="00122DC4">
    <w:pPr>
      <w:pStyle w:val="Header"/>
      <w:tabs>
        <w:tab w:val="clear" w:pos="9360"/>
        <w:tab w:val="right" w:pos="9639"/>
      </w:tabs>
      <w:ind w:right="14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AF" w:rsidRDefault="00EB50AF" w:rsidP="003714C1">
    <w:pPr>
      <w:pStyle w:val="Header"/>
      <w:tabs>
        <w:tab w:val="clear" w:pos="4680"/>
        <w:tab w:val="clear" w:pos="9360"/>
        <w:tab w:val="left" w:pos="2580"/>
        <w:tab w:val="left" w:pos="408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BEC"/>
    <w:multiLevelType w:val="multilevel"/>
    <w:tmpl w:val="8D2C7400"/>
    <w:lvl w:ilvl="0">
      <w:start w:val="1"/>
      <w:numFmt w:val="decimal"/>
      <w:lvlText w:val="%1."/>
      <w:lvlJc w:val="left"/>
      <w:pPr>
        <w:ind w:left="360" w:hanging="360"/>
      </w:pPr>
      <w:rPr>
        <w:rFonts w:hint="default"/>
        <w:i w:val="0"/>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1">
    <w:nsid w:val="080B3D69"/>
    <w:multiLevelType w:val="hybridMultilevel"/>
    <w:tmpl w:val="542C946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6E046D"/>
    <w:multiLevelType w:val="hybridMultilevel"/>
    <w:tmpl w:val="D4486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BF12AC"/>
    <w:multiLevelType w:val="multilevel"/>
    <w:tmpl w:val="1EE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841C5"/>
    <w:multiLevelType w:val="hybridMultilevel"/>
    <w:tmpl w:val="CB74BC1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196B6C"/>
    <w:multiLevelType w:val="hybridMultilevel"/>
    <w:tmpl w:val="A2AE560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487155"/>
    <w:multiLevelType w:val="hybridMultilevel"/>
    <w:tmpl w:val="5A46C07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3D30B26"/>
    <w:multiLevelType w:val="hybridMultilevel"/>
    <w:tmpl w:val="CFC8D3EA"/>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E44748"/>
    <w:multiLevelType w:val="multilevel"/>
    <w:tmpl w:val="BBB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12DBA"/>
    <w:multiLevelType w:val="hybridMultilevel"/>
    <w:tmpl w:val="C3D0806E"/>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AC7FC4"/>
    <w:multiLevelType w:val="multilevel"/>
    <w:tmpl w:val="B4AE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201AD"/>
    <w:multiLevelType w:val="multilevel"/>
    <w:tmpl w:val="CF0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25780"/>
    <w:multiLevelType w:val="multilevel"/>
    <w:tmpl w:val="00D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E3D5F"/>
    <w:multiLevelType w:val="hybridMultilevel"/>
    <w:tmpl w:val="6CDA6EE2"/>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FCF72AC"/>
    <w:multiLevelType w:val="hybridMultilevel"/>
    <w:tmpl w:val="A8AE9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1CA0685"/>
    <w:multiLevelType w:val="hybridMultilevel"/>
    <w:tmpl w:val="A7FE64C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F4263F"/>
    <w:multiLevelType w:val="hybridMultilevel"/>
    <w:tmpl w:val="EA66E22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83D71DB"/>
    <w:multiLevelType w:val="hybridMultilevel"/>
    <w:tmpl w:val="3E42CAD0"/>
    <w:lvl w:ilvl="0" w:tplc="59604C7E">
      <w:start w:val="1"/>
      <w:numFmt w:val="bullet"/>
      <w:lvlText w:val=""/>
      <w:lvlJc w:val="left"/>
      <w:pPr>
        <w:tabs>
          <w:tab w:val="num" w:pos="0"/>
        </w:tabs>
        <w:ind w:left="720" w:hanging="360"/>
      </w:pPr>
      <w:rPr>
        <w:rFonts w:ascii="Wingdings 2" w:hAnsi="Wingdings 2"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A071082"/>
    <w:multiLevelType w:val="hybridMultilevel"/>
    <w:tmpl w:val="6BBA2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D6DA5"/>
    <w:multiLevelType w:val="hybridMultilevel"/>
    <w:tmpl w:val="546C09BC"/>
    <w:lvl w:ilvl="0" w:tplc="0409000F">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20">
    <w:nsid w:val="635803D7"/>
    <w:multiLevelType w:val="multilevel"/>
    <w:tmpl w:val="FA3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13EFD"/>
    <w:multiLevelType w:val="hybridMultilevel"/>
    <w:tmpl w:val="610EF006"/>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5023E5D"/>
    <w:multiLevelType w:val="multilevel"/>
    <w:tmpl w:val="6B82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7B3E6A"/>
    <w:multiLevelType w:val="hybridMultilevel"/>
    <w:tmpl w:val="71C2A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87F6D"/>
    <w:multiLevelType w:val="multilevel"/>
    <w:tmpl w:val="851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EC6F23"/>
    <w:multiLevelType w:val="hybridMultilevel"/>
    <w:tmpl w:val="A64055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01936C7"/>
    <w:multiLevelType w:val="hybridMultilevel"/>
    <w:tmpl w:val="4C7E0A60"/>
    <w:lvl w:ilvl="0" w:tplc="0409000F">
      <w:start w:val="1"/>
      <w:numFmt w:val="decimal"/>
      <w:lvlText w:val="%1."/>
      <w:lvlJc w:val="left"/>
      <w:pPr>
        <w:ind w:left="1210" w:hanging="360"/>
      </w:pPr>
      <w:rPr>
        <w:rFont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70AA7ECB"/>
    <w:multiLevelType w:val="hybridMultilevel"/>
    <w:tmpl w:val="DA50E6B4"/>
    <w:lvl w:ilvl="0" w:tplc="D1A2C2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71A76AEC"/>
    <w:multiLevelType w:val="hybridMultilevel"/>
    <w:tmpl w:val="768EC8C0"/>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9D23520"/>
    <w:multiLevelType w:val="hybridMultilevel"/>
    <w:tmpl w:val="95345262"/>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B3B5B9B"/>
    <w:multiLevelType w:val="hybridMultilevel"/>
    <w:tmpl w:val="25F6993E"/>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E90233E"/>
    <w:multiLevelType w:val="multilevel"/>
    <w:tmpl w:val="73B8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8"/>
  </w:num>
  <w:num w:numId="6">
    <w:abstractNumId w:val="3"/>
  </w:num>
  <w:num w:numId="7">
    <w:abstractNumId w:val="31"/>
  </w:num>
  <w:num w:numId="8">
    <w:abstractNumId w:val="20"/>
  </w:num>
  <w:num w:numId="9">
    <w:abstractNumId w:val="24"/>
  </w:num>
  <w:num w:numId="10">
    <w:abstractNumId w:val="10"/>
  </w:num>
  <w:num w:numId="11">
    <w:abstractNumId w:val="22"/>
  </w:num>
  <w:num w:numId="12">
    <w:abstractNumId w:val="12"/>
  </w:num>
  <w:num w:numId="13">
    <w:abstractNumId w:val="18"/>
  </w:num>
  <w:num w:numId="14">
    <w:abstractNumId w:val="27"/>
  </w:num>
  <w:num w:numId="15">
    <w:abstractNumId w:val="0"/>
  </w:num>
  <w:num w:numId="16">
    <w:abstractNumId w:val="23"/>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567"/>
  <w:drawingGridHorizontalSpacing w:val="110"/>
  <w:displayHorizontalDrawingGridEvery w:val="2"/>
  <w:displayVerticalDrawingGridEvery w:val="2"/>
  <w:characterSpacingControl w:val="doNotCompress"/>
  <w:hdrShapeDefaults>
    <o:shapedefaults v:ext="edit" spidmax="41986" style="mso-wrap-style:none;mso-width-percent:400;mso-width-relative:margin;mso-height-relative:margin" fillcolor="white">
      <v:fill color="white"/>
      <o:colormru v:ext="edit" colors="#e0e0e0,#dedede,#dcdcdc"/>
      <o:colormenu v:ext="edit" fillcolor="none [2732]"/>
    </o:shapedefaults>
  </w:hdrShapeDefaults>
  <w:footnotePr>
    <w:footnote w:id="0"/>
    <w:footnote w:id="1"/>
  </w:footnotePr>
  <w:endnotePr>
    <w:endnote w:id="0"/>
    <w:endnote w:id="1"/>
  </w:endnotePr>
  <w:compat>
    <w:useFELayout/>
  </w:compat>
  <w:rsids>
    <w:rsidRoot w:val="00ED3134"/>
    <w:rsid w:val="0000043D"/>
    <w:rsid w:val="00001043"/>
    <w:rsid w:val="00021285"/>
    <w:rsid w:val="00023FFC"/>
    <w:rsid w:val="00031EC6"/>
    <w:rsid w:val="00034F90"/>
    <w:rsid w:val="00035450"/>
    <w:rsid w:val="00036A63"/>
    <w:rsid w:val="00040F2F"/>
    <w:rsid w:val="0004517A"/>
    <w:rsid w:val="000508AB"/>
    <w:rsid w:val="0005180C"/>
    <w:rsid w:val="00055D1F"/>
    <w:rsid w:val="000655C8"/>
    <w:rsid w:val="00073BAA"/>
    <w:rsid w:val="00074704"/>
    <w:rsid w:val="0008149A"/>
    <w:rsid w:val="000840D7"/>
    <w:rsid w:val="00086255"/>
    <w:rsid w:val="000873FF"/>
    <w:rsid w:val="00096769"/>
    <w:rsid w:val="00096BB1"/>
    <w:rsid w:val="000A27C8"/>
    <w:rsid w:val="000A6039"/>
    <w:rsid w:val="000B6ED0"/>
    <w:rsid w:val="000C203A"/>
    <w:rsid w:val="000C580A"/>
    <w:rsid w:val="000D24DB"/>
    <w:rsid w:val="000D4014"/>
    <w:rsid w:val="000E1E3B"/>
    <w:rsid w:val="000E66EF"/>
    <w:rsid w:val="000F6A71"/>
    <w:rsid w:val="001003DA"/>
    <w:rsid w:val="00101F97"/>
    <w:rsid w:val="001074C1"/>
    <w:rsid w:val="001139D7"/>
    <w:rsid w:val="00115A7F"/>
    <w:rsid w:val="00122BB1"/>
    <w:rsid w:val="00122DC4"/>
    <w:rsid w:val="00124ABC"/>
    <w:rsid w:val="00125898"/>
    <w:rsid w:val="00142E0C"/>
    <w:rsid w:val="00142F6F"/>
    <w:rsid w:val="00147DF3"/>
    <w:rsid w:val="00161B8D"/>
    <w:rsid w:val="001657DE"/>
    <w:rsid w:val="00165F24"/>
    <w:rsid w:val="001669DF"/>
    <w:rsid w:val="00170174"/>
    <w:rsid w:val="0017358B"/>
    <w:rsid w:val="00175331"/>
    <w:rsid w:val="00182FE6"/>
    <w:rsid w:val="001830C7"/>
    <w:rsid w:val="00184240"/>
    <w:rsid w:val="0018578F"/>
    <w:rsid w:val="001902DA"/>
    <w:rsid w:val="0019078B"/>
    <w:rsid w:val="00190AB3"/>
    <w:rsid w:val="001C3E3C"/>
    <w:rsid w:val="001C6571"/>
    <w:rsid w:val="001C7F41"/>
    <w:rsid w:val="001D37B4"/>
    <w:rsid w:val="001D7C5B"/>
    <w:rsid w:val="00202E5C"/>
    <w:rsid w:val="00207B0D"/>
    <w:rsid w:val="00221282"/>
    <w:rsid w:val="00225C69"/>
    <w:rsid w:val="002300E8"/>
    <w:rsid w:val="00240ED9"/>
    <w:rsid w:val="002432C7"/>
    <w:rsid w:val="0024474F"/>
    <w:rsid w:val="00261A7C"/>
    <w:rsid w:val="00265CF1"/>
    <w:rsid w:val="002669ED"/>
    <w:rsid w:val="002703D6"/>
    <w:rsid w:val="00271D82"/>
    <w:rsid w:val="00275633"/>
    <w:rsid w:val="00275EEF"/>
    <w:rsid w:val="002929E8"/>
    <w:rsid w:val="00297603"/>
    <w:rsid w:val="002A1542"/>
    <w:rsid w:val="002A3DFC"/>
    <w:rsid w:val="002B3E80"/>
    <w:rsid w:val="002B53FF"/>
    <w:rsid w:val="002B7F68"/>
    <w:rsid w:val="002C055C"/>
    <w:rsid w:val="002C14A3"/>
    <w:rsid w:val="002E2C84"/>
    <w:rsid w:val="002F382C"/>
    <w:rsid w:val="002F50E6"/>
    <w:rsid w:val="002F6A3D"/>
    <w:rsid w:val="002F7415"/>
    <w:rsid w:val="0030087F"/>
    <w:rsid w:val="0033288F"/>
    <w:rsid w:val="003404DE"/>
    <w:rsid w:val="00347748"/>
    <w:rsid w:val="003527BF"/>
    <w:rsid w:val="00355957"/>
    <w:rsid w:val="00356868"/>
    <w:rsid w:val="00360FBC"/>
    <w:rsid w:val="00361844"/>
    <w:rsid w:val="003638BA"/>
    <w:rsid w:val="0036714C"/>
    <w:rsid w:val="003714C1"/>
    <w:rsid w:val="00371BD7"/>
    <w:rsid w:val="0037368A"/>
    <w:rsid w:val="00376771"/>
    <w:rsid w:val="00387434"/>
    <w:rsid w:val="00395603"/>
    <w:rsid w:val="003A415B"/>
    <w:rsid w:val="003A6E5B"/>
    <w:rsid w:val="003B1250"/>
    <w:rsid w:val="003B1276"/>
    <w:rsid w:val="003C379C"/>
    <w:rsid w:val="003C7616"/>
    <w:rsid w:val="003D09B4"/>
    <w:rsid w:val="003D52DE"/>
    <w:rsid w:val="003E44AB"/>
    <w:rsid w:val="003E477B"/>
    <w:rsid w:val="003F2BE0"/>
    <w:rsid w:val="003F4707"/>
    <w:rsid w:val="00401965"/>
    <w:rsid w:val="00413FBB"/>
    <w:rsid w:val="00415F21"/>
    <w:rsid w:val="00424D1F"/>
    <w:rsid w:val="00425A12"/>
    <w:rsid w:val="00426929"/>
    <w:rsid w:val="004276C6"/>
    <w:rsid w:val="00432A3A"/>
    <w:rsid w:val="00432BBC"/>
    <w:rsid w:val="004330B6"/>
    <w:rsid w:val="00435BC9"/>
    <w:rsid w:val="00437150"/>
    <w:rsid w:val="0044296A"/>
    <w:rsid w:val="004767D0"/>
    <w:rsid w:val="00482D17"/>
    <w:rsid w:val="00487DC2"/>
    <w:rsid w:val="00490FA9"/>
    <w:rsid w:val="004A5823"/>
    <w:rsid w:val="004B5CF9"/>
    <w:rsid w:val="004B6AF6"/>
    <w:rsid w:val="004C6899"/>
    <w:rsid w:val="004E012C"/>
    <w:rsid w:val="004E07B8"/>
    <w:rsid w:val="004E2B65"/>
    <w:rsid w:val="004E5E03"/>
    <w:rsid w:val="004F475C"/>
    <w:rsid w:val="004F64AE"/>
    <w:rsid w:val="00503C93"/>
    <w:rsid w:val="005068DC"/>
    <w:rsid w:val="005071B5"/>
    <w:rsid w:val="00515313"/>
    <w:rsid w:val="00520A3A"/>
    <w:rsid w:val="00523A6B"/>
    <w:rsid w:val="0052534F"/>
    <w:rsid w:val="00525AE5"/>
    <w:rsid w:val="00535016"/>
    <w:rsid w:val="00535BFC"/>
    <w:rsid w:val="00537B5D"/>
    <w:rsid w:val="005414FB"/>
    <w:rsid w:val="00545BC5"/>
    <w:rsid w:val="0054694E"/>
    <w:rsid w:val="00553745"/>
    <w:rsid w:val="005570A4"/>
    <w:rsid w:val="005572F0"/>
    <w:rsid w:val="005637AF"/>
    <w:rsid w:val="00570070"/>
    <w:rsid w:val="00570394"/>
    <w:rsid w:val="005753DC"/>
    <w:rsid w:val="00576270"/>
    <w:rsid w:val="005765E3"/>
    <w:rsid w:val="0058461A"/>
    <w:rsid w:val="0058494C"/>
    <w:rsid w:val="005873E7"/>
    <w:rsid w:val="00587EAF"/>
    <w:rsid w:val="005931B0"/>
    <w:rsid w:val="005932E1"/>
    <w:rsid w:val="0059341A"/>
    <w:rsid w:val="005949D1"/>
    <w:rsid w:val="00594C9B"/>
    <w:rsid w:val="00597B98"/>
    <w:rsid w:val="005A0AAE"/>
    <w:rsid w:val="005A3B14"/>
    <w:rsid w:val="005B48CC"/>
    <w:rsid w:val="005C4526"/>
    <w:rsid w:val="005D0DE7"/>
    <w:rsid w:val="005D49B0"/>
    <w:rsid w:val="00602D62"/>
    <w:rsid w:val="00603188"/>
    <w:rsid w:val="00603CB9"/>
    <w:rsid w:val="00620099"/>
    <w:rsid w:val="00633138"/>
    <w:rsid w:val="00643835"/>
    <w:rsid w:val="00647DCE"/>
    <w:rsid w:val="006528D3"/>
    <w:rsid w:val="006613D0"/>
    <w:rsid w:val="00664480"/>
    <w:rsid w:val="00673F1E"/>
    <w:rsid w:val="00675A9B"/>
    <w:rsid w:val="006810BE"/>
    <w:rsid w:val="00683125"/>
    <w:rsid w:val="00696D15"/>
    <w:rsid w:val="00697C44"/>
    <w:rsid w:val="006A07B2"/>
    <w:rsid w:val="006A6973"/>
    <w:rsid w:val="006B0600"/>
    <w:rsid w:val="006B57DE"/>
    <w:rsid w:val="006C3768"/>
    <w:rsid w:val="006F17A5"/>
    <w:rsid w:val="006F2350"/>
    <w:rsid w:val="006F735A"/>
    <w:rsid w:val="006F7B7C"/>
    <w:rsid w:val="00702DB2"/>
    <w:rsid w:val="00703D2E"/>
    <w:rsid w:val="00706528"/>
    <w:rsid w:val="00713385"/>
    <w:rsid w:val="00715CC1"/>
    <w:rsid w:val="007161CC"/>
    <w:rsid w:val="00716CBB"/>
    <w:rsid w:val="00720A4F"/>
    <w:rsid w:val="00736F02"/>
    <w:rsid w:val="00740840"/>
    <w:rsid w:val="00740963"/>
    <w:rsid w:val="00743B45"/>
    <w:rsid w:val="00753157"/>
    <w:rsid w:val="007537F9"/>
    <w:rsid w:val="0076144C"/>
    <w:rsid w:val="007641B3"/>
    <w:rsid w:val="0078135A"/>
    <w:rsid w:val="00785149"/>
    <w:rsid w:val="0079473B"/>
    <w:rsid w:val="00797B7D"/>
    <w:rsid w:val="007A17B8"/>
    <w:rsid w:val="007A2EB5"/>
    <w:rsid w:val="007B17CF"/>
    <w:rsid w:val="007B736C"/>
    <w:rsid w:val="007C1970"/>
    <w:rsid w:val="007C46DF"/>
    <w:rsid w:val="007D0A24"/>
    <w:rsid w:val="007D5BE5"/>
    <w:rsid w:val="007E3FDA"/>
    <w:rsid w:val="007F6C5A"/>
    <w:rsid w:val="00801DE6"/>
    <w:rsid w:val="00810352"/>
    <w:rsid w:val="00813F8A"/>
    <w:rsid w:val="00816981"/>
    <w:rsid w:val="00824452"/>
    <w:rsid w:val="00827A95"/>
    <w:rsid w:val="00830054"/>
    <w:rsid w:val="00832B78"/>
    <w:rsid w:val="0083341C"/>
    <w:rsid w:val="00835ACF"/>
    <w:rsid w:val="00840A83"/>
    <w:rsid w:val="0084162C"/>
    <w:rsid w:val="00843F35"/>
    <w:rsid w:val="00845922"/>
    <w:rsid w:val="008501B6"/>
    <w:rsid w:val="008525A2"/>
    <w:rsid w:val="00855A36"/>
    <w:rsid w:val="00860C58"/>
    <w:rsid w:val="0087758E"/>
    <w:rsid w:val="008851E1"/>
    <w:rsid w:val="00885D30"/>
    <w:rsid w:val="00885EC6"/>
    <w:rsid w:val="00886466"/>
    <w:rsid w:val="00892EC3"/>
    <w:rsid w:val="00893226"/>
    <w:rsid w:val="00893A8B"/>
    <w:rsid w:val="008A2528"/>
    <w:rsid w:val="008A6A94"/>
    <w:rsid w:val="008A7ADC"/>
    <w:rsid w:val="008B0829"/>
    <w:rsid w:val="008B2879"/>
    <w:rsid w:val="008B2CEC"/>
    <w:rsid w:val="008B5034"/>
    <w:rsid w:val="008C73CE"/>
    <w:rsid w:val="008D37CD"/>
    <w:rsid w:val="008D4CAB"/>
    <w:rsid w:val="008E0B6B"/>
    <w:rsid w:val="008E1E34"/>
    <w:rsid w:val="008F4A32"/>
    <w:rsid w:val="009073E1"/>
    <w:rsid w:val="00913C41"/>
    <w:rsid w:val="00917FD0"/>
    <w:rsid w:val="00920C16"/>
    <w:rsid w:val="009224D4"/>
    <w:rsid w:val="00925E50"/>
    <w:rsid w:val="00936041"/>
    <w:rsid w:val="00953F5E"/>
    <w:rsid w:val="0095427E"/>
    <w:rsid w:val="00974385"/>
    <w:rsid w:val="00974FD3"/>
    <w:rsid w:val="0097552D"/>
    <w:rsid w:val="00977190"/>
    <w:rsid w:val="00981A61"/>
    <w:rsid w:val="00984809"/>
    <w:rsid w:val="00992A19"/>
    <w:rsid w:val="00992B2E"/>
    <w:rsid w:val="00995A1C"/>
    <w:rsid w:val="009A22E3"/>
    <w:rsid w:val="009A7C14"/>
    <w:rsid w:val="009B03FB"/>
    <w:rsid w:val="009B199F"/>
    <w:rsid w:val="009B4BB0"/>
    <w:rsid w:val="009B502F"/>
    <w:rsid w:val="009C6014"/>
    <w:rsid w:val="009C6D20"/>
    <w:rsid w:val="009C75AD"/>
    <w:rsid w:val="009D5843"/>
    <w:rsid w:val="009D5C9D"/>
    <w:rsid w:val="009D762E"/>
    <w:rsid w:val="009E165F"/>
    <w:rsid w:val="009E3235"/>
    <w:rsid w:val="009E4124"/>
    <w:rsid w:val="009E452D"/>
    <w:rsid w:val="009F07D8"/>
    <w:rsid w:val="009F0AAA"/>
    <w:rsid w:val="009F6AF3"/>
    <w:rsid w:val="00A04EE2"/>
    <w:rsid w:val="00A12381"/>
    <w:rsid w:val="00A14B57"/>
    <w:rsid w:val="00A16A1B"/>
    <w:rsid w:val="00A22A08"/>
    <w:rsid w:val="00A27D4F"/>
    <w:rsid w:val="00A37714"/>
    <w:rsid w:val="00A41E1D"/>
    <w:rsid w:val="00A71E04"/>
    <w:rsid w:val="00A72E96"/>
    <w:rsid w:val="00A77732"/>
    <w:rsid w:val="00A84AF9"/>
    <w:rsid w:val="00A85B4E"/>
    <w:rsid w:val="00A85B9C"/>
    <w:rsid w:val="00A923F0"/>
    <w:rsid w:val="00A92C78"/>
    <w:rsid w:val="00A93ABD"/>
    <w:rsid w:val="00AA028E"/>
    <w:rsid w:val="00AA08AA"/>
    <w:rsid w:val="00AA39C0"/>
    <w:rsid w:val="00AA44F4"/>
    <w:rsid w:val="00AA49A1"/>
    <w:rsid w:val="00AB1AB1"/>
    <w:rsid w:val="00AB2540"/>
    <w:rsid w:val="00AB3763"/>
    <w:rsid w:val="00AB4B7F"/>
    <w:rsid w:val="00AC15B7"/>
    <w:rsid w:val="00AD470F"/>
    <w:rsid w:val="00AD592D"/>
    <w:rsid w:val="00AE5035"/>
    <w:rsid w:val="00AF2091"/>
    <w:rsid w:val="00AF7DBC"/>
    <w:rsid w:val="00B10E6F"/>
    <w:rsid w:val="00B122D7"/>
    <w:rsid w:val="00B130BA"/>
    <w:rsid w:val="00B17733"/>
    <w:rsid w:val="00B25DA5"/>
    <w:rsid w:val="00B32616"/>
    <w:rsid w:val="00B34B59"/>
    <w:rsid w:val="00B53776"/>
    <w:rsid w:val="00B61CE9"/>
    <w:rsid w:val="00B655CE"/>
    <w:rsid w:val="00B66766"/>
    <w:rsid w:val="00B67D82"/>
    <w:rsid w:val="00B80526"/>
    <w:rsid w:val="00B821E1"/>
    <w:rsid w:val="00B90DB1"/>
    <w:rsid w:val="00B97D10"/>
    <w:rsid w:val="00BA470E"/>
    <w:rsid w:val="00BB5C1B"/>
    <w:rsid w:val="00BD2E5E"/>
    <w:rsid w:val="00BD33B1"/>
    <w:rsid w:val="00BE6F34"/>
    <w:rsid w:val="00BF59BC"/>
    <w:rsid w:val="00C07027"/>
    <w:rsid w:val="00C1241C"/>
    <w:rsid w:val="00C13F6D"/>
    <w:rsid w:val="00C173E1"/>
    <w:rsid w:val="00C24BF2"/>
    <w:rsid w:val="00C3239F"/>
    <w:rsid w:val="00C44687"/>
    <w:rsid w:val="00C50F16"/>
    <w:rsid w:val="00C82715"/>
    <w:rsid w:val="00C82DCD"/>
    <w:rsid w:val="00C84FA8"/>
    <w:rsid w:val="00C95246"/>
    <w:rsid w:val="00C96C24"/>
    <w:rsid w:val="00CA152B"/>
    <w:rsid w:val="00CA1816"/>
    <w:rsid w:val="00CA7B2B"/>
    <w:rsid w:val="00CB2B69"/>
    <w:rsid w:val="00CC3A09"/>
    <w:rsid w:val="00CC4B51"/>
    <w:rsid w:val="00CD0ACE"/>
    <w:rsid w:val="00CD0FCA"/>
    <w:rsid w:val="00CD1906"/>
    <w:rsid w:val="00CD208C"/>
    <w:rsid w:val="00CD3CF2"/>
    <w:rsid w:val="00CD70F1"/>
    <w:rsid w:val="00CE20BF"/>
    <w:rsid w:val="00CF1EA4"/>
    <w:rsid w:val="00D27F56"/>
    <w:rsid w:val="00D30645"/>
    <w:rsid w:val="00D307BE"/>
    <w:rsid w:val="00D31C12"/>
    <w:rsid w:val="00D357A8"/>
    <w:rsid w:val="00D37494"/>
    <w:rsid w:val="00D4463F"/>
    <w:rsid w:val="00D509FD"/>
    <w:rsid w:val="00D52F5B"/>
    <w:rsid w:val="00D56D2A"/>
    <w:rsid w:val="00D6463D"/>
    <w:rsid w:val="00D73417"/>
    <w:rsid w:val="00D738BB"/>
    <w:rsid w:val="00D76F8C"/>
    <w:rsid w:val="00D81252"/>
    <w:rsid w:val="00D8317D"/>
    <w:rsid w:val="00D866E8"/>
    <w:rsid w:val="00D910D6"/>
    <w:rsid w:val="00DA02DE"/>
    <w:rsid w:val="00DA0734"/>
    <w:rsid w:val="00DA76A7"/>
    <w:rsid w:val="00DA7C75"/>
    <w:rsid w:val="00DB12D2"/>
    <w:rsid w:val="00DB32F5"/>
    <w:rsid w:val="00DC0B7D"/>
    <w:rsid w:val="00DC1DD9"/>
    <w:rsid w:val="00DC2E01"/>
    <w:rsid w:val="00DC64B0"/>
    <w:rsid w:val="00DC7413"/>
    <w:rsid w:val="00DD0BF5"/>
    <w:rsid w:val="00DD36CC"/>
    <w:rsid w:val="00DE065E"/>
    <w:rsid w:val="00DE2EAC"/>
    <w:rsid w:val="00DE42B8"/>
    <w:rsid w:val="00DE6DBA"/>
    <w:rsid w:val="00DF3A66"/>
    <w:rsid w:val="00DF3BA7"/>
    <w:rsid w:val="00DF5E70"/>
    <w:rsid w:val="00E076F3"/>
    <w:rsid w:val="00E07B89"/>
    <w:rsid w:val="00E10070"/>
    <w:rsid w:val="00E107BD"/>
    <w:rsid w:val="00E201E7"/>
    <w:rsid w:val="00E202AC"/>
    <w:rsid w:val="00E25972"/>
    <w:rsid w:val="00E34636"/>
    <w:rsid w:val="00E34F23"/>
    <w:rsid w:val="00E4156E"/>
    <w:rsid w:val="00E42F5C"/>
    <w:rsid w:val="00E46037"/>
    <w:rsid w:val="00E5403E"/>
    <w:rsid w:val="00E54E71"/>
    <w:rsid w:val="00E55B53"/>
    <w:rsid w:val="00E611CB"/>
    <w:rsid w:val="00E62683"/>
    <w:rsid w:val="00E67664"/>
    <w:rsid w:val="00E900D0"/>
    <w:rsid w:val="00E912D5"/>
    <w:rsid w:val="00E9188B"/>
    <w:rsid w:val="00EA3F20"/>
    <w:rsid w:val="00EB2D72"/>
    <w:rsid w:val="00EB2F2A"/>
    <w:rsid w:val="00EB34F3"/>
    <w:rsid w:val="00EB50AF"/>
    <w:rsid w:val="00EB6FEC"/>
    <w:rsid w:val="00EC6D1F"/>
    <w:rsid w:val="00ED3134"/>
    <w:rsid w:val="00EE1E3D"/>
    <w:rsid w:val="00EE6AF3"/>
    <w:rsid w:val="00F152FF"/>
    <w:rsid w:val="00F226D7"/>
    <w:rsid w:val="00F343DB"/>
    <w:rsid w:val="00F366C7"/>
    <w:rsid w:val="00F36D91"/>
    <w:rsid w:val="00F403AA"/>
    <w:rsid w:val="00F43EBA"/>
    <w:rsid w:val="00F462BC"/>
    <w:rsid w:val="00F46D17"/>
    <w:rsid w:val="00F56B11"/>
    <w:rsid w:val="00F57FE4"/>
    <w:rsid w:val="00F63D55"/>
    <w:rsid w:val="00F72416"/>
    <w:rsid w:val="00F7261A"/>
    <w:rsid w:val="00F7457C"/>
    <w:rsid w:val="00F74FF3"/>
    <w:rsid w:val="00F77571"/>
    <w:rsid w:val="00F812EF"/>
    <w:rsid w:val="00FA6474"/>
    <w:rsid w:val="00FB2477"/>
    <w:rsid w:val="00FB4429"/>
    <w:rsid w:val="00FB541E"/>
    <w:rsid w:val="00FC02F8"/>
    <w:rsid w:val="00FC6652"/>
    <w:rsid w:val="00FD4A3A"/>
    <w:rsid w:val="00FD4AFE"/>
    <w:rsid w:val="00FD5FEA"/>
    <w:rsid w:val="00FE1105"/>
    <w:rsid w:val="00FE2C21"/>
    <w:rsid w:val="00FF3856"/>
    <w:rsid w:val="00FF6D68"/>
    <w:rsid w:val="00FF7A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style="mso-wrap-style:none;mso-width-percent:400;mso-width-relative:margin;mso-height-relative:margin" fillcolor="white">
      <v:fill color="white"/>
      <o:colormru v:ext="edit" colors="#e0e0e0,#dedede,#dcdcdc"/>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F3"/>
  </w:style>
  <w:style w:type="paragraph" w:styleId="Heading1">
    <w:name w:val="heading 1"/>
    <w:basedOn w:val="Normal"/>
    <w:next w:val="Normal"/>
    <w:link w:val="Heading1Char"/>
    <w:uiPriority w:val="9"/>
    <w:qFormat/>
    <w:rsid w:val="009224D4"/>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4D4"/>
    <w:pPr>
      <w:keepNext/>
      <w:keepLines/>
      <w:spacing w:before="120"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9224D4"/>
    <w:pPr>
      <w:keepNext/>
      <w:keepLines/>
      <w:spacing w:before="120" w:after="120"/>
      <w:outlineLvl w:val="2"/>
    </w:pPr>
    <w:rPr>
      <w:rFonts w:asciiTheme="majorHAnsi" w:eastAsiaTheme="majorEastAsia" w:hAnsiTheme="majorHAnsi" w:cstheme="majorBidi"/>
      <w:b/>
      <w:bCs/>
      <w:i/>
      <w:color w:val="4F81BD" w:themeColor="accent1"/>
      <w:sz w:val="28"/>
    </w:rPr>
  </w:style>
  <w:style w:type="paragraph" w:styleId="Heading4">
    <w:name w:val="heading 4"/>
    <w:basedOn w:val="Normal"/>
    <w:next w:val="Normal"/>
    <w:link w:val="Heading4Char"/>
    <w:uiPriority w:val="9"/>
    <w:unhideWhenUsed/>
    <w:qFormat/>
    <w:rsid w:val="00F74F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4F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4F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4F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4F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4F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ADC"/>
    <w:pPr>
      <w:autoSpaceDE w:val="0"/>
      <w:autoSpaceDN w:val="0"/>
      <w:adjustRightInd w:val="0"/>
    </w:pPr>
    <w:rPr>
      <w:rFonts w:ascii="Arial" w:hAnsi="Arial" w:cs="Arial"/>
      <w:color w:val="000000"/>
      <w:sz w:val="24"/>
      <w:szCs w:val="24"/>
    </w:rPr>
  </w:style>
  <w:style w:type="character" w:customStyle="1" w:styleId="A1">
    <w:name w:val="A1"/>
    <w:uiPriority w:val="99"/>
    <w:rsid w:val="00984809"/>
    <w:rPr>
      <w:rFonts w:cs="Helvetica"/>
      <w:b/>
      <w:bCs/>
      <w:color w:val="000000"/>
      <w:sz w:val="46"/>
      <w:szCs w:val="46"/>
    </w:rPr>
  </w:style>
  <w:style w:type="character" w:customStyle="1" w:styleId="A7">
    <w:name w:val="A7"/>
    <w:uiPriority w:val="99"/>
    <w:rsid w:val="00984809"/>
    <w:rPr>
      <w:rFonts w:cs="FrnkGothITC Bk BT"/>
      <w:b/>
      <w:bCs/>
      <w:color w:val="000000"/>
      <w:sz w:val="62"/>
      <w:szCs w:val="62"/>
    </w:rPr>
  </w:style>
  <w:style w:type="character" w:customStyle="1" w:styleId="A5">
    <w:name w:val="A5"/>
    <w:uiPriority w:val="99"/>
    <w:rsid w:val="00984809"/>
    <w:rPr>
      <w:rFonts w:cs="FrnkGothITC Bk BT"/>
      <w:color w:val="000000"/>
      <w:sz w:val="35"/>
      <w:szCs w:val="35"/>
    </w:rPr>
  </w:style>
  <w:style w:type="character" w:customStyle="1" w:styleId="A6">
    <w:name w:val="A6"/>
    <w:uiPriority w:val="99"/>
    <w:rsid w:val="00984809"/>
    <w:rPr>
      <w:rFonts w:cs="FrnkGothITC Bk BT"/>
      <w:color w:val="000000"/>
      <w:sz w:val="20"/>
      <w:szCs w:val="20"/>
    </w:rPr>
  </w:style>
  <w:style w:type="character" w:customStyle="1" w:styleId="A9">
    <w:name w:val="A9"/>
    <w:uiPriority w:val="99"/>
    <w:rsid w:val="00C24BF2"/>
    <w:rPr>
      <w:rFonts w:cs="Myriad Pro"/>
      <w:color w:val="000000"/>
      <w:sz w:val="19"/>
      <w:szCs w:val="19"/>
    </w:rPr>
  </w:style>
  <w:style w:type="paragraph" w:styleId="Header">
    <w:name w:val="header"/>
    <w:basedOn w:val="Normal"/>
    <w:link w:val="HeaderChar"/>
    <w:uiPriority w:val="99"/>
    <w:unhideWhenUsed/>
    <w:rsid w:val="000B6ED0"/>
    <w:pPr>
      <w:tabs>
        <w:tab w:val="center" w:pos="4680"/>
        <w:tab w:val="right" w:pos="9360"/>
      </w:tabs>
    </w:pPr>
  </w:style>
  <w:style w:type="character" w:customStyle="1" w:styleId="HeaderChar">
    <w:name w:val="Header Char"/>
    <w:link w:val="Header"/>
    <w:uiPriority w:val="99"/>
    <w:rsid w:val="000B6ED0"/>
    <w:rPr>
      <w:sz w:val="26"/>
      <w:szCs w:val="22"/>
    </w:rPr>
  </w:style>
  <w:style w:type="paragraph" w:styleId="Footer">
    <w:name w:val="footer"/>
    <w:basedOn w:val="Normal"/>
    <w:link w:val="FooterChar"/>
    <w:uiPriority w:val="99"/>
    <w:unhideWhenUsed/>
    <w:rsid w:val="000B6ED0"/>
    <w:pPr>
      <w:tabs>
        <w:tab w:val="center" w:pos="4680"/>
        <w:tab w:val="right" w:pos="9360"/>
      </w:tabs>
    </w:pPr>
  </w:style>
  <w:style w:type="character" w:customStyle="1" w:styleId="FooterChar">
    <w:name w:val="Footer Char"/>
    <w:link w:val="Footer"/>
    <w:uiPriority w:val="99"/>
    <w:rsid w:val="000B6ED0"/>
    <w:rPr>
      <w:sz w:val="26"/>
      <w:szCs w:val="22"/>
    </w:rPr>
  </w:style>
  <w:style w:type="character" w:styleId="Hyperlink">
    <w:name w:val="Hyperlink"/>
    <w:uiPriority w:val="99"/>
    <w:unhideWhenUsed/>
    <w:rsid w:val="0037368A"/>
    <w:rPr>
      <w:color w:val="0000FF"/>
      <w:u w:val="single"/>
    </w:rPr>
  </w:style>
  <w:style w:type="paragraph" w:styleId="ListParagraph">
    <w:name w:val="List Paragraph"/>
    <w:basedOn w:val="Normal"/>
    <w:link w:val="ListParagraphChar"/>
    <w:uiPriority w:val="34"/>
    <w:qFormat/>
    <w:rsid w:val="00F74FF3"/>
    <w:pPr>
      <w:ind w:left="720"/>
      <w:contextualSpacing/>
    </w:pPr>
  </w:style>
  <w:style w:type="character" w:customStyle="1" w:styleId="Heading1Char">
    <w:name w:val="Heading 1 Char"/>
    <w:basedOn w:val="DefaultParagraphFont"/>
    <w:link w:val="Heading1"/>
    <w:uiPriority w:val="9"/>
    <w:rsid w:val="009224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4D4"/>
    <w:rPr>
      <w:rFonts w:asciiTheme="majorHAnsi" w:eastAsiaTheme="majorEastAsia" w:hAnsiTheme="majorHAnsi" w:cstheme="majorBidi"/>
      <w:b/>
      <w:bCs/>
      <w:color w:val="4F81BD" w:themeColor="accent1"/>
      <w:sz w:val="28"/>
      <w:szCs w:val="26"/>
    </w:rPr>
  </w:style>
  <w:style w:type="paragraph" w:styleId="BalloonText">
    <w:name w:val="Balloon Text"/>
    <w:basedOn w:val="Normal"/>
    <w:link w:val="BalloonTextChar"/>
    <w:uiPriority w:val="99"/>
    <w:semiHidden/>
    <w:unhideWhenUsed/>
    <w:rsid w:val="00202E5C"/>
    <w:pPr>
      <w:spacing w:after="0"/>
    </w:pPr>
    <w:rPr>
      <w:rFonts w:ascii="Tahoma" w:hAnsi="Tahoma"/>
      <w:sz w:val="16"/>
      <w:szCs w:val="16"/>
    </w:rPr>
  </w:style>
  <w:style w:type="character" w:customStyle="1" w:styleId="BalloonTextChar">
    <w:name w:val="Balloon Text Char"/>
    <w:link w:val="BalloonText"/>
    <w:uiPriority w:val="99"/>
    <w:semiHidden/>
    <w:rsid w:val="00202E5C"/>
    <w:rPr>
      <w:rFonts w:ascii="Tahoma" w:hAnsi="Tahoma" w:cs="Tahoma"/>
      <w:sz w:val="16"/>
      <w:szCs w:val="16"/>
    </w:rPr>
  </w:style>
  <w:style w:type="character" w:styleId="FollowedHyperlink">
    <w:name w:val="FollowedHyperlink"/>
    <w:uiPriority w:val="99"/>
    <w:semiHidden/>
    <w:unhideWhenUsed/>
    <w:rsid w:val="00AD470F"/>
    <w:rPr>
      <w:color w:val="800080"/>
      <w:u w:val="single"/>
    </w:rPr>
  </w:style>
  <w:style w:type="paragraph" w:styleId="NormalWeb">
    <w:name w:val="Normal (Web)"/>
    <w:basedOn w:val="Normal"/>
    <w:link w:val="NormalWebChar"/>
    <w:uiPriority w:val="99"/>
    <w:unhideWhenUsed/>
    <w:rsid w:val="003D52DE"/>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9224D4"/>
    <w:rPr>
      <w:rFonts w:asciiTheme="majorHAnsi" w:eastAsiaTheme="majorEastAsia" w:hAnsiTheme="majorHAnsi" w:cstheme="majorBidi"/>
      <w:b/>
      <w:bCs/>
      <w:i/>
      <w:color w:val="4F81BD" w:themeColor="accent1"/>
      <w:sz w:val="28"/>
    </w:rPr>
  </w:style>
  <w:style w:type="character" w:styleId="Strong">
    <w:name w:val="Strong"/>
    <w:basedOn w:val="DefaultParagraphFont"/>
    <w:uiPriority w:val="22"/>
    <w:qFormat/>
    <w:rsid w:val="00F74FF3"/>
    <w:rPr>
      <w:b/>
      <w:bCs/>
    </w:rPr>
  </w:style>
  <w:style w:type="character" w:customStyle="1" w:styleId="Heading4Char">
    <w:name w:val="Heading 4 Char"/>
    <w:basedOn w:val="DefaultParagraphFont"/>
    <w:link w:val="Heading4"/>
    <w:uiPriority w:val="9"/>
    <w:rsid w:val="00F74FF3"/>
    <w:rPr>
      <w:rFonts w:asciiTheme="majorHAnsi" w:eastAsiaTheme="majorEastAsia" w:hAnsiTheme="majorHAnsi" w:cstheme="majorBidi"/>
      <w:b/>
      <w:bCs/>
      <w:i/>
      <w:iCs/>
      <w:color w:val="4F81BD" w:themeColor="accent1"/>
    </w:rPr>
  </w:style>
  <w:style w:type="paragraph" w:customStyle="1" w:styleId="h3">
    <w:name w:val="h3"/>
    <w:basedOn w:val="Normal"/>
    <w:rsid w:val="008C73CE"/>
    <w:pPr>
      <w:spacing w:before="100" w:beforeAutospacing="1" w:after="100" w:afterAutospacing="1"/>
    </w:pPr>
    <w:rPr>
      <w:rFonts w:eastAsia="Times New Roman"/>
      <w:sz w:val="24"/>
      <w:szCs w:val="24"/>
    </w:rPr>
  </w:style>
  <w:style w:type="paragraph" w:customStyle="1" w:styleId="entry-title">
    <w:name w:val="entry-title"/>
    <w:basedOn w:val="Normal"/>
    <w:rsid w:val="00EC6D1F"/>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F74FF3"/>
    <w:rPr>
      <w:i/>
      <w:iCs/>
    </w:rPr>
  </w:style>
  <w:style w:type="paragraph" w:styleId="TOC1">
    <w:name w:val="toc 1"/>
    <w:basedOn w:val="Normal"/>
    <w:next w:val="Normal"/>
    <w:autoRedefine/>
    <w:uiPriority w:val="39"/>
    <w:unhideWhenUsed/>
    <w:rsid w:val="002432C7"/>
    <w:pPr>
      <w:tabs>
        <w:tab w:val="right" w:leader="dot" w:pos="9180"/>
      </w:tabs>
      <w:spacing w:before="120" w:after="120"/>
      <w:ind w:right="495"/>
      <w:jc w:val="both"/>
    </w:pPr>
    <w:rPr>
      <w:noProof/>
      <w:szCs w:val="24"/>
    </w:rPr>
  </w:style>
  <w:style w:type="paragraph" w:styleId="FootnoteText">
    <w:name w:val="footnote text"/>
    <w:aliases w:val="Footnote Text Char Char Char Char Char,Footnote Text Char Char Char Char Char Char Ch,Footnote Text Char Char Char Char Char Char Ch Char Char Char,fn,ft,single space,FOOTNOTES,Footnote Text Char1 Char,Footnote Text Char Char1 Char,ADB,З"/>
    <w:basedOn w:val="Normal"/>
    <w:link w:val="FootnoteTextChar"/>
    <w:uiPriority w:val="99"/>
    <w:unhideWhenUsed/>
    <w:qFormat/>
    <w:rsid w:val="00BB5C1B"/>
    <w:pPr>
      <w:spacing w:after="0"/>
    </w:pPr>
    <w:rPr>
      <w:rFonts w:ascii="Calibri" w:hAnsi="Calibri"/>
      <w:sz w:val="20"/>
      <w:szCs w:val="20"/>
    </w:rPr>
  </w:style>
  <w:style w:type="character" w:customStyle="1" w:styleId="FootnoteTextChar">
    <w:name w:val="Footnote Text Char"/>
    <w:aliases w:val="Footnote Text Char Char Char Char Char Char1,Footnote Text Char Char Char Char Char Char Ch Char1,Footnote Text Char Char Char Char Char Char Ch Char Char Char Char1,fn Char1,ft Char1,single space Char1,FOOTNOTES Char1,ADB Char1"/>
    <w:link w:val="FootnoteText"/>
    <w:uiPriority w:val="99"/>
    <w:rsid w:val="00BB5C1B"/>
    <w:rPr>
      <w:rFonts w:ascii="Calibri" w:hAnsi="Calibri"/>
    </w:rPr>
  </w:style>
  <w:style w:type="paragraph" w:styleId="TOCHeading">
    <w:name w:val="TOC Heading"/>
    <w:basedOn w:val="Heading1"/>
    <w:next w:val="Normal"/>
    <w:uiPriority w:val="39"/>
    <w:semiHidden/>
    <w:unhideWhenUsed/>
    <w:qFormat/>
    <w:rsid w:val="00F74FF3"/>
    <w:pPr>
      <w:outlineLvl w:val="9"/>
    </w:p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uiPriority w:val="99"/>
    <w:unhideWhenUsed/>
    <w:qFormat/>
    <w:rsid w:val="00BB5C1B"/>
    <w:rPr>
      <w:vertAlign w:val="superscript"/>
    </w:rPr>
  </w:style>
  <w:style w:type="paragraph" w:styleId="BodyText">
    <w:name w:val="Body Text"/>
    <w:basedOn w:val="Normal"/>
    <w:link w:val="BodyTextChar"/>
    <w:uiPriority w:val="1"/>
    <w:qFormat/>
    <w:rsid w:val="007D5BE5"/>
    <w:pPr>
      <w:widowControl w:val="0"/>
      <w:spacing w:after="0"/>
      <w:ind w:left="500"/>
    </w:pPr>
    <w:rPr>
      <w:rFonts w:eastAsia="Times New Roman"/>
      <w:sz w:val="20"/>
      <w:szCs w:val="20"/>
    </w:rPr>
  </w:style>
  <w:style w:type="character" w:customStyle="1" w:styleId="BodyTextChar">
    <w:name w:val="Body Text Char"/>
    <w:link w:val="BodyText"/>
    <w:uiPriority w:val="1"/>
    <w:rsid w:val="007D5BE5"/>
    <w:rPr>
      <w:rFonts w:eastAsia="Times New Roman"/>
    </w:rPr>
  </w:style>
  <w:style w:type="paragraph" w:customStyle="1" w:styleId="TableParagraph">
    <w:name w:val="Table Paragraph"/>
    <w:basedOn w:val="Normal"/>
    <w:uiPriority w:val="1"/>
    <w:qFormat/>
    <w:rsid w:val="007D5BE5"/>
    <w:pPr>
      <w:widowControl w:val="0"/>
      <w:spacing w:after="0"/>
    </w:pPr>
    <w:rPr>
      <w:rFonts w:ascii="Calibri" w:hAnsi="Calibri"/>
    </w:rPr>
  </w:style>
  <w:style w:type="character" w:customStyle="1" w:styleId="fontstyle01">
    <w:name w:val="fontstyle01"/>
    <w:rsid w:val="007D5BE5"/>
    <w:rPr>
      <w:rFonts w:ascii="TimesNewRomanPSMT" w:hAnsi="TimesNewRomanPSMT" w:hint="default"/>
      <w:b w:val="0"/>
      <w:bCs w:val="0"/>
      <w:i w:val="0"/>
      <w:iCs w:val="0"/>
      <w:color w:val="000000"/>
      <w:sz w:val="20"/>
      <w:szCs w:val="20"/>
    </w:rPr>
  </w:style>
  <w:style w:type="paragraph" w:customStyle="1" w:styleId="Normal1">
    <w:name w:val="Normal1"/>
    <w:basedOn w:val="Normal"/>
    <w:rsid w:val="007D5BE5"/>
    <w:pPr>
      <w:spacing w:before="100" w:beforeAutospacing="1" w:after="100" w:afterAutospacing="1"/>
    </w:pPr>
    <w:rPr>
      <w:rFonts w:eastAsia="Times New Roman"/>
      <w:sz w:val="24"/>
      <w:szCs w:val="24"/>
    </w:rPr>
  </w:style>
  <w:style w:type="character" w:customStyle="1" w:styleId="fontstyle21">
    <w:name w:val="fontstyle21"/>
    <w:rsid w:val="007D5BE5"/>
    <w:rPr>
      <w:rFonts w:ascii="Caecilia-Italic" w:hAnsi="Caecilia-Italic" w:hint="default"/>
      <w:b w:val="0"/>
      <w:bCs w:val="0"/>
      <w:i/>
      <w:iCs/>
      <w:color w:val="000000"/>
      <w:sz w:val="16"/>
      <w:szCs w:val="16"/>
    </w:rPr>
  </w:style>
  <w:style w:type="paragraph" w:styleId="TOC2">
    <w:name w:val="toc 2"/>
    <w:basedOn w:val="Normal"/>
    <w:next w:val="Normal"/>
    <w:autoRedefine/>
    <w:uiPriority w:val="39"/>
    <w:unhideWhenUsed/>
    <w:rsid w:val="002432C7"/>
    <w:pPr>
      <w:tabs>
        <w:tab w:val="right" w:leader="dot" w:pos="9180"/>
      </w:tabs>
      <w:spacing w:before="120" w:after="120"/>
      <w:ind w:right="495"/>
      <w:jc w:val="both"/>
    </w:pPr>
    <w:rPr>
      <w:noProof/>
      <w:szCs w:val="26"/>
    </w:rPr>
  </w:style>
  <w:style w:type="paragraph" w:styleId="TOC3">
    <w:name w:val="toc 3"/>
    <w:basedOn w:val="Normal"/>
    <w:next w:val="Normal"/>
    <w:autoRedefine/>
    <w:uiPriority w:val="39"/>
    <w:unhideWhenUsed/>
    <w:rsid w:val="000D4014"/>
    <w:pPr>
      <w:tabs>
        <w:tab w:val="right" w:leader="dot" w:pos="9180"/>
      </w:tabs>
      <w:spacing w:before="120" w:after="120"/>
      <w:ind w:right="284"/>
      <w:jc w:val="both"/>
    </w:pPr>
  </w:style>
  <w:style w:type="character" w:styleId="BookTitle">
    <w:name w:val="Book Title"/>
    <w:basedOn w:val="DefaultParagraphFont"/>
    <w:uiPriority w:val="33"/>
    <w:qFormat/>
    <w:rsid w:val="00F74FF3"/>
    <w:rPr>
      <w:b/>
      <w:bCs/>
      <w:smallCaps/>
      <w:spacing w:val="5"/>
    </w:rPr>
  </w:style>
  <w:style w:type="table" w:styleId="MediumShading2-Accent5">
    <w:name w:val="Medium Shading 2 Accent 5"/>
    <w:basedOn w:val="TableNormal"/>
    <w:uiPriority w:val="64"/>
    <w:rsid w:val="00023F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IntenseEmphasis">
    <w:name w:val="Intense Emphasis"/>
    <w:basedOn w:val="DefaultParagraphFont"/>
    <w:uiPriority w:val="21"/>
    <w:qFormat/>
    <w:rsid w:val="00F74FF3"/>
    <w:rPr>
      <w:b/>
      <w:bCs/>
      <w:i/>
      <w:iCs/>
      <w:color w:val="4F81BD" w:themeColor="accent1"/>
    </w:rPr>
  </w:style>
  <w:style w:type="table" w:styleId="DarkList-Accent2">
    <w:name w:val="Dark List Accent 2"/>
    <w:basedOn w:val="TableNormal"/>
    <w:uiPriority w:val="70"/>
    <w:rsid w:val="00023F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ColorfulGrid1">
    <w:name w:val="Colorful Grid1"/>
    <w:basedOn w:val="TableNormal"/>
    <w:uiPriority w:val="73"/>
    <w:rsid w:val="00023F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4">
    <w:name w:val="Colorful Grid Accent 4"/>
    <w:basedOn w:val="TableNormal"/>
    <w:uiPriority w:val="73"/>
    <w:rsid w:val="00023F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List-Accent6">
    <w:name w:val="Colorful List Accent 6"/>
    <w:basedOn w:val="TableNormal"/>
    <w:uiPriority w:val="72"/>
    <w:rsid w:val="00023F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LightShading1">
    <w:name w:val="Light Shading1"/>
    <w:basedOn w:val="TableNormal"/>
    <w:uiPriority w:val="60"/>
    <w:rsid w:val="00023FF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23FF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F74F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4FF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4F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4FF3"/>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F74FF3"/>
    <w:rPr>
      <w:b/>
      <w:bCs/>
      <w:smallCaps/>
      <w:color w:val="C0504D" w:themeColor="accent2"/>
      <w:spacing w:val="5"/>
      <w:u w:val="single"/>
    </w:rPr>
  </w:style>
  <w:style w:type="paragraph" w:styleId="Quote">
    <w:name w:val="Quote"/>
    <w:basedOn w:val="Normal"/>
    <w:next w:val="Normal"/>
    <w:link w:val="QuoteChar"/>
    <w:uiPriority w:val="29"/>
    <w:qFormat/>
    <w:rsid w:val="00F74FF3"/>
    <w:rPr>
      <w:i/>
      <w:iCs/>
      <w:color w:val="000000" w:themeColor="text1"/>
    </w:rPr>
  </w:style>
  <w:style w:type="character" w:customStyle="1" w:styleId="QuoteChar">
    <w:name w:val="Quote Char"/>
    <w:basedOn w:val="DefaultParagraphFont"/>
    <w:link w:val="Quote"/>
    <w:uiPriority w:val="29"/>
    <w:rsid w:val="00F74FF3"/>
    <w:rPr>
      <w:i/>
      <w:iCs/>
      <w:color w:val="000000" w:themeColor="text1"/>
    </w:rPr>
  </w:style>
  <w:style w:type="paragraph" w:styleId="IntenseQuote">
    <w:name w:val="Intense Quote"/>
    <w:basedOn w:val="Normal"/>
    <w:next w:val="Normal"/>
    <w:link w:val="IntenseQuoteChar"/>
    <w:uiPriority w:val="30"/>
    <w:qFormat/>
    <w:rsid w:val="00F74F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4FF3"/>
    <w:rPr>
      <w:b/>
      <w:bCs/>
      <w:i/>
      <w:iCs/>
      <w:color w:val="4F81BD" w:themeColor="accent1"/>
    </w:rPr>
  </w:style>
  <w:style w:type="paragraph" w:styleId="NoSpacing">
    <w:name w:val="No Spacing"/>
    <w:link w:val="NoSpacingChar"/>
    <w:uiPriority w:val="1"/>
    <w:qFormat/>
    <w:rsid w:val="00F74FF3"/>
    <w:pPr>
      <w:spacing w:after="0" w:line="240" w:lineRule="auto"/>
    </w:pPr>
  </w:style>
  <w:style w:type="table" w:styleId="LightShading-Accent4">
    <w:name w:val="Light Shading Accent 4"/>
    <w:basedOn w:val="TableNormal"/>
    <w:uiPriority w:val="60"/>
    <w:rsid w:val="00023FF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5">
    <w:name w:val="Medium Shading 1 Accent 5"/>
    <w:basedOn w:val="TableNormal"/>
    <w:uiPriority w:val="63"/>
    <w:rsid w:val="00023FFC"/>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39"/>
    <w:rsid w:val="00DC1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12589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B48C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PlaceholderText">
    <w:name w:val="Placeholder Text"/>
    <w:basedOn w:val="DefaultParagraphFont"/>
    <w:uiPriority w:val="99"/>
    <w:semiHidden/>
    <w:rsid w:val="00810352"/>
    <w:rPr>
      <w:color w:val="808080"/>
    </w:rPr>
  </w:style>
  <w:style w:type="character" w:customStyle="1" w:styleId="NoSpacingChar">
    <w:name w:val="No Spacing Char"/>
    <w:basedOn w:val="DefaultParagraphFont"/>
    <w:link w:val="NoSpacing"/>
    <w:uiPriority w:val="1"/>
    <w:rsid w:val="00F74FF3"/>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iPriority w:val="35"/>
    <w:unhideWhenUsed/>
    <w:qFormat/>
    <w:rsid w:val="00F74FF3"/>
    <w:pPr>
      <w:spacing w:line="240" w:lineRule="auto"/>
    </w:pPr>
    <w:rPr>
      <w:b/>
      <w:bCs/>
      <w:color w:val="4F81BD" w:themeColor="accent1"/>
      <w:sz w:val="18"/>
      <w:szCs w:val="18"/>
    </w:rPr>
  </w:style>
  <w:style w:type="character" w:customStyle="1" w:styleId="NormalWebChar">
    <w:name w:val="Normal (Web) Char"/>
    <w:link w:val="NormalWeb"/>
    <w:uiPriority w:val="99"/>
    <w:rsid w:val="003B1276"/>
    <w:rPr>
      <w:rFonts w:eastAsia="Times New Roman"/>
      <w:sz w:val="24"/>
      <w:szCs w:val="24"/>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single space Char,FOOTNOTES Char,ADB Char,З Char"/>
    <w:uiPriority w:val="99"/>
    <w:rsid w:val="003B1276"/>
    <w:rPr>
      <w:rFonts w:ascii="Times New Roman" w:eastAsia="Calibri" w:hAnsi="Times New Roman" w:cs="Times New Roman"/>
      <w:sz w:val="20"/>
      <w:szCs w:val="20"/>
      <w:lang w:val="en-SG"/>
    </w:r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uiPriority w:val="35"/>
    <w:locked/>
    <w:rsid w:val="003B1276"/>
    <w:rPr>
      <w:b/>
      <w:bCs/>
      <w:color w:val="4F81BD" w:themeColor="accent1"/>
      <w:sz w:val="18"/>
      <w:szCs w:val="18"/>
    </w:rPr>
  </w:style>
  <w:style w:type="character" w:customStyle="1" w:styleId="ListParagraphChar">
    <w:name w:val="List Paragraph Char"/>
    <w:link w:val="ListParagraph"/>
    <w:uiPriority w:val="34"/>
    <w:locked/>
    <w:rsid w:val="003B1276"/>
  </w:style>
  <w:style w:type="table" w:customStyle="1" w:styleId="GridTable2Accent1">
    <w:name w:val="Grid Table 2 Accent 1"/>
    <w:basedOn w:val="TableNormal"/>
    <w:uiPriority w:val="47"/>
    <w:rsid w:val="00AB1AB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2">
    <w:name w:val="Grid Table 1 Light Accent 2"/>
    <w:basedOn w:val="TableNormal"/>
    <w:uiPriority w:val="46"/>
    <w:rsid w:val="00AB1AB1"/>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F74F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4F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4F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4FF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4FF3"/>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F74FF3"/>
    <w:rPr>
      <w:i/>
      <w:iCs/>
      <w:color w:val="808080" w:themeColor="text1" w:themeTint="7F"/>
    </w:rPr>
  </w:style>
  <w:style w:type="character" w:styleId="SubtleReference">
    <w:name w:val="Subtle Reference"/>
    <w:basedOn w:val="DefaultParagraphFont"/>
    <w:uiPriority w:val="31"/>
    <w:qFormat/>
    <w:rsid w:val="00F74FF3"/>
    <w:rPr>
      <w:smallCaps/>
      <w:color w:val="C0504D" w:themeColor="accent2"/>
      <w:u w:val="single"/>
    </w:rPr>
  </w:style>
  <w:style w:type="character" w:styleId="CommentReference">
    <w:name w:val="annotation reference"/>
    <w:basedOn w:val="DefaultParagraphFont"/>
    <w:uiPriority w:val="99"/>
    <w:semiHidden/>
    <w:unhideWhenUsed/>
    <w:rsid w:val="00AD592D"/>
    <w:rPr>
      <w:sz w:val="16"/>
      <w:szCs w:val="16"/>
    </w:rPr>
  </w:style>
  <w:style w:type="paragraph" w:styleId="CommentText">
    <w:name w:val="annotation text"/>
    <w:basedOn w:val="Normal"/>
    <w:link w:val="CommentTextChar"/>
    <w:uiPriority w:val="99"/>
    <w:semiHidden/>
    <w:unhideWhenUsed/>
    <w:rsid w:val="00AD592D"/>
    <w:pPr>
      <w:spacing w:before="80" w:after="80" w:line="240" w:lineRule="auto"/>
    </w:pPr>
    <w:rPr>
      <w:rFonts w:ascii="Times New Roman" w:eastAsia="Calibri"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AD592D"/>
    <w:rPr>
      <w:rFonts w:ascii="Times New Roman" w:eastAsia="Calibri" w:hAnsi="Times New Roman" w:cs="Times New Roman"/>
      <w:sz w:val="20"/>
      <w:szCs w:val="20"/>
      <w:lang w:bidi="ar-SA"/>
    </w:rPr>
  </w:style>
  <w:style w:type="table" w:customStyle="1" w:styleId="LightShading-Accent12">
    <w:name w:val="Light Shading - Accent 12"/>
    <w:basedOn w:val="TableNormal"/>
    <w:uiPriority w:val="60"/>
    <w:rsid w:val="002A1542"/>
    <w:pPr>
      <w:spacing w:after="0" w:line="240" w:lineRule="auto"/>
    </w:pPr>
    <w:rPr>
      <w:rFonts w:ascii="Times New Roman" w:eastAsia="Calibri" w:hAnsi="Times New Roman" w:cs="Times New Roman"/>
      <w:color w:val="365F91" w:themeColor="accent1" w:themeShade="BF"/>
      <w:sz w:val="20"/>
      <w:szCs w:val="20"/>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2E2C8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4939413">
      <w:bodyDiv w:val="1"/>
      <w:marLeft w:val="0"/>
      <w:marRight w:val="0"/>
      <w:marTop w:val="0"/>
      <w:marBottom w:val="0"/>
      <w:divBdr>
        <w:top w:val="none" w:sz="0" w:space="0" w:color="auto"/>
        <w:left w:val="none" w:sz="0" w:space="0" w:color="auto"/>
        <w:bottom w:val="none" w:sz="0" w:space="0" w:color="auto"/>
        <w:right w:val="none" w:sz="0" w:space="0" w:color="auto"/>
      </w:divBdr>
    </w:div>
    <w:div w:id="5444280">
      <w:bodyDiv w:val="1"/>
      <w:marLeft w:val="0"/>
      <w:marRight w:val="0"/>
      <w:marTop w:val="0"/>
      <w:marBottom w:val="0"/>
      <w:divBdr>
        <w:top w:val="none" w:sz="0" w:space="0" w:color="auto"/>
        <w:left w:val="none" w:sz="0" w:space="0" w:color="auto"/>
        <w:bottom w:val="none" w:sz="0" w:space="0" w:color="auto"/>
        <w:right w:val="none" w:sz="0" w:space="0" w:color="auto"/>
      </w:divBdr>
    </w:div>
    <w:div w:id="56363279">
      <w:bodyDiv w:val="1"/>
      <w:marLeft w:val="0"/>
      <w:marRight w:val="0"/>
      <w:marTop w:val="0"/>
      <w:marBottom w:val="0"/>
      <w:divBdr>
        <w:top w:val="none" w:sz="0" w:space="0" w:color="auto"/>
        <w:left w:val="none" w:sz="0" w:space="0" w:color="auto"/>
        <w:bottom w:val="none" w:sz="0" w:space="0" w:color="auto"/>
        <w:right w:val="none" w:sz="0" w:space="0" w:color="auto"/>
      </w:divBdr>
    </w:div>
    <w:div w:id="290291019">
      <w:bodyDiv w:val="1"/>
      <w:marLeft w:val="0"/>
      <w:marRight w:val="0"/>
      <w:marTop w:val="0"/>
      <w:marBottom w:val="0"/>
      <w:divBdr>
        <w:top w:val="none" w:sz="0" w:space="0" w:color="auto"/>
        <w:left w:val="none" w:sz="0" w:space="0" w:color="auto"/>
        <w:bottom w:val="none" w:sz="0" w:space="0" w:color="auto"/>
        <w:right w:val="none" w:sz="0" w:space="0" w:color="auto"/>
      </w:divBdr>
    </w:div>
    <w:div w:id="538710379">
      <w:bodyDiv w:val="1"/>
      <w:marLeft w:val="0"/>
      <w:marRight w:val="0"/>
      <w:marTop w:val="0"/>
      <w:marBottom w:val="0"/>
      <w:divBdr>
        <w:top w:val="none" w:sz="0" w:space="0" w:color="auto"/>
        <w:left w:val="none" w:sz="0" w:space="0" w:color="auto"/>
        <w:bottom w:val="none" w:sz="0" w:space="0" w:color="auto"/>
        <w:right w:val="none" w:sz="0" w:space="0" w:color="auto"/>
      </w:divBdr>
    </w:div>
    <w:div w:id="556010200">
      <w:bodyDiv w:val="1"/>
      <w:marLeft w:val="0"/>
      <w:marRight w:val="0"/>
      <w:marTop w:val="0"/>
      <w:marBottom w:val="0"/>
      <w:divBdr>
        <w:top w:val="none" w:sz="0" w:space="0" w:color="auto"/>
        <w:left w:val="none" w:sz="0" w:space="0" w:color="auto"/>
        <w:bottom w:val="none" w:sz="0" w:space="0" w:color="auto"/>
        <w:right w:val="none" w:sz="0" w:space="0" w:color="auto"/>
      </w:divBdr>
    </w:div>
    <w:div w:id="661935152">
      <w:bodyDiv w:val="1"/>
      <w:marLeft w:val="0"/>
      <w:marRight w:val="0"/>
      <w:marTop w:val="0"/>
      <w:marBottom w:val="0"/>
      <w:divBdr>
        <w:top w:val="none" w:sz="0" w:space="0" w:color="auto"/>
        <w:left w:val="none" w:sz="0" w:space="0" w:color="auto"/>
        <w:bottom w:val="none" w:sz="0" w:space="0" w:color="auto"/>
        <w:right w:val="none" w:sz="0" w:space="0" w:color="auto"/>
      </w:divBdr>
      <w:divsChild>
        <w:div w:id="45682720">
          <w:marLeft w:val="0"/>
          <w:marRight w:val="0"/>
          <w:marTop w:val="0"/>
          <w:marBottom w:val="0"/>
          <w:divBdr>
            <w:top w:val="none" w:sz="0" w:space="0" w:color="auto"/>
            <w:left w:val="none" w:sz="0" w:space="0" w:color="auto"/>
            <w:bottom w:val="none" w:sz="0" w:space="0" w:color="auto"/>
            <w:right w:val="none" w:sz="0" w:space="0" w:color="auto"/>
          </w:divBdr>
          <w:divsChild>
            <w:div w:id="949169282">
              <w:marLeft w:val="-225"/>
              <w:marRight w:val="-225"/>
              <w:marTop w:val="0"/>
              <w:marBottom w:val="0"/>
              <w:divBdr>
                <w:top w:val="none" w:sz="0" w:space="0" w:color="auto"/>
                <w:left w:val="none" w:sz="0" w:space="0" w:color="auto"/>
                <w:bottom w:val="none" w:sz="0" w:space="0" w:color="auto"/>
                <w:right w:val="none" w:sz="0" w:space="0" w:color="auto"/>
              </w:divBdr>
              <w:divsChild>
                <w:div w:id="1612206622">
                  <w:marLeft w:val="0"/>
                  <w:marRight w:val="0"/>
                  <w:marTop w:val="0"/>
                  <w:marBottom w:val="0"/>
                  <w:divBdr>
                    <w:top w:val="none" w:sz="0" w:space="0" w:color="auto"/>
                    <w:left w:val="none" w:sz="0" w:space="0" w:color="auto"/>
                    <w:bottom w:val="none" w:sz="0" w:space="0" w:color="auto"/>
                    <w:right w:val="none" w:sz="0" w:space="0" w:color="auto"/>
                  </w:divBdr>
                </w:div>
                <w:div w:id="2032565562">
                  <w:marLeft w:val="0"/>
                  <w:marRight w:val="0"/>
                  <w:marTop w:val="0"/>
                  <w:marBottom w:val="0"/>
                  <w:divBdr>
                    <w:top w:val="none" w:sz="0" w:space="0" w:color="auto"/>
                    <w:left w:val="none" w:sz="0" w:space="0" w:color="auto"/>
                    <w:bottom w:val="none" w:sz="0" w:space="0" w:color="auto"/>
                    <w:right w:val="none" w:sz="0" w:space="0" w:color="auto"/>
                  </w:divBdr>
                </w:div>
              </w:divsChild>
            </w:div>
            <w:div w:id="1062020336">
              <w:marLeft w:val="-225"/>
              <w:marRight w:val="-225"/>
              <w:marTop w:val="0"/>
              <w:marBottom w:val="0"/>
              <w:divBdr>
                <w:top w:val="none" w:sz="0" w:space="0" w:color="auto"/>
                <w:left w:val="none" w:sz="0" w:space="0" w:color="auto"/>
                <w:bottom w:val="none" w:sz="0" w:space="0" w:color="auto"/>
                <w:right w:val="none" w:sz="0" w:space="0" w:color="auto"/>
              </w:divBdr>
              <w:divsChild>
                <w:div w:id="455872755">
                  <w:marLeft w:val="0"/>
                  <w:marRight w:val="0"/>
                  <w:marTop w:val="0"/>
                  <w:marBottom w:val="0"/>
                  <w:divBdr>
                    <w:top w:val="none" w:sz="0" w:space="0" w:color="auto"/>
                    <w:left w:val="none" w:sz="0" w:space="0" w:color="auto"/>
                    <w:bottom w:val="none" w:sz="0" w:space="0" w:color="auto"/>
                    <w:right w:val="none" w:sz="0" w:space="0" w:color="auto"/>
                  </w:divBdr>
                </w:div>
                <w:div w:id="708260164">
                  <w:marLeft w:val="0"/>
                  <w:marRight w:val="0"/>
                  <w:marTop w:val="0"/>
                  <w:marBottom w:val="0"/>
                  <w:divBdr>
                    <w:top w:val="none" w:sz="0" w:space="0" w:color="auto"/>
                    <w:left w:val="none" w:sz="0" w:space="0" w:color="auto"/>
                    <w:bottom w:val="none" w:sz="0" w:space="0" w:color="auto"/>
                    <w:right w:val="none" w:sz="0" w:space="0" w:color="auto"/>
                  </w:divBdr>
                </w:div>
              </w:divsChild>
            </w:div>
            <w:div w:id="1203782591">
              <w:marLeft w:val="-225"/>
              <w:marRight w:val="-225"/>
              <w:marTop w:val="0"/>
              <w:marBottom w:val="0"/>
              <w:divBdr>
                <w:top w:val="none" w:sz="0" w:space="0" w:color="auto"/>
                <w:left w:val="none" w:sz="0" w:space="0" w:color="auto"/>
                <w:bottom w:val="none" w:sz="0" w:space="0" w:color="auto"/>
                <w:right w:val="none" w:sz="0" w:space="0" w:color="auto"/>
              </w:divBdr>
              <w:divsChild>
                <w:div w:id="528644561">
                  <w:marLeft w:val="0"/>
                  <w:marRight w:val="0"/>
                  <w:marTop w:val="0"/>
                  <w:marBottom w:val="0"/>
                  <w:divBdr>
                    <w:top w:val="none" w:sz="0" w:space="0" w:color="auto"/>
                    <w:left w:val="none" w:sz="0" w:space="0" w:color="auto"/>
                    <w:bottom w:val="none" w:sz="0" w:space="0" w:color="auto"/>
                    <w:right w:val="none" w:sz="0" w:space="0" w:color="auto"/>
                  </w:divBdr>
                </w:div>
                <w:div w:id="1910001097">
                  <w:marLeft w:val="0"/>
                  <w:marRight w:val="0"/>
                  <w:marTop w:val="0"/>
                  <w:marBottom w:val="0"/>
                  <w:divBdr>
                    <w:top w:val="none" w:sz="0" w:space="0" w:color="auto"/>
                    <w:left w:val="none" w:sz="0" w:space="0" w:color="auto"/>
                    <w:bottom w:val="none" w:sz="0" w:space="0" w:color="auto"/>
                    <w:right w:val="none" w:sz="0" w:space="0" w:color="auto"/>
                  </w:divBdr>
                </w:div>
              </w:divsChild>
            </w:div>
            <w:div w:id="1427769586">
              <w:marLeft w:val="-225"/>
              <w:marRight w:val="-225"/>
              <w:marTop w:val="0"/>
              <w:marBottom w:val="0"/>
              <w:divBdr>
                <w:top w:val="none" w:sz="0" w:space="0" w:color="auto"/>
                <w:left w:val="none" w:sz="0" w:space="0" w:color="auto"/>
                <w:bottom w:val="none" w:sz="0" w:space="0" w:color="auto"/>
                <w:right w:val="none" w:sz="0" w:space="0" w:color="auto"/>
              </w:divBdr>
              <w:divsChild>
                <w:div w:id="64568069">
                  <w:marLeft w:val="0"/>
                  <w:marRight w:val="0"/>
                  <w:marTop w:val="0"/>
                  <w:marBottom w:val="0"/>
                  <w:divBdr>
                    <w:top w:val="none" w:sz="0" w:space="0" w:color="auto"/>
                    <w:left w:val="none" w:sz="0" w:space="0" w:color="auto"/>
                    <w:bottom w:val="none" w:sz="0" w:space="0" w:color="auto"/>
                    <w:right w:val="none" w:sz="0" w:space="0" w:color="auto"/>
                  </w:divBdr>
                </w:div>
                <w:div w:id="519852915">
                  <w:marLeft w:val="0"/>
                  <w:marRight w:val="0"/>
                  <w:marTop w:val="0"/>
                  <w:marBottom w:val="0"/>
                  <w:divBdr>
                    <w:top w:val="none" w:sz="0" w:space="0" w:color="auto"/>
                    <w:left w:val="none" w:sz="0" w:space="0" w:color="auto"/>
                    <w:bottom w:val="none" w:sz="0" w:space="0" w:color="auto"/>
                    <w:right w:val="none" w:sz="0" w:space="0" w:color="auto"/>
                  </w:divBdr>
                </w:div>
              </w:divsChild>
            </w:div>
            <w:div w:id="1568299153">
              <w:marLeft w:val="-225"/>
              <w:marRight w:val="-225"/>
              <w:marTop w:val="0"/>
              <w:marBottom w:val="0"/>
              <w:divBdr>
                <w:top w:val="none" w:sz="0" w:space="0" w:color="auto"/>
                <w:left w:val="none" w:sz="0" w:space="0" w:color="auto"/>
                <w:bottom w:val="none" w:sz="0" w:space="0" w:color="auto"/>
                <w:right w:val="none" w:sz="0" w:space="0" w:color="auto"/>
              </w:divBdr>
              <w:divsChild>
                <w:div w:id="1085104467">
                  <w:marLeft w:val="0"/>
                  <w:marRight w:val="0"/>
                  <w:marTop w:val="0"/>
                  <w:marBottom w:val="0"/>
                  <w:divBdr>
                    <w:top w:val="none" w:sz="0" w:space="0" w:color="auto"/>
                    <w:left w:val="none" w:sz="0" w:space="0" w:color="auto"/>
                    <w:bottom w:val="none" w:sz="0" w:space="0" w:color="auto"/>
                    <w:right w:val="none" w:sz="0" w:space="0" w:color="auto"/>
                  </w:divBdr>
                </w:div>
                <w:div w:id="1838957900">
                  <w:marLeft w:val="0"/>
                  <w:marRight w:val="0"/>
                  <w:marTop w:val="0"/>
                  <w:marBottom w:val="0"/>
                  <w:divBdr>
                    <w:top w:val="none" w:sz="0" w:space="0" w:color="auto"/>
                    <w:left w:val="none" w:sz="0" w:space="0" w:color="auto"/>
                    <w:bottom w:val="none" w:sz="0" w:space="0" w:color="auto"/>
                    <w:right w:val="none" w:sz="0" w:space="0" w:color="auto"/>
                  </w:divBdr>
                </w:div>
              </w:divsChild>
            </w:div>
            <w:div w:id="1607538273">
              <w:marLeft w:val="-225"/>
              <w:marRight w:val="-225"/>
              <w:marTop w:val="0"/>
              <w:marBottom w:val="0"/>
              <w:divBdr>
                <w:top w:val="none" w:sz="0" w:space="0" w:color="auto"/>
                <w:left w:val="none" w:sz="0" w:space="0" w:color="auto"/>
                <w:bottom w:val="none" w:sz="0" w:space="0" w:color="auto"/>
                <w:right w:val="none" w:sz="0" w:space="0" w:color="auto"/>
              </w:divBdr>
              <w:divsChild>
                <w:div w:id="125779348">
                  <w:marLeft w:val="0"/>
                  <w:marRight w:val="0"/>
                  <w:marTop w:val="0"/>
                  <w:marBottom w:val="0"/>
                  <w:divBdr>
                    <w:top w:val="none" w:sz="0" w:space="0" w:color="auto"/>
                    <w:left w:val="none" w:sz="0" w:space="0" w:color="auto"/>
                    <w:bottom w:val="none" w:sz="0" w:space="0" w:color="auto"/>
                    <w:right w:val="none" w:sz="0" w:space="0" w:color="auto"/>
                  </w:divBdr>
                </w:div>
                <w:div w:id="4501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0749">
          <w:marLeft w:val="0"/>
          <w:marRight w:val="0"/>
          <w:marTop w:val="0"/>
          <w:marBottom w:val="0"/>
          <w:divBdr>
            <w:top w:val="none" w:sz="0" w:space="0" w:color="auto"/>
            <w:left w:val="none" w:sz="0" w:space="0" w:color="auto"/>
            <w:bottom w:val="none" w:sz="0" w:space="0" w:color="auto"/>
            <w:right w:val="none" w:sz="0" w:space="0" w:color="auto"/>
          </w:divBdr>
          <w:divsChild>
            <w:div w:id="945498130">
              <w:marLeft w:val="0"/>
              <w:marRight w:val="0"/>
              <w:marTop w:val="0"/>
              <w:marBottom w:val="0"/>
              <w:divBdr>
                <w:top w:val="none" w:sz="0" w:space="0" w:color="auto"/>
                <w:left w:val="none" w:sz="0" w:space="0" w:color="auto"/>
                <w:bottom w:val="none" w:sz="0" w:space="0" w:color="auto"/>
                <w:right w:val="none" w:sz="0" w:space="0" w:color="auto"/>
              </w:divBdr>
              <w:divsChild>
                <w:div w:id="20083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1811">
      <w:bodyDiv w:val="1"/>
      <w:marLeft w:val="0"/>
      <w:marRight w:val="0"/>
      <w:marTop w:val="0"/>
      <w:marBottom w:val="0"/>
      <w:divBdr>
        <w:top w:val="none" w:sz="0" w:space="0" w:color="auto"/>
        <w:left w:val="none" w:sz="0" w:space="0" w:color="auto"/>
        <w:bottom w:val="none" w:sz="0" w:space="0" w:color="auto"/>
        <w:right w:val="none" w:sz="0" w:space="0" w:color="auto"/>
      </w:divBdr>
    </w:div>
    <w:div w:id="909970392">
      <w:bodyDiv w:val="1"/>
      <w:marLeft w:val="0"/>
      <w:marRight w:val="0"/>
      <w:marTop w:val="0"/>
      <w:marBottom w:val="0"/>
      <w:divBdr>
        <w:top w:val="none" w:sz="0" w:space="0" w:color="auto"/>
        <w:left w:val="none" w:sz="0" w:space="0" w:color="auto"/>
        <w:bottom w:val="none" w:sz="0" w:space="0" w:color="auto"/>
        <w:right w:val="none" w:sz="0" w:space="0" w:color="auto"/>
      </w:divBdr>
    </w:div>
    <w:div w:id="919142575">
      <w:bodyDiv w:val="1"/>
      <w:marLeft w:val="0"/>
      <w:marRight w:val="0"/>
      <w:marTop w:val="0"/>
      <w:marBottom w:val="0"/>
      <w:divBdr>
        <w:top w:val="none" w:sz="0" w:space="0" w:color="auto"/>
        <w:left w:val="none" w:sz="0" w:space="0" w:color="auto"/>
        <w:bottom w:val="none" w:sz="0" w:space="0" w:color="auto"/>
        <w:right w:val="none" w:sz="0" w:space="0" w:color="auto"/>
      </w:divBdr>
    </w:div>
    <w:div w:id="1003436004">
      <w:bodyDiv w:val="1"/>
      <w:marLeft w:val="0"/>
      <w:marRight w:val="0"/>
      <w:marTop w:val="0"/>
      <w:marBottom w:val="0"/>
      <w:divBdr>
        <w:top w:val="none" w:sz="0" w:space="0" w:color="auto"/>
        <w:left w:val="none" w:sz="0" w:space="0" w:color="auto"/>
        <w:bottom w:val="none" w:sz="0" w:space="0" w:color="auto"/>
        <w:right w:val="none" w:sz="0" w:space="0" w:color="auto"/>
      </w:divBdr>
    </w:div>
    <w:div w:id="1027680175">
      <w:bodyDiv w:val="1"/>
      <w:marLeft w:val="0"/>
      <w:marRight w:val="0"/>
      <w:marTop w:val="0"/>
      <w:marBottom w:val="0"/>
      <w:divBdr>
        <w:top w:val="none" w:sz="0" w:space="0" w:color="auto"/>
        <w:left w:val="none" w:sz="0" w:space="0" w:color="auto"/>
        <w:bottom w:val="none" w:sz="0" w:space="0" w:color="auto"/>
        <w:right w:val="none" w:sz="0" w:space="0" w:color="auto"/>
      </w:divBdr>
    </w:div>
    <w:div w:id="1074163189">
      <w:bodyDiv w:val="1"/>
      <w:marLeft w:val="0"/>
      <w:marRight w:val="0"/>
      <w:marTop w:val="0"/>
      <w:marBottom w:val="0"/>
      <w:divBdr>
        <w:top w:val="none" w:sz="0" w:space="0" w:color="auto"/>
        <w:left w:val="none" w:sz="0" w:space="0" w:color="auto"/>
        <w:bottom w:val="none" w:sz="0" w:space="0" w:color="auto"/>
        <w:right w:val="none" w:sz="0" w:space="0" w:color="auto"/>
      </w:divBdr>
    </w:div>
    <w:div w:id="1077704719">
      <w:bodyDiv w:val="1"/>
      <w:marLeft w:val="0"/>
      <w:marRight w:val="0"/>
      <w:marTop w:val="0"/>
      <w:marBottom w:val="0"/>
      <w:divBdr>
        <w:top w:val="none" w:sz="0" w:space="0" w:color="auto"/>
        <w:left w:val="none" w:sz="0" w:space="0" w:color="auto"/>
        <w:bottom w:val="none" w:sz="0" w:space="0" w:color="auto"/>
        <w:right w:val="none" w:sz="0" w:space="0" w:color="auto"/>
      </w:divBdr>
    </w:div>
    <w:div w:id="1141312775">
      <w:bodyDiv w:val="1"/>
      <w:marLeft w:val="0"/>
      <w:marRight w:val="0"/>
      <w:marTop w:val="0"/>
      <w:marBottom w:val="0"/>
      <w:divBdr>
        <w:top w:val="none" w:sz="0" w:space="0" w:color="auto"/>
        <w:left w:val="none" w:sz="0" w:space="0" w:color="auto"/>
        <w:bottom w:val="none" w:sz="0" w:space="0" w:color="auto"/>
        <w:right w:val="none" w:sz="0" w:space="0" w:color="auto"/>
      </w:divBdr>
    </w:div>
    <w:div w:id="1563174142">
      <w:bodyDiv w:val="1"/>
      <w:marLeft w:val="0"/>
      <w:marRight w:val="0"/>
      <w:marTop w:val="0"/>
      <w:marBottom w:val="0"/>
      <w:divBdr>
        <w:top w:val="none" w:sz="0" w:space="0" w:color="auto"/>
        <w:left w:val="none" w:sz="0" w:space="0" w:color="auto"/>
        <w:bottom w:val="none" w:sz="0" w:space="0" w:color="auto"/>
        <w:right w:val="none" w:sz="0" w:space="0" w:color="auto"/>
      </w:divBdr>
    </w:div>
    <w:div w:id="1587574044">
      <w:bodyDiv w:val="1"/>
      <w:marLeft w:val="0"/>
      <w:marRight w:val="0"/>
      <w:marTop w:val="0"/>
      <w:marBottom w:val="0"/>
      <w:divBdr>
        <w:top w:val="none" w:sz="0" w:space="0" w:color="auto"/>
        <w:left w:val="none" w:sz="0" w:space="0" w:color="auto"/>
        <w:bottom w:val="none" w:sz="0" w:space="0" w:color="auto"/>
        <w:right w:val="none" w:sz="0" w:space="0" w:color="auto"/>
      </w:divBdr>
    </w:div>
    <w:div w:id="1668826876">
      <w:bodyDiv w:val="1"/>
      <w:marLeft w:val="0"/>
      <w:marRight w:val="0"/>
      <w:marTop w:val="0"/>
      <w:marBottom w:val="0"/>
      <w:divBdr>
        <w:top w:val="none" w:sz="0" w:space="0" w:color="auto"/>
        <w:left w:val="none" w:sz="0" w:space="0" w:color="auto"/>
        <w:bottom w:val="none" w:sz="0" w:space="0" w:color="auto"/>
        <w:right w:val="none" w:sz="0" w:space="0" w:color="auto"/>
      </w:divBdr>
    </w:div>
    <w:div w:id="1726295596">
      <w:bodyDiv w:val="1"/>
      <w:marLeft w:val="0"/>
      <w:marRight w:val="0"/>
      <w:marTop w:val="0"/>
      <w:marBottom w:val="0"/>
      <w:divBdr>
        <w:top w:val="none" w:sz="0" w:space="0" w:color="auto"/>
        <w:left w:val="none" w:sz="0" w:space="0" w:color="auto"/>
        <w:bottom w:val="none" w:sz="0" w:space="0" w:color="auto"/>
        <w:right w:val="none" w:sz="0" w:space="0" w:color="auto"/>
      </w:divBdr>
    </w:div>
    <w:div w:id="1937588394">
      <w:bodyDiv w:val="1"/>
      <w:marLeft w:val="0"/>
      <w:marRight w:val="0"/>
      <w:marTop w:val="0"/>
      <w:marBottom w:val="0"/>
      <w:divBdr>
        <w:top w:val="none" w:sz="0" w:space="0" w:color="auto"/>
        <w:left w:val="none" w:sz="0" w:space="0" w:color="auto"/>
        <w:bottom w:val="none" w:sz="0" w:space="0" w:color="auto"/>
        <w:right w:val="none" w:sz="0" w:space="0" w:color="auto"/>
      </w:divBdr>
    </w:div>
    <w:div w:id="1970353526">
      <w:bodyDiv w:val="1"/>
      <w:marLeft w:val="0"/>
      <w:marRight w:val="0"/>
      <w:marTop w:val="0"/>
      <w:marBottom w:val="0"/>
      <w:divBdr>
        <w:top w:val="none" w:sz="0" w:space="0" w:color="auto"/>
        <w:left w:val="none" w:sz="0" w:space="0" w:color="auto"/>
        <w:bottom w:val="none" w:sz="0" w:space="0" w:color="auto"/>
        <w:right w:val="none" w:sz="0" w:space="0" w:color="auto"/>
      </w:divBdr>
    </w:div>
    <w:div w:id="2024281003">
      <w:bodyDiv w:val="1"/>
      <w:marLeft w:val="0"/>
      <w:marRight w:val="0"/>
      <w:marTop w:val="0"/>
      <w:marBottom w:val="0"/>
      <w:divBdr>
        <w:top w:val="none" w:sz="0" w:space="0" w:color="auto"/>
        <w:left w:val="none" w:sz="0" w:space="0" w:color="auto"/>
        <w:bottom w:val="none" w:sz="0" w:space="0" w:color="auto"/>
        <w:right w:val="none" w:sz="0" w:space="0" w:color="auto"/>
      </w:divBdr>
    </w:div>
    <w:div w:id="2031030116">
      <w:bodyDiv w:val="1"/>
      <w:marLeft w:val="0"/>
      <w:marRight w:val="0"/>
      <w:marTop w:val="0"/>
      <w:marBottom w:val="0"/>
      <w:divBdr>
        <w:top w:val="none" w:sz="0" w:space="0" w:color="auto"/>
        <w:left w:val="none" w:sz="0" w:space="0" w:color="auto"/>
        <w:bottom w:val="none" w:sz="0" w:space="0" w:color="auto"/>
        <w:right w:val="none" w:sz="0" w:space="0" w:color="auto"/>
      </w:divBdr>
    </w:div>
    <w:div w:id="2061316864">
      <w:bodyDiv w:val="1"/>
      <w:marLeft w:val="0"/>
      <w:marRight w:val="0"/>
      <w:marTop w:val="0"/>
      <w:marBottom w:val="0"/>
      <w:divBdr>
        <w:top w:val="none" w:sz="0" w:space="0" w:color="auto"/>
        <w:left w:val="none" w:sz="0" w:space="0" w:color="auto"/>
        <w:bottom w:val="none" w:sz="0" w:space="0" w:color="auto"/>
        <w:right w:val="none" w:sz="0" w:space="0" w:color="auto"/>
      </w:divBdr>
    </w:div>
    <w:div w:id="2065903814">
      <w:bodyDiv w:val="1"/>
      <w:marLeft w:val="0"/>
      <w:marRight w:val="0"/>
      <w:marTop w:val="0"/>
      <w:marBottom w:val="0"/>
      <w:divBdr>
        <w:top w:val="none" w:sz="0" w:space="0" w:color="auto"/>
        <w:left w:val="none" w:sz="0" w:space="0" w:color="auto"/>
        <w:bottom w:val="none" w:sz="0" w:space="0" w:color="auto"/>
        <w:right w:val="none" w:sz="0" w:space="0" w:color="auto"/>
      </w:divBdr>
      <w:divsChild>
        <w:div w:id="276715602">
          <w:marLeft w:val="0"/>
          <w:marRight w:val="0"/>
          <w:marTop w:val="0"/>
          <w:marBottom w:val="0"/>
          <w:divBdr>
            <w:top w:val="none" w:sz="0" w:space="0" w:color="auto"/>
            <w:left w:val="none" w:sz="0" w:space="0" w:color="auto"/>
            <w:bottom w:val="none" w:sz="0" w:space="0" w:color="auto"/>
            <w:right w:val="none" w:sz="0" w:space="0" w:color="auto"/>
          </w:divBdr>
        </w:div>
        <w:div w:id="331183456">
          <w:marLeft w:val="0"/>
          <w:marRight w:val="0"/>
          <w:marTop w:val="0"/>
          <w:marBottom w:val="0"/>
          <w:divBdr>
            <w:top w:val="none" w:sz="0" w:space="0" w:color="auto"/>
            <w:left w:val="none" w:sz="0" w:space="0" w:color="auto"/>
            <w:bottom w:val="none" w:sz="0" w:space="0" w:color="auto"/>
            <w:right w:val="none" w:sz="0" w:space="0" w:color="auto"/>
          </w:divBdr>
          <w:divsChild>
            <w:div w:id="826364453">
              <w:marLeft w:val="0"/>
              <w:marRight w:val="0"/>
              <w:marTop w:val="0"/>
              <w:marBottom w:val="0"/>
              <w:divBdr>
                <w:top w:val="none" w:sz="0" w:space="0" w:color="auto"/>
                <w:left w:val="none" w:sz="0" w:space="0" w:color="auto"/>
                <w:bottom w:val="none" w:sz="0" w:space="0" w:color="auto"/>
                <w:right w:val="none" w:sz="0" w:space="0" w:color="auto"/>
              </w:divBdr>
            </w:div>
          </w:divsChild>
        </w:div>
        <w:div w:id="578564080">
          <w:marLeft w:val="0"/>
          <w:marRight w:val="0"/>
          <w:marTop w:val="0"/>
          <w:marBottom w:val="0"/>
          <w:divBdr>
            <w:top w:val="none" w:sz="0" w:space="0" w:color="auto"/>
            <w:left w:val="none" w:sz="0" w:space="0" w:color="auto"/>
            <w:bottom w:val="none" w:sz="0" w:space="0" w:color="auto"/>
            <w:right w:val="none" w:sz="0" w:space="0" w:color="auto"/>
          </w:divBdr>
        </w:div>
        <w:div w:id="726336647">
          <w:marLeft w:val="0"/>
          <w:marRight w:val="0"/>
          <w:marTop w:val="0"/>
          <w:marBottom w:val="0"/>
          <w:divBdr>
            <w:top w:val="none" w:sz="0" w:space="0" w:color="auto"/>
            <w:left w:val="none" w:sz="0" w:space="0" w:color="auto"/>
            <w:bottom w:val="none" w:sz="0" w:space="0" w:color="auto"/>
            <w:right w:val="none" w:sz="0" w:space="0" w:color="auto"/>
          </w:divBdr>
        </w:div>
        <w:div w:id="1292588498">
          <w:marLeft w:val="0"/>
          <w:marRight w:val="0"/>
          <w:marTop w:val="0"/>
          <w:marBottom w:val="0"/>
          <w:divBdr>
            <w:top w:val="none" w:sz="0" w:space="0" w:color="auto"/>
            <w:left w:val="none" w:sz="0" w:space="0" w:color="auto"/>
            <w:bottom w:val="none" w:sz="0" w:space="0" w:color="auto"/>
            <w:right w:val="none" w:sz="0" w:space="0" w:color="auto"/>
          </w:divBdr>
        </w:div>
      </w:divsChild>
    </w:div>
    <w:div w:id="2123184884">
      <w:bodyDiv w:val="1"/>
      <w:marLeft w:val="0"/>
      <w:marRight w:val="0"/>
      <w:marTop w:val="0"/>
      <w:marBottom w:val="0"/>
      <w:divBdr>
        <w:top w:val="none" w:sz="0" w:space="0" w:color="auto"/>
        <w:left w:val="none" w:sz="0" w:space="0" w:color="auto"/>
        <w:bottom w:val="none" w:sz="0" w:space="0" w:color="auto"/>
        <w:right w:val="none" w:sz="0" w:space="0" w:color="auto"/>
      </w:divBdr>
    </w:div>
    <w:div w:id="21241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em.org.vn"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ttl@mpi.gov.v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vnep.ciem.org.v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BẢN TIN</PublishDate>
  <Abstract>SỐ 2/2018</Abstract>
  <CompanyAddress>
Trung tâm thông tin – Tư liệu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91AD1-34F6-477F-A9B9-25AD03C9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BẢN TIN – CHUYÊN ĐỀ</vt:lpstr>
    </vt:vector>
  </TitlesOfParts>
  <Company>Bản tin - Chuyên đề số 1/2018</Company>
  <LinksUpToDate>false</LinksUpToDate>
  <CharactersWithSpaces>2120</CharactersWithSpaces>
  <SharedDoc>false</SharedDoc>
  <HLinks>
    <vt:vector size="198" baseType="variant">
      <vt:variant>
        <vt:i4>7208987</vt:i4>
      </vt:variant>
      <vt:variant>
        <vt:i4>195</vt:i4>
      </vt:variant>
      <vt:variant>
        <vt:i4>0</vt:i4>
      </vt:variant>
      <vt:variant>
        <vt:i4>5</vt:i4>
      </vt:variant>
      <vt:variant>
        <vt:lpwstr>https://viettimes.vn/tags/dGhhbmggdG_DoW4=/thanh-toan.html</vt:lpwstr>
      </vt:variant>
      <vt:variant>
        <vt:lpwstr/>
      </vt:variant>
      <vt:variant>
        <vt:i4>720989</vt:i4>
      </vt:variant>
      <vt:variant>
        <vt:i4>192</vt:i4>
      </vt:variant>
      <vt:variant>
        <vt:i4>0</vt:i4>
      </vt:variant>
      <vt:variant>
        <vt:i4>5</vt:i4>
      </vt:variant>
      <vt:variant>
        <vt:lpwstr>http://industrial-transformation.com/</vt:lpwstr>
      </vt:variant>
      <vt:variant>
        <vt:lpwstr/>
      </vt:variant>
      <vt:variant>
        <vt:i4>6357048</vt:i4>
      </vt:variant>
      <vt:variant>
        <vt:i4>186</vt:i4>
      </vt:variant>
      <vt:variant>
        <vt:i4>0</vt:i4>
      </vt:variant>
      <vt:variant>
        <vt:i4>5</vt:i4>
      </vt:variant>
      <vt:variant>
        <vt:lpwstr>http://industrial-transformation.com/event-highlights/interchange/</vt:lpwstr>
      </vt:variant>
      <vt:variant>
        <vt:lpwstr/>
      </vt:variant>
      <vt:variant>
        <vt:i4>131102</vt:i4>
      </vt:variant>
      <vt:variant>
        <vt:i4>156</vt:i4>
      </vt:variant>
      <vt:variant>
        <vt:i4>0</vt:i4>
      </vt:variant>
      <vt:variant>
        <vt:i4>5</vt:i4>
      </vt:variant>
      <vt:variant>
        <vt:lpwstr>http://industrial-transformation.com/exhibit/list-of-exhibitors/</vt:lpwstr>
      </vt:variant>
      <vt:variant>
        <vt:lpwstr/>
      </vt:variant>
      <vt:variant>
        <vt:i4>786510</vt:i4>
      </vt:variant>
      <vt:variant>
        <vt:i4>153</vt:i4>
      </vt:variant>
      <vt:variant>
        <vt:i4>0</vt:i4>
      </vt:variant>
      <vt:variant>
        <vt:i4>5</vt:i4>
      </vt:variant>
      <vt:variant>
        <vt:lpwstr>https://www.industry40summit.com/</vt:lpwstr>
      </vt:variant>
      <vt:variant>
        <vt:lpwstr/>
      </vt:variant>
      <vt:variant>
        <vt:i4>1507389</vt:i4>
      </vt:variant>
      <vt:variant>
        <vt:i4>146</vt:i4>
      </vt:variant>
      <vt:variant>
        <vt:i4>0</vt:i4>
      </vt:variant>
      <vt:variant>
        <vt:i4>5</vt:i4>
      </vt:variant>
      <vt:variant>
        <vt:lpwstr/>
      </vt:variant>
      <vt:variant>
        <vt:lpwstr>_Toc520380019</vt:lpwstr>
      </vt:variant>
      <vt:variant>
        <vt:i4>1507389</vt:i4>
      </vt:variant>
      <vt:variant>
        <vt:i4>140</vt:i4>
      </vt:variant>
      <vt:variant>
        <vt:i4>0</vt:i4>
      </vt:variant>
      <vt:variant>
        <vt:i4>5</vt:i4>
      </vt:variant>
      <vt:variant>
        <vt:lpwstr/>
      </vt:variant>
      <vt:variant>
        <vt:lpwstr>_Toc520380018</vt:lpwstr>
      </vt:variant>
      <vt:variant>
        <vt:i4>1507389</vt:i4>
      </vt:variant>
      <vt:variant>
        <vt:i4>134</vt:i4>
      </vt:variant>
      <vt:variant>
        <vt:i4>0</vt:i4>
      </vt:variant>
      <vt:variant>
        <vt:i4>5</vt:i4>
      </vt:variant>
      <vt:variant>
        <vt:lpwstr/>
      </vt:variant>
      <vt:variant>
        <vt:lpwstr>_Toc520380017</vt:lpwstr>
      </vt:variant>
      <vt:variant>
        <vt:i4>1507389</vt:i4>
      </vt:variant>
      <vt:variant>
        <vt:i4>128</vt:i4>
      </vt:variant>
      <vt:variant>
        <vt:i4>0</vt:i4>
      </vt:variant>
      <vt:variant>
        <vt:i4>5</vt:i4>
      </vt:variant>
      <vt:variant>
        <vt:lpwstr/>
      </vt:variant>
      <vt:variant>
        <vt:lpwstr>_Toc520380015</vt:lpwstr>
      </vt:variant>
      <vt:variant>
        <vt:i4>1507389</vt:i4>
      </vt:variant>
      <vt:variant>
        <vt:i4>125</vt:i4>
      </vt:variant>
      <vt:variant>
        <vt:i4>0</vt:i4>
      </vt:variant>
      <vt:variant>
        <vt:i4>5</vt:i4>
      </vt:variant>
      <vt:variant>
        <vt:lpwstr/>
      </vt:variant>
      <vt:variant>
        <vt:lpwstr>_Toc520380013</vt:lpwstr>
      </vt:variant>
      <vt:variant>
        <vt:i4>1507389</vt:i4>
      </vt:variant>
      <vt:variant>
        <vt:i4>119</vt:i4>
      </vt:variant>
      <vt:variant>
        <vt:i4>0</vt:i4>
      </vt:variant>
      <vt:variant>
        <vt:i4>5</vt:i4>
      </vt:variant>
      <vt:variant>
        <vt:lpwstr/>
      </vt:variant>
      <vt:variant>
        <vt:lpwstr>_Toc520380012</vt:lpwstr>
      </vt:variant>
      <vt:variant>
        <vt:i4>1507389</vt:i4>
      </vt:variant>
      <vt:variant>
        <vt:i4>113</vt:i4>
      </vt:variant>
      <vt:variant>
        <vt:i4>0</vt:i4>
      </vt:variant>
      <vt:variant>
        <vt:i4>5</vt:i4>
      </vt:variant>
      <vt:variant>
        <vt:lpwstr/>
      </vt:variant>
      <vt:variant>
        <vt:lpwstr>_Toc520380011</vt:lpwstr>
      </vt:variant>
      <vt:variant>
        <vt:i4>1507389</vt:i4>
      </vt:variant>
      <vt:variant>
        <vt:i4>107</vt:i4>
      </vt:variant>
      <vt:variant>
        <vt:i4>0</vt:i4>
      </vt:variant>
      <vt:variant>
        <vt:i4>5</vt:i4>
      </vt:variant>
      <vt:variant>
        <vt:lpwstr/>
      </vt:variant>
      <vt:variant>
        <vt:lpwstr>_Toc520380010</vt:lpwstr>
      </vt:variant>
      <vt:variant>
        <vt:i4>1441853</vt:i4>
      </vt:variant>
      <vt:variant>
        <vt:i4>101</vt:i4>
      </vt:variant>
      <vt:variant>
        <vt:i4>0</vt:i4>
      </vt:variant>
      <vt:variant>
        <vt:i4>5</vt:i4>
      </vt:variant>
      <vt:variant>
        <vt:lpwstr/>
      </vt:variant>
      <vt:variant>
        <vt:lpwstr>_Toc520380009</vt:lpwstr>
      </vt:variant>
      <vt:variant>
        <vt:i4>1441853</vt:i4>
      </vt:variant>
      <vt:variant>
        <vt:i4>95</vt:i4>
      </vt:variant>
      <vt:variant>
        <vt:i4>0</vt:i4>
      </vt:variant>
      <vt:variant>
        <vt:i4>5</vt:i4>
      </vt:variant>
      <vt:variant>
        <vt:lpwstr/>
      </vt:variant>
      <vt:variant>
        <vt:lpwstr>_Toc520380008</vt:lpwstr>
      </vt:variant>
      <vt:variant>
        <vt:i4>1441853</vt:i4>
      </vt:variant>
      <vt:variant>
        <vt:i4>89</vt:i4>
      </vt:variant>
      <vt:variant>
        <vt:i4>0</vt:i4>
      </vt:variant>
      <vt:variant>
        <vt:i4>5</vt:i4>
      </vt:variant>
      <vt:variant>
        <vt:lpwstr/>
      </vt:variant>
      <vt:variant>
        <vt:lpwstr>_Toc520380007</vt:lpwstr>
      </vt:variant>
      <vt:variant>
        <vt:i4>1441853</vt:i4>
      </vt:variant>
      <vt:variant>
        <vt:i4>83</vt:i4>
      </vt:variant>
      <vt:variant>
        <vt:i4>0</vt:i4>
      </vt:variant>
      <vt:variant>
        <vt:i4>5</vt:i4>
      </vt:variant>
      <vt:variant>
        <vt:lpwstr/>
      </vt:variant>
      <vt:variant>
        <vt:lpwstr>_Toc520380006</vt:lpwstr>
      </vt:variant>
      <vt:variant>
        <vt:i4>1441853</vt:i4>
      </vt:variant>
      <vt:variant>
        <vt:i4>77</vt:i4>
      </vt:variant>
      <vt:variant>
        <vt:i4>0</vt:i4>
      </vt:variant>
      <vt:variant>
        <vt:i4>5</vt:i4>
      </vt:variant>
      <vt:variant>
        <vt:lpwstr/>
      </vt:variant>
      <vt:variant>
        <vt:lpwstr>_Toc520380005</vt:lpwstr>
      </vt:variant>
      <vt:variant>
        <vt:i4>1441853</vt:i4>
      </vt:variant>
      <vt:variant>
        <vt:i4>71</vt:i4>
      </vt:variant>
      <vt:variant>
        <vt:i4>0</vt:i4>
      </vt:variant>
      <vt:variant>
        <vt:i4>5</vt:i4>
      </vt:variant>
      <vt:variant>
        <vt:lpwstr/>
      </vt:variant>
      <vt:variant>
        <vt:lpwstr>_Toc520380004</vt:lpwstr>
      </vt:variant>
      <vt:variant>
        <vt:i4>1441853</vt:i4>
      </vt:variant>
      <vt:variant>
        <vt:i4>68</vt:i4>
      </vt:variant>
      <vt:variant>
        <vt:i4>0</vt:i4>
      </vt:variant>
      <vt:variant>
        <vt:i4>5</vt:i4>
      </vt:variant>
      <vt:variant>
        <vt:lpwstr/>
      </vt:variant>
      <vt:variant>
        <vt:lpwstr>_Toc520380003</vt:lpwstr>
      </vt:variant>
      <vt:variant>
        <vt:i4>1441853</vt:i4>
      </vt:variant>
      <vt:variant>
        <vt:i4>62</vt:i4>
      </vt:variant>
      <vt:variant>
        <vt:i4>0</vt:i4>
      </vt:variant>
      <vt:variant>
        <vt:i4>5</vt:i4>
      </vt:variant>
      <vt:variant>
        <vt:lpwstr/>
      </vt:variant>
      <vt:variant>
        <vt:lpwstr>_Toc520380002</vt:lpwstr>
      </vt:variant>
      <vt:variant>
        <vt:i4>1441853</vt:i4>
      </vt:variant>
      <vt:variant>
        <vt:i4>59</vt:i4>
      </vt:variant>
      <vt:variant>
        <vt:i4>0</vt:i4>
      </vt:variant>
      <vt:variant>
        <vt:i4>5</vt:i4>
      </vt:variant>
      <vt:variant>
        <vt:lpwstr/>
      </vt:variant>
      <vt:variant>
        <vt:lpwstr>_Toc520380001</vt:lpwstr>
      </vt:variant>
      <vt:variant>
        <vt:i4>1441853</vt:i4>
      </vt:variant>
      <vt:variant>
        <vt:i4>53</vt:i4>
      </vt:variant>
      <vt:variant>
        <vt:i4>0</vt:i4>
      </vt:variant>
      <vt:variant>
        <vt:i4>5</vt:i4>
      </vt:variant>
      <vt:variant>
        <vt:lpwstr/>
      </vt:variant>
      <vt:variant>
        <vt:lpwstr>_Toc520380000</vt:lpwstr>
      </vt:variant>
      <vt:variant>
        <vt:i4>1441851</vt:i4>
      </vt:variant>
      <vt:variant>
        <vt:i4>50</vt:i4>
      </vt:variant>
      <vt:variant>
        <vt:i4>0</vt:i4>
      </vt:variant>
      <vt:variant>
        <vt:i4>5</vt:i4>
      </vt:variant>
      <vt:variant>
        <vt:lpwstr/>
      </vt:variant>
      <vt:variant>
        <vt:lpwstr>_Toc520379999</vt:lpwstr>
      </vt:variant>
      <vt:variant>
        <vt:i4>1441851</vt:i4>
      </vt:variant>
      <vt:variant>
        <vt:i4>44</vt:i4>
      </vt:variant>
      <vt:variant>
        <vt:i4>0</vt:i4>
      </vt:variant>
      <vt:variant>
        <vt:i4>5</vt:i4>
      </vt:variant>
      <vt:variant>
        <vt:lpwstr/>
      </vt:variant>
      <vt:variant>
        <vt:lpwstr>_Toc520379998</vt:lpwstr>
      </vt:variant>
      <vt:variant>
        <vt:i4>1441851</vt:i4>
      </vt:variant>
      <vt:variant>
        <vt:i4>38</vt:i4>
      </vt:variant>
      <vt:variant>
        <vt:i4>0</vt:i4>
      </vt:variant>
      <vt:variant>
        <vt:i4>5</vt:i4>
      </vt:variant>
      <vt:variant>
        <vt:lpwstr/>
      </vt:variant>
      <vt:variant>
        <vt:lpwstr>_Toc520379997</vt:lpwstr>
      </vt:variant>
      <vt:variant>
        <vt:i4>1441851</vt:i4>
      </vt:variant>
      <vt:variant>
        <vt:i4>32</vt:i4>
      </vt:variant>
      <vt:variant>
        <vt:i4>0</vt:i4>
      </vt:variant>
      <vt:variant>
        <vt:i4>5</vt:i4>
      </vt:variant>
      <vt:variant>
        <vt:lpwstr/>
      </vt:variant>
      <vt:variant>
        <vt:lpwstr>_Toc520379996</vt:lpwstr>
      </vt:variant>
      <vt:variant>
        <vt:i4>1441851</vt:i4>
      </vt:variant>
      <vt:variant>
        <vt:i4>26</vt:i4>
      </vt:variant>
      <vt:variant>
        <vt:i4>0</vt:i4>
      </vt:variant>
      <vt:variant>
        <vt:i4>5</vt:i4>
      </vt:variant>
      <vt:variant>
        <vt:lpwstr/>
      </vt:variant>
      <vt:variant>
        <vt:lpwstr>_Toc520379993</vt:lpwstr>
      </vt:variant>
      <vt:variant>
        <vt:i4>1441851</vt:i4>
      </vt:variant>
      <vt:variant>
        <vt:i4>20</vt:i4>
      </vt:variant>
      <vt:variant>
        <vt:i4>0</vt:i4>
      </vt:variant>
      <vt:variant>
        <vt:i4>5</vt:i4>
      </vt:variant>
      <vt:variant>
        <vt:lpwstr/>
      </vt:variant>
      <vt:variant>
        <vt:lpwstr>_Toc520379992</vt:lpwstr>
      </vt:variant>
      <vt:variant>
        <vt:i4>1441851</vt:i4>
      </vt:variant>
      <vt:variant>
        <vt:i4>14</vt:i4>
      </vt:variant>
      <vt:variant>
        <vt:i4>0</vt:i4>
      </vt:variant>
      <vt:variant>
        <vt:i4>5</vt:i4>
      </vt:variant>
      <vt:variant>
        <vt:lpwstr/>
      </vt:variant>
      <vt:variant>
        <vt:lpwstr>_Toc520379991</vt:lpwstr>
      </vt:variant>
      <vt:variant>
        <vt:i4>1441851</vt:i4>
      </vt:variant>
      <vt:variant>
        <vt:i4>8</vt:i4>
      </vt:variant>
      <vt:variant>
        <vt:i4>0</vt:i4>
      </vt:variant>
      <vt:variant>
        <vt:i4>5</vt:i4>
      </vt:variant>
      <vt:variant>
        <vt:lpwstr/>
      </vt:variant>
      <vt:variant>
        <vt:lpwstr>_Toc520379990</vt:lpwstr>
      </vt:variant>
      <vt:variant>
        <vt:i4>1507387</vt:i4>
      </vt:variant>
      <vt:variant>
        <vt:i4>2</vt:i4>
      </vt:variant>
      <vt:variant>
        <vt:i4>0</vt:i4>
      </vt:variant>
      <vt:variant>
        <vt:i4>5</vt:i4>
      </vt:variant>
      <vt:variant>
        <vt:lpwstr/>
      </vt:variant>
      <vt:variant>
        <vt:lpwstr>_Toc520379989</vt:lpwstr>
      </vt:variant>
      <vt:variant>
        <vt:i4>3473467</vt:i4>
      </vt:variant>
      <vt:variant>
        <vt:i4>-1</vt:i4>
      </vt:variant>
      <vt:variant>
        <vt:i4>1031</vt:i4>
      </vt:variant>
      <vt:variant>
        <vt:i4>1</vt:i4>
      </vt:variant>
      <vt:variant>
        <vt:lpwstr>http://industrial-transformation.com/wp-content/uploads/2018/06/icons01.png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TIN – CHUYÊN ĐỀ</dc:title>
  <dc:creator>    CÁCH MẠNG CÔNG NGHIỆP 4.0</dc:creator>
  <cp:lastModifiedBy>HaiHa</cp:lastModifiedBy>
  <cp:revision>17</cp:revision>
  <cp:lastPrinted>2018-08-15T09:07:00Z</cp:lastPrinted>
  <dcterms:created xsi:type="dcterms:W3CDTF">2018-10-31T07:39:00Z</dcterms:created>
  <dcterms:modified xsi:type="dcterms:W3CDTF">2019-02-25T03:23:00Z</dcterms:modified>
</cp:coreProperties>
</file>