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21" w:rsidRPr="00347363" w:rsidRDefault="00D14821" w:rsidP="008F4AE6">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D14821" w:rsidRDefault="00740B7B" w:rsidP="008F4AE6">
      <w:pPr>
        <w:tabs>
          <w:tab w:val="left" w:pos="720"/>
        </w:tabs>
        <w:spacing w:line="360" w:lineRule="auto"/>
        <w:outlineLvl w:val="0"/>
        <w:rPr>
          <w:rFonts w:ascii="Times New Roman" w:hAnsi="Times New Roman"/>
          <w:b/>
          <w:sz w:val="28"/>
          <w:szCs w:val="28"/>
        </w:rPr>
      </w:pPr>
      <w:r w:rsidRPr="00740B7B">
        <w:rPr>
          <w:rFonts w:ascii="Times New Roman" w:hAnsi="Times New Roman"/>
          <w:sz w:val="28"/>
          <w:szCs w:val="28"/>
        </w:rPr>
        <w:pict>
          <v:line id="_x0000_s1026" style="position:absolute;left:0;text-align:left;z-index:251660288" from="138.65pt,20.7pt" to="354.65pt,20.7pt"/>
        </w:pict>
      </w:r>
      <w:r w:rsidR="00D14821" w:rsidRPr="00347363">
        <w:rPr>
          <w:rFonts w:ascii="Times New Roman" w:hAnsi="Times New Roman"/>
          <w:b/>
          <w:sz w:val="28"/>
          <w:szCs w:val="28"/>
        </w:rPr>
        <w:t xml:space="preserve">TRUNG TÂM </w:t>
      </w:r>
      <w:r w:rsidR="0074229C">
        <w:rPr>
          <w:rFonts w:ascii="Times New Roman" w:hAnsi="Times New Roman"/>
          <w:b/>
          <w:sz w:val="28"/>
          <w:szCs w:val="28"/>
        </w:rPr>
        <w:t>TƯ VẤN, ĐÀO TẠO VÀ THÔNG TIN TƯ LIỆU</w:t>
      </w:r>
    </w:p>
    <w:p w:rsidR="004B3C8E" w:rsidRPr="00347363" w:rsidRDefault="004B3C8E" w:rsidP="008F4AE6">
      <w:pPr>
        <w:tabs>
          <w:tab w:val="left" w:pos="720"/>
        </w:tabs>
        <w:spacing w:line="360" w:lineRule="auto"/>
        <w:ind w:left="720" w:hanging="360"/>
        <w:outlineLvl w:val="0"/>
        <w:rPr>
          <w:rFonts w:ascii="Times New Roman" w:hAnsi="Times New Roman"/>
          <w:b/>
          <w:sz w:val="28"/>
          <w:szCs w:val="28"/>
        </w:rPr>
      </w:pPr>
    </w:p>
    <w:p w:rsidR="00D14821" w:rsidRPr="00347363" w:rsidRDefault="00D14821" w:rsidP="00D14821">
      <w:pPr>
        <w:tabs>
          <w:tab w:val="left" w:pos="720"/>
        </w:tabs>
        <w:spacing w:line="360" w:lineRule="auto"/>
        <w:rPr>
          <w:rFonts w:ascii="Times New Roman" w:hAnsi="Times New Roman"/>
          <w:b/>
          <w:sz w:val="28"/>
          <w:szCs w:val="28"/>
        </w:rPr>
      </w:pPr>
    </w:p>
    <w:p w:rsidR="00D14821" w:rsidRPr="00347363" w:rsidRDefault="00D14821" w:rsidP="00D14821">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D14821" w:rsidRDefault="00D14821" w:rsidP="00D14821">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01 /2019</w:t>
      </w:r>
    </w:p>
    <w:p w:rsidR="00D14821" w:rsidRDefault="00D14821" w:rsidP="00D14821">
      <w:pPr>
        <w:tabs>
          <w:tab w:val="left" w:pos="720"/>
        </w:tabs>
        <w:spacing w:line="360" w:lineRule="auto"/>
        <w:jc w:val="both"/>
        <w:rPr>
          <w:rFonts w:ascii="Times New Roman" w:hAnsi="Times New Roman"/>
          <w:b/>
          <w:sz w:val="28"/>
          <w:szCs w:val="28"/>
        </w:rPr>
      </w:pPr>
    </w:p>
    <w:p w:rsidR="00D14821" w:rsidRDefault="00D14821" w:rsidP="00D1482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 </w:t>
      </w:r>
      <w:r w:rsidRPr="00125C3A">
        <w:rPr>
          <w:rFonts w:ascii="Times New Roman" w:hAnsi="Times New Roman"/>
          <w:b/>
          <w:sz w:val="28"/>
          <w:szCs w:val="28"/>
        </w:rPr>
        <w:t>SÁCH VÀ TÀI LIỆU THAM KHẢO</w:t>
      </w:r>
      <w:r w:rsidRPr="00125C3A">
        <w:rPr>
          <w:rFonts w:ascii="Times New Roman" w:hAnsi="Times New Roman"/>
          <w:b/>
          <w:sz w:val="28"/>
          <w:szCs w:val="28"/>
        </w:rPr>
        <w:tab/>
      </w:r>
    </w:p>
    <w:p w:rsidR="00EF3F8B" w:rsidRDefault="00852741" w:rsidP="00D14821">
      <w:pPr>
        <w:tabs>
          <w:tab w:val="left" w:pos="720"/>
        </w:tabs>
        <w:spacing w:line="360" w:lineRule="auto"/>
        <w:jc w:val="both"/>
        <w:rPr>
          <w:rFonts w:ascii="Times New Roman" w:hAnsi="Times New Roman"/>
          <w:b/>
          <w:sz w:val="28"/>
          <w:szCs w:val="28"/>
        </w:rPr>
      </w:pPr>
      <w:r>
        <w:rPr>
          <w:rFonts w:ascii="Times New Roman" w:hAnsi="Times New Roman"/>
          <w:b/>
          <w:sz w:val="28"/>
          <w:szCs w:val="28"/>
        </w:rPr>
        <w:t>1. Hoontrakul. P; Balding. C; Marwah, R</w:t>
      </w:r>
    </w:p>
    <w:p w:rsidR="00852741" w:rsidRDefault="00852741" w:rsidP="00D1482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Châu Á chuyển mình</w:t>
      </w:r>
      <w:r w:rsidR="00EC6C6B">
        <w:rPr>
          <w:rFonts w:ascii="Times New Roman" w:hAnsi="Times New Roman"/>
          <w:b/>
          <w:i/>
          <w:sz w:val="28"/>
          <w:szCs w:val="28"/>
        </w:rPr>
        <w:t>: Xu hướng và sự phát triển của các động lực tăng trưởng kinh tế</w:t>
      </w:r>
      <w:r w:rsidR="007925A9">
        <w:rPr>
          <w:rFonts w:ascii="Times New Roman" w:hAnsi="Times New Roman"/>
          <w:b/>
          <w:i/>
          <w:sz w:val="28"/>
          <w:szCs w:val="28"/>
        </w:rPr>
        <w:t xml:space="preserve">/ </w:t>
      </w:r>
      <w:r w:rsidR="007925A9" w:rsidRPr="007925A9">
        <w:rPr>
          <w:rFonts w:ascii="Times New Roman" w:hAnsi="Times New Roman"/>
          <w:sz w:val="28"/>
          <w:szCs w:val="28"/>
        </w:rPr>
        <w:t>Vũ Anh Đức dịch</w:t>
      </w:r>
      <w:r w:rsidR="007925A9">
        <w:rPr>
          <w:rFonts w:ascii="Times New Roman" w:hAnsi="Times New Roman"/>
          <w:sz w:val="28"/>
          <w:szCs w:val="28"/>
        </w:rPr>
        <w:t>.- H.: Chính trị quốc gia, 2018 – 431tr</w:t>
      </w:r>
    </w:p>
    <w:p w:rsidR="007925A9" w:rsidRDefault="007925A9"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t>Vv 6720 – 337</w:t>
      </w:r>
    </w:p>
    <w:p w:rsidR="007925A9" w:rsidRDefault="007925A9"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C6C6B">
        <w:rPr>
          <w:rFonts w:ascii="Times New Roman" w:hAnsi="Times New Roman"/>
          <w:sz w:val="28"/>
          <w:szCs w:val="28"/>
        </w:rPr>
        <w:t>Kinh tế, Tăng trưởng kinh tế, Xu hướng, Châu Á</w:t>
      </w:r>
    </w:p>
    <w:p w:rsidR="00EC6C6B" w:rsidRDefault="00EC6C6B"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E55BE">
        <w:rPr>
          <w:rFonts w:ascii="Times New Roman" w:hAnsi="Times New Roman"/>
          <w:sz w:val="28"/>
          <w:szCs w:val="28"/>
        </w:rPr>
        <w:t xml:space="preserve">Cuốn sách khái quát những lựa chọn và thách thức sự chuyển dịch cho một thế kỷ của châu Á. </w:t>
      </w:r>
      <w:r w:rsidR="006D4D72">
        <w:rPr>
          <w:rFonts w:ascii="Times New Roman" w:hAnsi="Times New Roman"/>
          <w:sz w:val="28"/>
          <w:szCs w:val="28"/>
        </w:rPr>
        <w:t xml:space="preserve">Trình bày những động lực kinh tế và những áp lực chính trị đang dần hình thành ở châu Á. </w:t>
      </w:r>
      <w:r w:rsidR="008C70C1">
        <w:rPr>
          <w:rFonts w:ascii="Times New Roman" w:hAnsi="Times New Roman"/>
          <w:sz w:val="28"/>
          <w:szCs w:val="28"/>
        </w:rPr>
        <w:t xml:space="preserve">Đề cập đến các vấn đề đời sống sau chính sách nới lỏng định lượng; </w:t>
      </w:r>
      <w:r w:rsidR="008147AB">
        <w:rPr>
          <w:rFonts w:ascii="Times New Roman" w:hAnsi="Times New Roman"/>
          <w:sz w:val="28"/>
          <w:szCs w:val="28"/>
        </w:rPr>
        <w:t>con đường nhanh nhất đến khu vực hóa và toàn cầu hóa;…</w:t>
      </w:r>
    </w:p>
    <w:p w:rsidR="008147AB" w:rsidRDefault="008147AB" w:rsidP="00D1482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604EFD">
        <w:rPr>
          <w:rFonts w:ascii="Times New Roman" w:hAnsi="Times New Roman"/>
          <w:b/>
          <w:sz w:val="28"/>
          <w:szCs w:val="28"/>
        </w:rPr>
        <w:t>Đào Minh Hồng, Lê Hồng Hiệp</w:t>
      </w:r>
    </w:p>
    <w:p w:rsidR="00604EFD" w:rsidRDefault="00604EFD" w:rsidP="00D1482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Thuật ngữ quan hệ quốc tế</w:t>
      </w:r>
      <w:r w:rsidR="00FE1601">
        <w:rPr>
          <w:rFonts w:ascii="Times New Roman" w:hAnsi="Times New Roman"/>
          <w:sz w:val="28"/>
          <w:szCs w:val="28"/>
        </w:rPr>
        <w:t xml:space="preserve">.- H.: Chính trị quốc gia, 2018.- </w:t>
      </w:r>
      <w:r w:rsidR="0044722A">
        <w:rPr>
          <w:rFonts w:ascii="Times New Roman" w:hAnsi="Times New Roman"/>
          <w:sz w:val="28"/>
          <w:szCs w:val="28"/>
        </w:rPr>
        <w:t>415tr</w:t>
      </w:r>
    </w:p>
    <w:p w:rsidR="0044722A" w:rsidRDefault="0044722A"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t>Vv 6719 – 403</w:t>
      </w:r>
    </w:p>
    <w:p w:rsidR="0044722A" w:rsidRDefault="0044722A"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16E19">
        <w:rPr>
          <w:rFonts w:ascii="Times New Roman" w:hAnsi="Times New Roman"/>
          <w:sz w:val="28"/>
          <w:szCs w:val="28"/>
        </w:rPr>
        <w:t>Thuật ngữ, Quan hệ quốc tế</w:t>
      </w:r>
    </w:p>
    <w:p w:rsidR="00F16E19" w:rsidRDefault="00F16E19"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4211A">
        <w:rPr>
          <w:rFonts w:ascii="Times New Roman" w:hAnsi="Times New Roman"/>
          <w:sz w:val="28"/>
          <w:szCs w:val="28"/>
        </w:rPr>
        <w:t xml:space="preserve">Cuốn sách bao gồm hơn 100 thuật ngữ quan hệ quốc tế quan trọng liên quan đến các lĩnh vực kinh tế, chính trị, </w:t>
      </w:r>
      <w:r w:rsidR="009514DB">
        <w:rPr>
          <w:rFonts w:ascii="Times New Roman" w:hAnsi="Times New Roman"/>
          <w:sz w:val="28"/>
          <w:szCs w:val="28"/>
        </w:rPr>
        <w:t>tư tưởng, pháp luật, ngoại giao, … được xây dựng, chắt lọc, tổng hợp từ nhiều nguồn tư liệu</w:t>
      </w:r>
      <w:r w:rsidR="00B7457E">
        <w:rPr>
          <w:rFonts w:ascii="Times New Roman" w:hAnsi="Times New Roman"/>
          <w:sz w:val="28"/>
          <w:szCs w:val="28"/>
        </w:rPr>
        <w:t>, tài liệu chuyên khảo, tham khảo giá trị trong nước và nước ngoài.</w:t>
      </w:r>
    </w:p>
    <w:p w:rsidR="00B7457E" w:rsidRDefault="00B7457E" w:rsidP="00D14821">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 </w:t>
      </w:r>
      <w:r w:rsidR="00EE15AD">
        <w:rPr>
          <w:rFonts w:ascii="Times New Roman" w:hAnsi="Times New Roman"/>
          <w:b/>
          <w:i/>
          <w:sz w:val="28"/>
          <w:szCs w:val="28"/>
        </w:rPr>
        <w:t xml:space="preserve">Xuất nhập khẩu hàng hóa của Việt Nam với các nước </w:t>
      </w:r>
      <w:r w:rsidR="00125392">
        <w:rPr>
          <w:rFonts w:ascii="Times New Roman" w:hAnsi="Times New Roman"/>
          <w:b/>
          <w:i/>
          <w:sz w:val="28"/>
          <w:szCs w:val="28"/>
        </w:rPr>
        <w:t xml:space="preserve">thành viên ASEAN giai đoạn 2005 </w:t>
      </w:r>
      <w:r w:rsidR="00C243AC">
        <w:rPr>
          <w:rFonts w:ascii="Times New Roman" w:hAnsi="Times New Roman"/>
          <w:b/>
          <w:i/>
          <w:sz w:val="28"/>
          <w:szCs w:val="28"/>
        </w:rPr>
        <w:t>–</w:t>
      </w:r>
      <w:r w:rsidR="00125392">
        <w:rPr>
          <w:rFonts w:ascii="Times New Roman" w:hAnsi="Times New Roman"/>
          <w:b/>
          <w:i/>
          <w:sz w:val="28"/>
          <w:szCs w:val="28"/>
        </w:rPr>
        <w:t xml:space="preserve"> 2015</w:t>
      </w:r>
      <w:r w:rsidR="00C243AC">
        <w:rPr>
          <w:rFonts w:ascii="Times New Roman" w:hAnsi="Times New Roman"/>
          <w:sz w:val="28"/>
          <w:szCs w:val="28"/>
        </w:rPr>
        <w:t xml:space="preserve">.- H.: </w:t>
      </w:r>
      <w:r w:rsidR="00745C6B">
        <w:rPr>
          <w:rFonts w:ascii="Times New Roman" w:hAnsi="Times New Roman"/>
          <w:sz w:val="28"/>
          <w:szCs w:val="28"/>
        </w:rPr>
        <w:t xml:space="preserve">Thống kê, 2018.- </w:t>
      </w:r>
      <w:r w:rsidR="009F6783">
        <w:rPr>
          <w:rFonts w:ascii="Times New Roman" w:hAnsi="Times New Roman"/>
          <w:sz w:val="28"/>
          <w:szCs w:val="28"/>
        </w:rPr>
        <w:t>299tr</w:t>
      </w:r>
    </w:p>
    <w:p w:rsidR="009F6783" w:rsidRDefault="009F6783"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t>TC 1522 – 380</w:t>
      </w:r>
    </w:p>
    <w:p w:rsidR="009F6783" w:rsidRDefault="009F6783"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D5B21">
        <w:rPr>
          <w:rFonts w:ascii="Times New Roman" w:hAnsi="Times New Roman"/>
          <w:sz w:val="28"/>
          <w:szCs w:val="28"/>
        </w:rPr>
        <w:t>Xuất khẩu, Nhập khẩu, Thương mại, Hàng hóa, Việt Nam</w:t>
      </w:r>
    </w:p>
    <w:p w:rsidR="00AD3830" w:rsidRDefault="00AD3830" w:rsidP="00D14821">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4. </w:t>
      </w:r>
      <w:r w:rsidR="003E112E">
        <w:rPr>
          <w:rFonts w:ascii="Times New Roman" w:hAnsi="Times New Roman"/>
          <w:b/>
          <w:sz w:val="28"/>
          <w:szCs w:val="28"/>
        </w:rPr>
        <w:t>Đan Tuấn Anh</w:t>
      </w:r>
    </w:p>
    <w:p w:rsidR="003E112E" w:rsidRDefault="003E112E" w:rsidP="00D14821">
      <w:pPr>
        <w:tabs>
          <w:tab w:val="left" w:pos="720"/>
        </w:tabs>
        <w:spacing w:line="360" w:lineRule="auto"/>
        <w:jc w:val="both"/>
        <w:rPr>
          <w:rFonts w:ascii="Times New Roman" w:hAnsi="Times New Roman"/>
          <w:i/>
          <w:sz w:val="28"/>
          <w:szCs w:val="28"/>
        </w:rPr>
      </w:pPr>
      <w:r>
        <w:rPr>
          <w:rFonts w:ascii="Times New Roman" w:hAnsi="Times New Roman"/>
          <w:b/>
          <w:sz w:val="28"/>
          <w:szCs w:val="28"/>
        </w:rPr>
        <w:tab/>
      </w:r>
      <w:r w:rsidR="00813A88">
        <w:rPr>
          <w:rFonts w:ascii="Times New Roman" w:hAnsi="Times New Roman"/>
          <w:b/>
          <w:i/>
          <w:sz w:val="28"/>
          <w:szCs w:val="28"/>
        </w:rPr>
        <w:t>Chính sách kinh tế của Nhà nước hỗ trợ doanh nghiệp nâng cao năng lực cạnh tranh: Nghiên cứu trường hợp doanh nghiệp trên địa bàn thành phố Hảo Phòng</w:t>
      </w:r>
      <w:r w:rsidR="006B2960">
        <w:rPr>
          <w:rFonts w:ascii="Times New Roman" w:hAnsi="Times New Roman"/>
          <w:sz w:val="28"/>
          <w:szCs w:val="28"/>
        </w:rPr>
        <w:t>.- H.- 2018. (</w:t>
      </w:r>
      <w:r w:rsidR="006B2960">
        <w:rPr>
          <w:rFonts w:ascii="Times New Roman" w:hAnsi="Times New Roman"/>
          <w:i/>
          <w:sz w:val="28"/>
          <w:szCs w:val="28"/>
        </w:rPr>
        <w:t>Luận án tiến sĩ kinh tế)</w:t>
      </w:r>
    </w:p>
    <w:p w:rsidR="006B2960" w:rsidRDefault="006B2960" w:rsidP="00D14821">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BC 752</w:t>
      </w:r>
    </w:p>
    <w:p w:rsidR="006B2960" w:rsidRDefault="006B2960"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E49BA">
        <w:rPr>
          <w:rFonts w:ascii="Times New Roman" w:hAnsi="Times New Roman"/>
          <w:sz w:val="28"/>
          <w:szCs w:val="28"/>
        </w:rPr>
        <w:t>Kinh tế, Chính sách kinh tế, Doanh nghiệp, Năng lực cạnh tranh</w:t>
      </w:r>
    </w:p>
    <w:p w:rsidR="003E49BA" w:rsidRPr="006A7336" w:rsidRDefault="003E49BA"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A7336">
        <w:rPr>
          <w:rFonts w:ascii="Times New Roman" w:hAnsi="Times New Roman"/>
          <w:sz w:val="28"/>
          <w:szCs w:val="28"/>
        </w:rPr>
        <w:t xml:space="preserve">Luấn án trình bày cơ sở lý luận và kinh nghiệm thực tiễn về chính sách kinh tế của nhà nước tác động hỗ trợ doanh nghiệp nâng cao năng lực cạnh tranh. </w:t>
      </w:r>
      <w:r w:rsidR="00D32843">
        <w:rPr>
          <w:rFonts w:ascii="Times New Roman" w:hAnsi="Times New Roman"/>
          <w:sz w:val="28"/>
          <w:szCs w:val="28"/>
        </w:rPr>
        <w:t>Phân tích thực trạng, đề xuất phương hướng, giải pháp hoàn thiện chính sách kinh tế của nhà nước địa phương Hải Phòng hỗ trợ doanh nghiệp nâng cao năng lực cạnh tranh đến năm 2025, tầm nhìn 2035.</w:t>
      </w:r>
    </w:p>
    <w:p w:rsidR="002D5B21" w:rsidRPr="002D5B21" w:rsidRDefault="008A345C" w:rsidP="00D14821">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w:t>
      </w:r>
    </w:p>
    <w:p w:rsidR="009E3FE2" w:rsidRDefault="009E3FE2" w:rsidP="00D14821">
      <w:pPr>
        <w:tabs>
          <w:tab w:val="left" w:pos="720"/>
        </w:tabs>
        <w:spacing w:line="360" w:lineRule="auto"/>
        <w:jc w:val="both"/>
        <w:rPr>
          <w:rFonts w:ascii="Times New Roman" w:hAnsi="Times New Roman"/>
          <w:b/>
          <w:sz w:val="28"/>
          <w:szCs w:val="28"/>
        </w:rPr>
      </w:pPr>
      <w:r>
        <w:rPr>
          <w:rFonts w:ascii="Times New Roman" w:hAnsi="Times New Roman"/>
          <w:b/>
          <w:sz w:val="28"/>
          <w:szCs w:val="28"/>
        </w:rPr>
        <w:t>II. BÀI TRÍCH TẠP CHÍ</w:t>
      </w:r>
    </w:p>
    <w:p w:rsidR="009E3FE2" w:rsidRDefault="00471A80"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82339D">
        <w:rPr>
          <w:rFonts w:ascii="Times New Roman" w:hAnsi="Times New Roman"/>
          <w:b/>
          <w:sz w:val="28"/>
          <w:szCs w:val="28"/>
        </w:rPr>
        <w:t>Phạm Quang Tín</w:t>
      </w:r>
    </w:p>
    <w:p w:rsidR="0082339D" w:rsidRDefault="0082339D"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A4211">
        <w:rPr>
          <w:rFonts w:ascii="Times New Roman" w:hAnsi="Times New Roman"/>
          <w:b/>
          <w:i/>
          <w:sz w:val="28"/>
          <w:szCs w:val="28"/>
        </w:rPr>
        <w:t>Nghiên cứu đóng góp của các thành phần kinh tế đến tăng trưởng kinh tế Việt Nam</w:t>
      </w:r>
    </w:p>
    <w:p w:rsidR="00DA4211" w:rsidRDefault="00DA4211"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C7604">
        <w:rPr>
          <w:rFonts w:ascii="Times New Roman" w:hAnsi="Times New Roman"/>
          <w:sz w:val="28"/>
          <w:szCs w:val="28"/>
        </w:rPr>
        <w:t>Tạp chí Nghiên cứu kinh tế,Số 10/2018; Tr. 11 – 22</w:t>
      </w:r>
    </w:p>
    <w:p w:rsidR="007C7604" w:rsidRDefault="007C7604"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2793D">
        <w:rPr>
          <w:rFonts w:ascii="Times New Roman" w:hAnsi="Times New Roman"/>
          <w:sz w:val="28"/>
          <w:szCs w:val="28"/>
        </w:rPr>
        <w:t>Thành phần kinh tế, Tăng trưởng kinh tế, Hiệu quả đầu tư</w:t>
      </w:r>
    </w:p>
    <w:p w:rsidR="0052793D" w:rsidRDefault="0052793D"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26C17">
        <w:rPr>
          <w:rFonts w:ascii="Times New Roman" w:hAnsi="Times New Roman"/>
          <w:sz w:val="28"/>
          <w:szCs w:val="28"/>
        </w:rPr>
        <w:t>Từ sau Đại hội Đảng lần IV (1986), các chiến lược và chính sách phát triển kinh tế Việt Nam đều ưu tiên tập trung nguồn lực phát triển khu vực kinh tế nhà nước làm động lực thúc đẩy tăng trưởng kinh tế. Bài viết cho thấy, mức độ đóng góp của thành phần kinh tế nhà nước vào tăng trưởng kinh tế Việt Nam chưa xứng tầm với mức độ ưu đãi nguồn lực sản xuất, tình trạng lấn át đầu tư và hiệu quả đầu tư thấp ở thành phần kinh tế nhà nước so với các thành phần kinh tế khác ở Việt Nam.</w:t>
      </w:r>
    </w:p>
    <w:p w:rsidR="00326C17" w:rsidRDefault="001C6E85"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2. Vũ Hùng Cường</w:t>
      </w:r>
    </w:p>
    <w:p w:rsidR="001C6E85" w:rsidRDefault="001C6E85"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322A5">
        <w:rPr>
          <w:rFonts w:ascii="Times New Roman" w:hAnsi="Times New Roman"/>
          <w:b/>
          <w:i/>
          <w:sz w:val="28"/>
          <w:szCs w:val="28"/>
        </w:rPr>
        <w:t>Doanh nghiệp khu vực kinh tế tư nhân sau 10 năm Việt Nam gia nhập WTO</w:t>
      </w:r>
    </w:p>
    <w:p w:rsidR="009322A5" w:rsidRDefault="009322A5"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E677F1">
        <w:rPr>
          <w:rFonts w:ascii="Times New Roman" w:hAnsi="Times New Roman"/>
          <w:sz w:val="28"/>
          <w:szCs w:val="28"/>
        </w:rPr>
        <w:t xml:space="preserve">Tạp chí Thông tin khoa học xã hội, Số 10/2018; Tr. </w:t>
      </w:r>
      <w:r w:rsidR="002D3D46">
        <w:rPr>
          <w:rFonts w:ascii="Times New Roman" w:hAnsi="Times New Roman"/>
          <w:sz w:val="28"/>
          <w:szCs w:val="28"/>
        </w:rPr>
        <w:t>3 – 11</w:t>
      </w:r>
    </w:p>
    <w:p w:rsidR="00116448" w:rsidRPr="00C65A5B" w:rsidRDefault="00116448"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65A5B">
        <w:rPr>
          <w:rFonts w:ascii="Times New Roman" w:hAnsi="Times New Roman"/>
          <w:sz w:val="28"/>
          <w:szCs w:val="28"/>
        </w:rPr>
        <w:t>Doanh nghiệp, Doanh nghiệp ngoài nhà nước, Kinh tế tư nhân</w:t>
      </w:r>
    </w:p>
    <w:p w:rsidR="002D3D46" w:rsidRDefault="002D3D46"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F71C6D">
        <w:rPr>
          <w:rFonts w:ascii="Times New Roman" w:hAnsi="Times New Roman"/>
          <w:sz w:val="28"/>
          <w:szCs w:val="28"/>
        </w:rPr>
        <w:t>Bài viết tập trung đánh giá sự phát triển của doanh nghiệp khu vực kinh tế tư nhân sau 10 năm Việt Nam gia nhập WTO, những vấn đề đặt ra dưới góc độ là một động lực quan trọng và cơ bản đối với tăng trưởng và phát triển kinh tế ở Việt Nam, nhất là trong bối cảnh cách mạng công nghiệp 4.0</w:t>
      </w:r>
    </w:p>
    <w:p w:rsidR="00F71C6D" w:rsidRDefault="00F71C6D"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AC307E">
        <w:rPr>
          <w:rFonts w:ascii="Times New Roman" w:hAnsi="Times New Roman"/>
          <w:b/>
          <w:sz w:val="28"/>
          <w:szCs w:val="28"/>
        </w:rPr>
        <w:t>Trần Nguyễn Tuyên</w:t>
      </w:r>
    </w:p>
    <w:p w:rsidR="00AC307E" w:rsidRDefault="00AC307E"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9276D">
        <w:rPr>
          <w:rFonts w:ascii="Times New Roman" w:hAnsi="Times New Roman"/>
          <w:b/>
          <w:i/>
          <w:sz w:val="28"/>
          <w:szCs w:val="28"/>
        </w:rPr>
        <w:t>Cuộc cách mạng công nghiệp lần thứ tư và tác động đối với thế giới và Việt Nam</w:t>
      </w:r>
    </w:p>
    <w:p w:rsidR="0079276D" w:rsidRDefault="0079276D"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Thông tin khoa học xã hội, Số 9/2018; Tr. 3 – 12</w:t>
      </w:r>
    </w:p>
    <w:p w:rsidR="0079276D" w:rsidRDefault="0079276D"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94CC5">
        <w:rPr>
          <w:rFonts w:ascii="Times New Roman" w:hAnsi="Times New Roman"/>
          <w:sz w:val="28"/>
          <w:szCs w:val="28"/>
        </w:rPr>
        <w:t>Cách mạng công nghiệp 4.0, Trí tuệ nhân tạo, Cách mạng số hóa</w:t>
      </w:r>
    </w:p>
    <w:p w:rsidR="00794CC5" w:rsidRDefault="00794CC5"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84500D">
        <w:rPr>
          <w:rFonts w:ascii="Times New Roman" w:hAnsi="Times New Roman"/>
          <w:i/>
          <w:sz w:val="28"/>
          <w:szCs w:val="28"/>
        </w:rPr>
        <w:t xml:space="preserve">Tóm tắt: </w:t>
      </w:r>
      <w:r w:rsidR="0008609C">
        <w:rPr>
          <w:rFonts w:ascii="Times New Roman" w:hAnsi="Times New Roman"/>
          <w:sz w:val="28"/>
          <w:szCs w:val="28"/>
        </w:rPr>
        <w:t>Bài viết tìm hiểu bản chất của cuộc cách mạng công nghiệp lần thứ tư và phân tích những tác động của nó đến thế giới nói chung và Việt Nam nói riêng.</w:t>
      </w:r>
    </w:p>
    <w:p w:rsidR="0008609C" w:rsidRDefault="0008609C"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940FC8">
        <w:rPr>
          <w:rFonts w:ascii="Times New Roman" w:hAnsi="Times New Roman"/>
          <w:b/>
          <w:sz w:val="28"/>
          <w:szCs w:val="28"/>
        </w:rPr>
        <w:t xml:space="preserve">Lê Quốc Hội, </w:t>
      </w:r>
      <w:r w:rsidR="0023202E">
        <w:rPr>
          <w:rFonts w:ascii="Times New Roman" w:hAnsi="Times New Roman"/>
          <w:b/>
          <w:sz w:val="28"/>
          <w:szCs w:val="28"/>
        </w:rPr>
        <w:t>Nguyễn Thị Hoài Thu</w:t>
      </w:r>
    </w:p>
    <w:p w:rsidR="0023202E" w:rsidRDefault="0023202E"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di cư trong nước đến giảm nghèo thông qua chuyển dịch cơ cấu lao động và thay đổi vốn nhân lực ở Việt Nam</w:t>
      </w:r>
    </w:p>
    <w:p w:rsidR="0023202E" w:rsidRDefault="0023202E"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1717C">
        <w:rPr>
          <w:rFonts w:ascii="Times New Roman" w:hAnsi="Times New Roman"/>
          <w:sz w:val="28"/>
          <w:szCs w:val="28"/>
        </w:rPr>
        <w:t>Tạp chí Kinh tế và Phát triển, Số 258/2018; Tr. 2 – 11</w:t>
      </w:r>
    </w:p>
    <w:p w:rsidR="0051717C" w:rsidRDefault="0051717C"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42343">
        <w:rPr>
          <w:rFonts w:ascii="Times New Roman" w:hAnsi="Times New Roman"/>
          <w:sz w:val="28"/>
          <w:szCs w:val="28"/>
        </w:rPr>
        <w:t>Di cư trong nước, giảm nghèo, Việt Nam</w:t>
      </w:r>
    </w:p>
    <w:p w:rsidR="00742343" w:rsidRDefault="00742343"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A1ACD">
        <w:rPr>
          <w:rFonts w:ascii="Times New Roman" w:hAnsi="Times New Roman"/>
          <w:sz w:val="28"/>
          <w:szCs w:val="28"/>
        </w:rPr>
        <w:t xml:space="preserve">Bài viết sử dụng dữ liệu cấp tỉnh ở Việt Nam từ 2010 – 2016 và mô hình hệ phương trình đồng thời nhằm ước lượng tác động giảm nghèo của di cư trong nước thông qua thay đổi về vốn nhân lực và chuyển dịch cơ cấu lao động. </w:t>
      </w:r>
      <w:r w:rsidR="00540584">
        <w:rPr>
          <w:rFonts w:ascii="Times New Roman" w:hAnsi="Times New Roman"/>
          <w:sz w:val="28"/>
          <w:szCs w:val="28"/>
        </w:rPr>
        <w:t xml:space="preserve">Kết quả cho thấy, di cư trong nước đang góp phần gaimr nghèo ở các khu vực gửi thông qua việc làm tăng vốn nhân lực cũng như thcus đẩy chuyển dịch lao động từ khu vực nông nghiệp sang khu vực phi nông nghiệp. </w:t>
      </w:r>
    </w:p>
    <w:p w:rsidR="00D27A40" w:rsidRDefault="00D27A40"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7B7A7F">
        <w:rPr>
          <w:rFonts w:ascii="Times New Roman" w:hAnsi="Times New Roman"/>
          <w:b/>
          <w:sz w:val="28"/>
          <w:szCs w:val="28"/>
        </w:rPr>
        <w:t>Nguyễn Quang Thuấn, Hoàng Thế Anh</w:t>
      </w:r>
    </w:p>
    <w:p w:rsidR="007B7A7F" w:rsidRDefault="007B7A7F"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805B5">
        <w:rPr>
          <w:rFonts w:ascii="Times New Roman" w:hAnsi="Times New Roman"/>
          <w:b/>
          <w:i/>
          <w:sz w:val="28"/>
          <w:szCs w:val="28"/>
        </w:rPr>
        <w:t>Một số đánh giá về sức mạnh kinh tế của Trung Quốc giai đoạn hiện nay</w:t>
      </w:r>
    </w:p>
    <w:p w:rsidR="009805B5" w:rsidRDefault="009805B5"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263D9">
        <w:rPr>
          <w:rFonts w:ascii="Times New Roman" w:hAnsi="Times New Roman"/>
          <w:sz w:val="28"/>
          <w:szCs w:val="28"/>
        </w:rPr>
        <w:t>Tạp chí Nghiên cứu Trung Quốc, Số 11/2018; Tr. 3 – 10</w:t>
      </w:r>
    </w:p>
    <w:p w:rsidR="005263D9" w:rsidRDefault="005263D9"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25605">
        <w:rPr>
          <w:rFonts w:ascii="Times New Roman" w:hAnsi="Times New Roman"/>
          <w:sz w:val="28"/>
          <w:szCs w:val="28"/>
        </w:rPr>
        <w:t xml:space="preserve">Trung Quốc, Kinh tế, Sức mạnh kinh tế, </w:t>
      </w:r>
    </w:p>
    <w:p w:rsidR="00625605" w:rsidRDefault="00625605"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81740">
        <w:rPr>
          <w:rFonts w:ascii="Times New Roman" w:hAnsi="Times New Roman"/>
          <w:sz w:val="28"/>
          <w:szCs w:val="28"/>
        </w:rPr>
        <w:t>Bài viết xem xét sức mạnh kinh tế của Trung Quốc trong mối tương quan với Mỹ và một số cường quốc khác trên thế giới.</w:t>
      </w:r>
      <w:r w:rsidR="00E66EE9">
        <w:rPr>
          <w:rFonts w:ascii="Times New Roman" w:hAnsi="Times New Roman"/>
          <w:sz w:val="28"/>
          <w:szCs w:val="28"/>
        </w:rPr>
        <w:t xml:space="preserve"> Đồng thời phân tích những hạn chế về sức mạnh kinh tế của Trung Quốc.</w:t>
      </w:r>
    </w:p>
    <w:p w:rsidR="00E66EE9" w:rsidRDefault="00E66EE9"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6. </w:t>
      </w:r>
      <w:r w:rsidR="00866337">
        <w:rPr>
          <w:rFonts w:ascii="Times New Roman" w:hAnsi="Times New Roman"/>
          <w:b/>
          <w:sz w:val="28"/>
          <w:szCs w:val="28"/>
        </w:rPr>
        <w:t>Nguyễn Lệ Thủy</w:t>
      </w:r>
    </w:p>
    <w:p w:rsidR="00866337" w:rsidRDefault="00866337"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6624A">
        <w:rPr>
          <w:rFonts w:ascii="Times New Roman" w:hAnsi="Times New Roman"/>
          <w:b/>
          <w:i/>
          <w:sz w:val="28"/>
          <w:szCs w:val="28"/>
        </w:rPr>
        <w:t>Thực hiện 17 mục tiêu phát triển bền vững đến năm 2030: Cơ hội và thách thức đối với Việt Nam</w:t>
      </w:r>
    </w:p>
    <w:p w:rsidR="00F6624A" w:rsidRDefault="00F6624A"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F2030">
        <w:rPr>
          <w:rFonts w:ascii="Times New Roman" w:hAnsi="Times New Roman"/>
          <w:sz w:val="28"/>
          <w:szCs w:val="28"/>
        </w:rPr>
        <w:t>Tạp chí Kinh tế và Dự báo, Số 29/2018; Tr. 3 – 7</w:t>
      </w:r>
    </w:p>
    <w:p w:rsidR="003F2030" w:rsidRDefault="003F2030"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B3AFC">
        <w:rPr>
          <w:rFonts w:ascii="Times New Roman" w:hAnsi="Times New Roman"/>
          <w:sz w:val="28"/>
          <w:szCs w:val="28"/>
        </w:rPr>
        <w:t>Kinh tế, Phát triển bền vững, Việt Nam</w:t>
      </w:r>
    </w:p>
    <w:p w:rsidR="00DB3AFC" w:rsidRDefault="00DB3AFC"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D3F6A">
        <w:rPr>
          <w:rFonts w:ascii="Times New Roman" w:hAnsi="Times New Roman"/>
          <w:sz w:val="28"/>
          <w:szCs w:val="28"/>
        </w:rPr>
        <w:t xml:space="preserve">Sau gần 3 năm Liên hợp quốc thông qua Chương trình Nghị sự 2030 vì sự phát triển bền vững, Việt Nam đã đạt được một số kết quả đáng khích lệ liên quan đến các mục tiêu phát triển bền vững. </w:t>
      </w:r>
      <w:r w:rsidR="00F42617">
        <w:rPr>
          <w:rFonts w:ascii="Times New Roman" w:hAnsi="Times New Roman"/>
          <w:sz w:val="28"/>
          <w:szCs w:val="28"/>
        </w:rPr>
        <w:t>Tuy nhiên, Việt Nam cũng đang phải đối mặt với rất nhiều khó khăn, thách thức trong tiến trình đạt được 17 mục tiêu đến năm 2030. Bài viết đề cập đến các thách thức, cơ hội và một số gợi ý chính sách đối với Việt Nam khi thực hiện các mục tiêu này.</w:t>
      </w:r>
    </w:p>
    <w:p w:rsidR="00F42617" w:rsidRDefault="00F42617"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DA6077">
        <w:rPr>
          <w:rFonts w:ascii="Times New Roman" w:hAnsi="Times New Roman"/>
          <w:b/>
          <w:sz w:val="28"/>
          <w:szCs w:val="28"/>
        </w:rPr>
        <w:t>Lê Kiên Cường</w:t>
      </w:r>
    </w:p>
    <w:p w:rsidR="00DA6077" w:rsidRDefault="00DA6077"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E291A">
        <w:rPr>
          <w:rFonts w:ascii="Times New Roman" w:hAnsi="Times New Roman"/>
          <w:b/>
          <w:i/>
          <w:sz w:val="28"/>
          <w:szCs w:val="28"/>
        </w:rPr>
        <w:t>Một số giải pháp phát triển kinh tế tư nhân Việt Nam tầm nhìn 2035</w:t>
      </w:r>
    </w:p>
    <w:p w:rsidR="00EE291A" w:rsidRDefault="00EE291A"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29/2018; Tr. 12 – 15</w:t>
      </w:r>
    </w:p>
    <w:p w:rsidR="00EE291A" w:rsidRDefault="00EE291A"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015C5">
        <w:rPr>
          <w:rFonts w:ascii="Times New Roman" w:hAnsi="Times New Roman"/>
          <w:sz w:val="28"/>
          <w:szCs w:val="28"/>
        </w:rPr>
        <w:t>Kinh tế, Kinh tế tư nhân, Việt Nam</w:t>
      </w:r>
    </w:p>
    <w:p w:rsidR="007015C5" w:rsidRDefault="007015C5"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A17EB">
        <w:rPr>
          <w:rFonts w:ascii="Times New Roman" w:hAnsi="Times New Roman"/>
          <w:sz w:val="28"/>
          <w:szCs w:val="28"/>
        </w:rPr>
        <w:t xml:space="preserve">Bài viết điểm lại những kết quả đạt được trong phát triển kinh tế tư nhân. </w:t>
      </w:r>
      <w:r w:rsidR="0042380D">
        <w:rPr>
          <w:rFonts w:ascii="Times New Roman" w:hAnsi="Times New Roman"/>
          <w:sz w:val="28"/>
          <w:szCs w:val="28"/>
        </w:rPr>
        <w:t>Phân tích những rào cản cần tháo gỡ và đề xuất một số giải pháp phát triển tầm nhìn 2035.</w:t>
      </w:r>
    </w:p>
    <w:p w:rsidR="0042380D" w:rsidRDefault="0042380D"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2369B5">
        <w:rPr>
          <w:rFonts w:ascii="Times New Roman" w:hAnsi="Times New Roman"/>
          <w:b/>
          <w:sz w:val="28"/>
          <w:szCs w:val="28"/>
        </w:rPr>
        <w:t>Đàm Thị Thanh Thủy</w:t>
      </w:r>
    </w:p>
    <w:p w:rsidR="00F26877" w:rsidRDefault="002369B5"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26877">
        <w:rPr>
          <w:rFonts w:ascii="Times New Roman" w:hAnsi="Times New Roman"/>
          <w:b/>
          <w:i/>
          <w:sz w:val="28"/>
          <w:szCs w:val="28"/>
        </w:rPr>
        <w:t>Thu hút, quản lý và sử dụng nguồn vốn ODA tại Việt Nam</w:t>
      </w:r>
    </w:p>
    <w:p w:rsidR="00F26877" w:rsidRDefault="00F26877"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C83C56">
        <w:rPr>
          <w:rFonts w:ascii="Times New Roman" w:hAnsi="Times New Roman"/>
          <w:i/>
          <w:sz w:val="28"/>
          <w:szCs w:val="28"/>
        </w:rPr>
        <w:t xml:space="preserve">Nguồn trích: </w:t>
      </w:r>
      <w:r w:rsidR="00C83C56">
        <w:rPr>
          <w:rFonts w:ascii="Times New Roman" w:hAnsi="Times New Roman"/>
          <w:sz w:val="28"/>
          <w:szCs w:val="28"/>
        </w:rPr>
        <w:t xml:space="preserve">Tạp chí Kinh tế và Dự báo, Số 29/2018; Tr. 24 </w:t>
      </w:r>
      <w:r w:rsidR="002826BF">
        <w:rPr>
          <w:rFonts w:ascii="Times New Roman" w:hAnsi="Times New Roman"/>
          <w:sz w:val="28"/>
          <w:szCs w:val="28"/>
        </w:rPr>
        <w:t>–</w:t>
      </w:r>
      <w:r w:rsidR="00C83C56">
        <w:rPr>
          <w:rFonts w:ascii="Times New Roman" w:hAnsi="Times New Roman"/>
          <w:sz w:val="28"/>
          <w:szCs w:val="28"/>
        </w:rPr>
        <w:t xml:space="preserve"> 26</w:t>
      </w:r>
    </w:p>
    <w:p w:rsidR="002826BF" w:rsidRPr="00AA7C85" w:rsidRDefault="00AA7C85" w:rsidP="00471A80">
      <w:pPr>
        <w:tabs>
          <w:tab w:val="left" w:pos="720"/>
        </w:tabs>
        <w:spacing w:line="360" w:lineRule="auto"/>
        <w:jc w:val="both"/>
        <w:rPr>
          <w:rFonts w:ascii="Times New Roman" w:hAnsi="Times New Roman"/>
          <w:b/>
          <w:sz w:val="28"/>
          <w:szCs w:val="28"/>
        </w:rPr>
      </w:pPr>
      <w:r>
        <w:rPr>
          <w:rFonts w:ascii="Times New Roman" w:hAnsi="Times New Roman"/>
          <w:i/>
          <w:sz w:val="28"/>
          <w:szCs w:val="28"/>
        </w:rPr>
        <w:tab/>
      </w:r>
      <w:r w:rsidR="002826BF">
        <w:rPr>
          <w:rFonts w:ascii="Times New Roman" w:hAnsi="Times New Roman"/>
          <w:i/>
          <w:sz w:val="28"/>
          <w:szCs w:val="28"/>
        </w:rPr>
        <w:t xml:space="preserve">Từ khóa: </w:t>
      </w:r>
      <w:r>
        <w:rPr>
          <w:rFonts w:ascii="Times New Roman" w:hAnsi="Times New Roman"/>
          <w:sz w:val="28"/>
          <w:szCs w:val="28"/>
        </w:rPr>
        <w:t>ODA, Vốn đầu tư, Việt Nam</w:t>
      </w:r>
    </w:p>
    <w:p w:rsidR="002369B5" w:rsidRDefault="00F26877" w:rsidP="00471A80">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330F3A" w:rsidRPr="00F26877">
        <w:rPr>
          <w:rFonts w:ascii="Times New Roman" w:hAnsi="Times New Roman"/>
          <w:i/>
          <w:sz w:val="28"/>
          <w:szCs w:val="28"/>
        </w:rPr>
        <w:t>Tóm tắt:</w:t>
      </w:r>
      <w:r w:rsidR="00330F3A" w:rsidRPr="00F26877">
        <w:rPr>
          <w:rFonts w:ascii="Times New Roman" w:hAnsi="Times New Roman"/>
          <w:b/>
          <w:sz w:val="28"/>
          <w:szCs w:val="28"/>
        </w:rPr>
        <w:t xml:space="preserve"> </w:t>
      </w:r>
      <w:r w:rsidR="00330F3A" w:rsidRPr="00F26877">
        <w:rPr>
          <w:rFonts w:ascii="Times New Roman" w:hAnsi="Times New Roman"/>
          <w:sz w:val="28"/>
          <w:szCs w:val="28"/>
        </w:rPr>
        <w:t>Thực tế tại nhiều nước đang phát triển và chậm phát triển cho thấy, việc t</w:t>
      </w:r>
      <w:r w:rsidR="00AA7C85">
        <w:rPr>
          <w:rFonts w:ascii="Times New Roman" w:hAnsi="Times New Roman"/>
          <w:sz w:val="28"/>
          <w:szCs w:val="28"/>
        </w:rPr>
        <w:t xml:space="preserve">hu hút nguồn vốn hỗ trợ phát triển chính thức (ODA) là rất khó, song việc quản lý và sử dụng lại còn khó khăn hơn. Việc quản lý và sử dụng kém hiệu quả nguồn vốn ODA đã đẩy nhiều nước vào tình trạng khủng hoảng nợ, khủng hoảng kinh tế - xã hội. </w:t>
      </w:r>
      <w:r w:rsidR="00823CEE">
        <w:rPr>
          <w:rFonts w:ascii="Times New Roman" w:hAnsi="Times New Roman"/>
          <w:sz w:val="28"/>
          <w:szCs w:val="28"/>
        </w:rPr>
        <w:t>Bài viết phân tích thực trạng thu hút, quản lý và sử dụng nguồn vốn ODA tại Việt Nam, từ đó đề xuất một số giải pháp nhằm nâng cao hiệu quả sử dụng nguồn vốn này.</w:t>
      </w:r>
    </w:p>
    <w:p w:rsidR="00823CEE" w:rsidRDefault="00280216"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CC5B1C">
        <w:rPr>
          <w:rFonts w:ascii="Times New Roman" w:hAnsi="Times New Roman"/>
          <w:b/>
          <w:sz w:val="28"/>
          <w:szCs w:val="28"/>
        </w:rPr>
        <w:t>Đỗ Văn Việt</w:t>
      </w:r>
    </w:p>
    <w:p w:rsidR="00CC5B1C" w:rsidRDefault="00CC5B1C" w:rsidP="00471A80">
      <w:pPr>
        <w:tabs>
          <w:tab w:val="left" w:pos="720"/>
        </w:tabs>
        <w:spacing w:line="360" w:lineRule="auto"/>
        <w:jc w:val="both"/>
        <w:rPr>
          <w:rFonts w:ascii="Times New Roman" w:hAnsi="Times New Roman"/>
          <w:b/>
          <w:i/>
          <w:sz w:val="28"/>
          <w:szCs w:val="28"/>
        </w:rPr>
      </w:pPr>
      <w:r>
        <w:rPr>
          <w:rFonts w:ascii="Times New Roman" w:hAnsi="Times New Roman"/>
          <w:b/>
          <w:i/>
          <w:sz w:val="28"/>
          <w:szCs w:val="28"/>
        </w:rPr>
        <w:lastRenderedPageBreak/>
        <w:tab/>
        <w:t>Nâng cao chất lượng nguồn nhân lực trong bối cảnh Cách mạng công nghiệp 4.0</w:t>
      </w:r>
    </w:p>
    <w:p w:rsidR="00E91A34" w:rsidRDefault="00E91A34"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29/2018; Tr. </w:t>
      </w:r>
      <w:r w:rsidR="00FC48C4">
        <w:rPr>
          <w:rFonts w:ascii="Times New Roman" w:hAnsi="Times New Roman"/>
          <w:sz w:val="28"/>
          <w:szCs w:val="28"/>
        </w:rPr>
        <w:t>27 – 30</w:t>
      </w:r>
    </w:p>
    <w:p w:rsidR="00FC48C4" w:rsidRDefault="00FC48C4"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626FF">
        <w:rPr>
          <w:rFonts w:ascii="Times New Roman" w:hAnsi="Times New Roman"/>
          <w:sz w:val="28"/>
          <w:szCs w:val="28"/>
        </w:rPr>
        <w:t>Nguồn nhân lực, Cách mạng công nghiệp 4.0</w:t>
      </w:r>
    </w:p>
    <w:p w:rsidR="00D626FF" w:rsidRDefault="00D626FF"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C0B41">
        <w:rPr>
          <w:rFonts w:ascii="Times New Roman" w:hAnsi="Times New Roman"/>
          <w:sz w:val="28"/>
          <w:szCs w:val="28"/>
        </w:rPr>
        <w:t xml:space="preserve">Bài viết đề cập đến tác động của cách mạng công nghiệp 4.0 đến thị trường lao động và sự chuẩn bị của nhà nước. </w:t>
      </w:r>
      <w:r w:rsidR="002863BC">
        <w:rPr>
          <w:rFonts w:ascii="Times New Roman" w:hAnsi="Times New Roman"/>
          <w:sz w:val="28"/>
          <w:szCs w:val="28"/>
        </w:rPr>
        <w:t>Phân tích thực trạng nguồn nhân lực của Việt Nam và đề xuất một số kiến nghị góp phần nâng cao chất lượng nguồn nhân lực, thúc đẩy tăng trưởng kinh tế của Việt Nam trong bối cảnh cuộc CMCN 4.0.</w:t>
      </w:r>
    </w:p>
    <w:p w:rsidR="002863BC" w:rsidRDefault="002863BC"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991A10">
        <w:rPr>
          <w:rFonts w:ascii="Times New Roman" w:hAnsi="Times New Roman"/>
          <w:b/>
          <w:sz w:val="28"/>
          <w:szCs w:val="28"/>
        </w:rPr>
        <w:t>Nguyễn Văn Trãi, Nguyễn Thanh Vân</w:t>
      </w:r>
    </w:p>
    <w:p w:rsidR="00991A10" w:rsidRDefault="00991A10"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D3D7B">
        <w:rPr>
          <w:rFonts w:ascii="Times New Roman" w:hAnsi="Times New Roman"/>
          <w:b/>
          <w:i/>
          <w:sz w:val="28"/>
          <w:szCs w:val="28"/>
        </w:rPr>
        <w:t>Để phát triển nền kinh tế số Việt Nam</w:t>
      </w:r>
    </w:p>
    <w:p w:rsidR="002D3D7B" w:rsidRDefault="002D3D7B"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29/2018; Tr. </w:t>
      </w:r>
      <w:r w:rsidR="00A73F9A">
        <w:rPr>
          <w:rFonts w:ascii="Times New Roman" w:hAnsi="Times New Roman"/>
          <w:sz w:val="28"/>
          <w:szCs w:val="28"/>
        </w:rPr>
        <w:t>37 – 39</w:t>
      </w:r>
    </w:p>
    <w:p w:rsidR="00A73F9A" w:rsidRDefault="00A73F9A"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00B13">
        <w:rPr>
          <w:rFonts w:ascii="Times New Roman" w:hAnsi="Times New Roman"/>
          <w:sz w:val="28"/>
          <w:szCs w:val="28"/>
        </w:rPr>
        <w:t>Kinh tế, Kinh tế số, Việt Nam</w:t>
      </w:r>
    </w:p>
    <w:p w:rsidR="00600B13" w:rsidRDefault="00600B13"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B5F55">
        <w:rPr>
          <w:rFonts w:ascii="Times New Roman" w:hAnsi="Times New Roman"/>
          <w:sz w:val="28"/>
          <w:szCs w:val="28"/>
        </w:rPr>
        <w:t xml:space="preserve">Bài viết đề cập đến xu thế tất yếu và thời cơ của Việt Nam về phát triển kinh tế số. </w:t>
      </w:r>
      <w:r w:rsidR="00E6799D">
        <w:rPr>
          <w:rFonts w:ascii="Times New Roman" w:hAnsi="Times New Roman"/>
          <w:sz w:val="28"/>
          <w:szCs w:val="28"/>
        </w:rPr>
        <w:t>Phân tích những thách thức, từ đó đề xuất giải pháp để phát triển nền kinh tế số ở nước ta.</w:t>
      </w:r>
    </w:p>
    <w:p w:rsidR="00E6799D" w:rsidRDefault="00E6799D"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3B6238">
        <w:rPr>
          <w:rFonts w:ascii="Times New Roman" w:hAnsi="Times New Roman"/>
          <w:b/>
          <w:sz w:val="28"/>
          <w:szCs w:val="28"/>
        </w:rPr>
        <w:t>Bùi Thị Thanh Huyền</w:t>
      </w:r>
    </w:p>
    <w:p w:rsidR="003B6238" w:rsidRDefault="003B6238"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27DAF">
        <w:rPr>
          <w:rFonts w:ascii="Times New Roman" w:hAnsi="Times New Roman"/>
          <w:b/>
          <w:i/>
          <w:sz w:val="28"/>
          <w:szCs w:val="28"/>
        </w:rPr>
        <w:t>Chuyển dịch cơ cấu ngành nông nghiệp theo hướng phát triển bền vững của Thái Lan và gợi ý cho Việt Nam</w:t>
      </w:r>
    </w:p>
    <w:p w:rsidR="00227DAF" w:rsidRDefault="00227DAF"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29/2018; Tr. 46 – 48</w:t>
      </w:r>
    </w:p>
    <w:p w:rsidR="00227DAF" w:rsidRDefault="00227DAF"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3FB4">
        <w:rPr>
          <w:rFonts w:ascii="Times New Roman" w:hAnsi="Times New Roman"/>
          <w:sz w:val="28"/>
          <w:szCs w:val="28"/>
        </w:rPr>
        <w:t>Nông nghiệp, Phát triển bền vững, Cơ cấu ngành, Thái Lan</w:t>
      </w:r>
    </w:p>
    <w:p w:rsidR="00C83FB4" w:rsidRDefault="00C83FB4"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B044E">
        <w:rPr>
          <w:rFonts w:ascii="Times New Roman" w:hAnsi="Times New Roman"/>
          <w:sz w:val="28"/>
          <w:szCs w:val="28"/>
        </w:rPr>
        <w:t xml:space="preserve">Trong bối cảnh ngành nông nghiệp còn bộc lộ một số mặt hạn chế, như tốc độ tăng năng suất lao động và giá trị gia tăng còn thấp; </w:t>
      </w:r>
      <w:r w:rsidR="003E32FB">
        <w:rPr>
          <w:rFonts w:ascii="Times New Roman" w:hAnsi="Times New Roman"/>
          <w:sz w:val="28"/>
          <w:szCs w:val="28"/>
        </w:rPr>
        <w:t>xu hướng chuyển dịch theo hướng sản xuất xanh và ứng phó với biến đổi khí hậu chưa mạnh, việc nghiên cứu kinh nghiệm của Thái Lan trong quá trình chuyển dịch cơ cấu ngành nông nghiệp theo hướng phát triển bền vững và rút ra gợi ý cho Việt Nam là việc làm cần thiết.</w:t>
      </w:r>
    </w:p>
    <w:p w:rsidR="003E32FB" w:rsidRDefault="003E32FB"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C85CC1">
        <w:rPr>
          <w:rFonts w:ascii="Times New Roman" w:hAnsi="Times New Roman"/>
          <w:b/>
          <w:sz w:val="28"/>
          <w:szCs w:val="28"/>
        </w:rPr>
        <w:t>Trần Hồng Việt</w:t>
      </w:r>
    </w:p>
    <w:p w:rsidR="00C85CC1" w:rsidRDefault="00C85CC1"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Những điểm mới trong chính sách chuyển đổi phương thức phát triển kinh tế của Trung Quốc sau Đại hội XIX</w:t>
      </w:r>
    </w:p>
    <w:p w:rsidR="00C85CC1" w:rsidRDefault="00C85CC1"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29/2018; Tr. 52 – 55</w:t>
      </w:r>
    </w:p>
    <w:p w:rsidR="00C85CC1" w:rsidRDefault="00C85CC1"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8273A8">
        <w:rPr>
          <w:rFonts w:ascii="Times New Roman" w:hAnsi="Times New Roman"/>
          <w:sz w:val="28"/>
          <w:szCs w:val="28"/>
        </w:rPr>
        <w:t>Kinh tế, Trung Quốc, Chuyển đổi</w:t>
      </w:r>
    </w:p>
    <w:p w:rsidR="008273A8" w:rsidRDefault="008273A8"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C4F72">
        <w:rPr>
          <w:rFonts w:ascii="Times New Roman" w:hAnsi="Times New Roman"/>
          <w:sz w:val="28"/>
          <w:szCs w:val="28"/>
        </w:rPr>
        <w:t>Bài viết phân tích một số nội dung mới trong chính sách chuyển đổi phương thức phát triển kinh tế của Trung Quốc sau Đại hội XIX và dự báo nhwungx triển vọng phát triển kinh tế của quốc gia này trong giai đoạn tiếp theo.</w:t>
      </w:r>
    </w:p>
    <w:p w:rsidR="0036371F" w:rsidRDefault="0036371F"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6B2B4D">
        <w:rPr>
          <w:rFonts w:ascii="Times New Roman" w:hAnsi="Times New Roman"/>
          <w:b/>
          <w:sz w:val="28"/>
          <w:szCs w:val="28"/>
        </w:rPr>
        <w:t>Nguyễn Thị Dung, Nguyễn Quang Hà, Mai Lan Phương</w:t>
      </w:r>
    </w:p>
    <w:p w:rsidR="006B2B4D" w:rsidRDefault="006B2B4D"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62E07">
        <w:rPr>
          <w:rFonts w:ascii="Times New Roman" w:hAnsi="Times New Roman"/>
          <w:b/>
          <w:i/>
          <w:sz w:val="28"/>
          <w:szCs w:val="28"/>
        </w:rPr>
        <w:t>Phân bố đất đai nông nghiệp ở một số nước trên thế giới: bài học kinh nghiệm đối với Việt Nam</w:t>
      </w:r>
    </w:p>
    <w:p w:rsidR="00062E07" w:rsidRDefault="00062E07"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52B5E">
        <w:rPr>
          <w:rFonts w:ascii="Times New Roman" w:hAnsi="Times New Roman"/>
          <w:sz w:val="28"/>
          <w:szCs w:val="28"/>
        </w:rPr>
        <w:t>Tạp chí Nghiên cứu kinh tế, Số 11/2018; Tr. 52 – 60</w:t>
      </w:r>
    </w:p>
    <w:p w:rsidR="00052B5E" w:rsidRDefault="00052B5E"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F4978">
        <w:rPr>
          <w:rFonts w:ascii="Times New Roman" w:hAnsi="Times New Roman"/>
          <w:sz w:val="28"/>
          <w:szCs w:val="28"/>
        </w:rPr>
        <w:t>Phân bố đất nông nghiệp, Đất đai, Kinh tế trang trại, Kinh tế hộ gia đình</w:t>
      </w:r>
    </w:p>
    <w:p w:rsidR="006F4978" w:rsidRDefault="006F4978"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B6267">
        <w:rPr>
          <w:rFonts w:ascii="Times New Roman" w:hAnsi="Times New Roman"/>
          <w:sz w:val="28"/>
          <w:szCs w:val="28"/>
        </w:rPr>
        <w:t xml:space="preserve">Bài viết cho thấy kết quả phân bố </w:t>
      </w:r>
      <w:r w:rsidR="0063683D">
        <w:rPr>
          <w:rFonts w:ascii="Times New Roman" w:hAnsi="Times New Roman"/>
          <w:sz w:val="28"/>
          <w:szCs w:val="28"/>
        </w:rPr>
        <w:t xml:space="preserve">đất nông nghiệp của các trang trại, hộ gia đình ở một số nước cận Sahara- Châu phi, Nhật Bản, Hàn Quốc, Trung Quốc và Việt Nam quy mô nhỏ, manh mún là hiện tượng phổ biến. </w:t>
      </w:r>
      <w:r w:rsidR="000774EE">
        <w:rPr>
          <w:rFonts w:ascii="Times New Roman" w:hAnsi="Times New Roman"/>
          <w:sz w:val="28"/>
          <w:szCs w:val="28"/>
        </w:rPr>
        <w:t xml:space="preserve">Trên cơ sở phân bố đất nông nghiệp nói trên, bài viết rút ra một số </w:t>
      </w:r>
      <w:r w:rsidR="00564305">
        <w:rPr>
          <w:rFonts w:ascii="Times New Roman" w:hAnsi="Times New Roman"/>
          <w:sz w:val="28"/>
          <w:szCs w:val="28"/>
        </w:rPr>
        <w:t>bài học kinh nghiệm đối với Việt Nam.</w:t>
      </w:r>
    </w:p>
    <w:p w:rsidR="00564305" w:rsidRDefault="00564305"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D93F61">
        <w:rPr>
          <w:rFonts w:ascii="Times New Roman" w:hAnsi="Times New Roman"/>
          <w:b/>
          <w:sz w:val="28"/>
          <w:szCs w:val="28"/>
        </w:rPr>
        <w:t>Nguyễn Trọng tài</w:t>
      </w:r>
    </w:p>
    <w:p w:rsidR="00D93F61" w:rsidRDefault="00D93F61"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D6326">
        <w:rPr>
          <w:rFonts w:ascii="Times New Roman" w:hAnsi="Times New Roman"/>
          <w:b/>
          <w:i/>
          <w:sz w:val="28"/>
          <w:szCs w:val="28"/>
        </w:rPr>
        <w:t>Phối hợp chính sách tài khóa và chính sách tiền tệ trong kiểm soát thị trường tài chính</w:t>
      </w:r>
    </w:p>
    <w:p w:rsidR="002D6326" w:rsidRDefault="002D6326"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67778">
        <w:rPr>
          <w:rFonts w:ascii="Times New Roman" w:hAnsi="Times New Roman"/>
          <w:sz w:val="28"/>
          <w:szCs w:val="28"/>
        </w:rPr>
        <w:t>Tạp chí Ngân hàng, Số 24/2018;Tr. 2 – 7</w:t>
      </w:r>
    </w:p>
    <w:p w:rsidR="00167778" w:rsidRDefault="00167778"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12A66">
        <w:rPr>
          <w:rFonts w:ascii="Times New Roman" w:hAnsi="Times New Roman"/>
          <w:sz w:val="28"/>
          <w:szCs w:val="28"/>
        </w:rPr>
        <w:t>Chính sách tài khóa, Chính sách tiền tệ, Ngân hàng</w:t>
      </w:r>
    </w:p>
    <w:p w:rsidR="00C12A66" w:rsidRDefault="00C12A66"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A05DC">
        <w:rPr>
          <w:rFonts w:ascii="Times New Roman" w:hAnsi="Times New Roman"/>
          <w:sz w:val="28"/>
          <w:szCs w:val="28"/>
        </w:rPr>
        <w:t>Bài viết tập trung nghiê cứu các công cụ chính sách tài khóa và chính sách tiền tệ trong kiểm soát an toàn thị trường tài chính và những khuyến nghị chính sách đối với Việt Nam.</w:t>
      </w:r>
    </w:p>
    <w:p w:rsidR="009A05DC" w:rsidRDefault="009A05DC"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CA1A79">
        <w:rPr>
          <w:rFonts w:ascii="Times New Roman" w:hAnsi="Times New Roman"/>
          <w:b/>
          <w:sz w:val="28"/>
          <w:szCs w:val="28"/>
        </w:rPr>
        <w:t>Ngô Xuân Quyết</w:t>
      </w:r>
    </w:p>
    <w:p w:rsidR="00CA1A79" w:rsidRDefault="00CA1A79"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F19E0">
        <w:rPr>
          <w:rFonts w:ascii="Times New Roman" w:hAnsi="Times New Roman"/>
          <w:b/>
          <w:i/>
          <w:sz w:val="28"/>
          <w:szCs w:val="28"/>
        </w:rPr>
        <w:t>Nhìn lại 3 năm thực hiện giảm nghèo đa chiều</w:t>
      </w:r>
    </w:p>
    <w:p w:rsidR="002F19E0" w:rsidRDefault="002F19E0"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45F7F">
        <w:rPr>
          <w:rFonts w:ascii="Times New Roman" w:hAnsi="Times New Roman"/>
          <w:sz w:val="28"/>
          <w:szCs w:val="28"/>
        </w:rPr>
        <w:t>Tạp chí Kinh tế và Dự báo, Số 35/2018; Tr; 3 – 5</w:t>
      </w:r>
    </w:p>
    <w:p w:rsidR="00345F7F" w:rsidRDefault="00345F7F"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1663B">
        <w:rPr>
          <w:rFonts w:ascii="Times New Roman" w:hAnsi="Times New Roman"/>
          <w:sz w:val="28"/>
          <w:szCs w:val="28"/>
        </w:rPr>
        <w:t>Giảm nghèo, Nghèo đa chiều</w:t>
      </w:r>
    </w:p>
    <w:p w:rsidR="0061663B" w:rsidRDefault="0061663B"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A2603">
        <w:rPr>
          <w:rFonts w:ascii="Times New Roman" w:hAnsi="Times New Roman"/>
          <w:sz w:val="28"/>
          <w:szCs w:val="28"/>
        </w:rPr>
        <w:t xml:space="preserve">Bài viết điểm lại những kết quả đạt được trong giảm nghèo đa chiều ở Việt Nam giai đoạn 2015 – 2018. </w:t>
      </w:r>
      <w:r w:rsidR="00527505">
        <w:rPr>
          <w:rFonts w:ascii="Times New Roman" w:hAnsi="Times New Roman"/>
          <w:sz w:val="28"/>
          <w:szCs w:val="28"/>
        </w:rPr>
        <w:t>Phân tích một số hạn chế, từ đó đề xuất giải pháp để giảm bớt khoảng cách chênh lệch về đời sống giữa các vùng và các nhóm dân cư.</w:t>
      </w:r>
    </w:p>
    <w:p w:rsidR="00527505" w:rsidRDefault="00527505"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16. </w:t>
      </w:r>
      <w:r w:rsidR="00124516">
        <w:rPr>
          <w:rFonts w:ascii="Times New Roman" w:hAnsi="Times New Roman"/>
          <w:b/>
          <w:sz w:val="28"/>
          <w:szCs w:val="28"/>
        </w:rPr>
        <w:t>Phùng Thế Đông</w:t>
      </w:r>
    </w:p>
    <w:p w:rsidR="00124516" w:rsidRDefault="00124516"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A60FA">
        <w:rPr>
          <w:rFonts w:ascii="Times New Roman" w:hAnsi="Times New Roman"/>
          <w:b/>
          <w:i/>
          <w:sz w:val="28"/>
          <w:szCs w:val="28"/>
        </w:rPr>
        <w:t>Công nghiệp hóa, hiện đại hóa với phát triển công nghiệp ưu tiên ở Việt Nam</w:t>
      </w:r>
    </w:p>
    <w:p w:rsidR="000A60FA" w:rsidRDefault="000A60FA"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85B98">
        <w:rPr>
          <w:rFonts w:ascii="Times New Roman" w:hAnsi="Times New Roman"/>
          <w:i/>
          <w:sz w:val="28"/>
          <w:szCs w:val="28"/>
        </w:rPr>
        <w:t xml:space="preserve">Nguồn trích: </w:t>
      </w:r>
      <w:r w:rsidR="00B85B98">
        <w:rPr>
          <w:rFonts w:ascii="Times New Roman" w:hAnsi="Times New Roman"/>
          <w:sz w:val="28"/>
          <w:szCs w:val="28"/>
        </w:rPr>
        <w:t>Tạp chí Kinh tế và Dự báo, Số 35/2018; Tr. 13 – 16</w:t>
      </w:r>
    </w:p>
    <w:p w:rsidR="00B85B98" w:rsidRDefault="00B85B98"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A6D59">
        <w:rPr>
          <w:rFonts w:ascii="Times New Roman" w:hAnsi="Times New Roman"/>
          <w:sz w:val="28"/>
          <w:szCs w:val="28"/>
        </w:rPr>
        <w:t>Công nghiệp hóa, Hiện đại hóa, Công nghiệp ưu tiên</w:t>
      </w:r>
    </w:p>
    <w:p w:rsidR="004A6D59" w:rsidRDefault="004A6D59"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DB3A9E">
        <w:rPr>
          <w:rFonts w:ascii="Times New Roman" w:hAnsi="Times New Roman"/>
          <w:i/>
          <w:sz w:val="28"/>
          <w:szCs w:val="28"/>
        </w:rPr>
        <w:t xml:space="preserve">: </w:t>
      </w:r>
      <w:r w:rsidR="000D323B">
        <w:rPr>
          <w:rFonts w:ascii="Times New Roman" w:hAnsi="Times New Roman"/>
          <w:sz w:val="28"/>
          <w:szCs w:val="28"/>
        </w:rPr>
        <w:t xml:space="preserve">Bài viết khái quát mức độ hoàn thành công nghiệp hóa, hiện đại hóa ở Việt Nam. </w:t>
      </w:r>
      <w:r w:rsidR="000F47B7">
        <w:rPr>
          <w:rFonts w:ascii="Times New Roman" w:hAnsi="Times New Roman"/>
          <w:sz w:val="28"/>
          <w:szCs w:val="28"/>
        </w:rPr>
        <w:t>Trình bày tiêu chí và nguyên tắc phát triển ngành công nghiệp ưu tiên ở Việt Nam.</w:t>
      </w:r>
    </w:p>
    <w:p w:rsidR="000F47B7" w:rsidRDefault="000F47B7"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CE5AED">
        <w:rPr>
          <w:rFonts w:ascii="Times New Roman" w:hAnsi="Times New Roman"/>
          <w:b/>
          <w:sz w:val="28"/>
          <w:szCs w:val="28"/>
        </w:rPr>
        <w:t>Trần Thu Thủy</w:t>
      </w:r>
    </w:p>
    <w:p w:rsidR="00CE5AED" w:rsidRDefault="00CE5AED"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vấn đề về việc làm cho người lao động ở nước ta trong giai đoạn hiện nay</w:t>
      </w:r>
    </w:p>
    <w:p w:rsidR="00CE5AED" w:rsidRDefault="00CE5AED"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35/2018; Tr. 17 – 20</w:t>
      </w:r>
    </w:p>
    <w:p w:rsidR="00CE5AED" w:rsidRDefault="00CE5AED"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4004F">
        <w:rPr>
          <w:rFonts w:ascii="Times New Roman" w:hAnsi="Times New Roman"/>
          <w:sz w:val="28"/>
          <w:szCs w:val="28"/>
        </w:rPr>
        <w:t>Việc làm, Người lao động, Việt Nam</w:t>
      </w:r>
    </w:p>
    <w:p w:rsidR="0004004F" w:rsidRDefault="0004004F"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30F8F">
        <w:rPr>
          <w:rFonts w:ascii="Times New Roman" w:hAnsi="Times New Roman"/>
          <w:sz w:val="28"/>
          <w:szCs w:val="28"/>
        </w:rPr>
        <w:t xml:space="preserve">Bài viết phân tích thực trạng, một số bất cập trong vấn đề việc làm cho người lao động ở nước ta hiện nay; </w:t>
      </w:r>
      <w:r w:rsidR="00EE75A6">
        <w:rPr>
          <w:rFonts w:ascii="Times New Roman" w:hAnsi="Times New Roman"/>
          <w:sz w:val="28"/>
          <w:szCs w:val="28"/>
        </w:rPr>
        <w:t>từ đó đề xuất một số biện pháp để giải quyết những tồn tại, hạn chế về việc làm cho người lao động.</w:t>
      </w:r>
    </w:p>
    <w:p w:rsidR="00EE75A6" w:rsidRDefault="00EE75A6"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DD20CE">
        <w:rPr>
          <w:rFonts w:ascii="Times New Roman" w:hAnsi="Times New Roman"/>
          <w:b/>
          <w:sz w:val="28"/>
          <w:szCs w:val="28"/>
        </w:rPr>
        <w:t>Ngô Thị Hồng Nhung, Nguyễn Anh Tú</w:t>
      </w:r>
    </w:p>
    <w:p w:rsidR="00DD20CE" w:rsidRDefault="00DD20CE"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Nghiên cứu về các mô hình phát triển bền vững trên thế giới</w:t>
      </w:r>
    </w:p>
    <w:p w:rsidR="00DD20CE" w:rsidRDefault="00DD20CE"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35/2018; Tr</w:t>
      </w:r>
      <w:r w:rsidR="009F5406">
        <w:rPr>
          <w:rFonts w:ascii="Times New Roman" w:hAnsi="Times New Roman"/>
          <w:sz w:val="28"/>
          <w:szCs w:val="28"/>
        </w:rPr>
        <w:t>. 61 – 63</w:t>
      </w:r>
    </w:p>
    <w:p w:rsidR="009F5406" w:rsidRDefault="009F5406"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A49D2">
        <w:rPr>
          <w:rFonts w:ascii="Times New Roman" w:hAnsi="Times New Roman"/>
          <w:sz w:val="28"/>
          <w:szCs w:val="28"/>
        </w:rPr>
        <w:t>Mô hình, Phát triển bền vững, Thế giới</w:t>
      </w:r>
    </w:p>
    <w:p w:rsidR="005A49D2" w:rsidRDefault="005A49D2"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E58D2">
        <w:rPr>
          <w:rFonts w:ascii="Times New Roman" w:hAnsi="Times New Roman"/>
          <w:sz w:val="28"/>
          <w:szCs w:val="28"/>
        </w:rPr>
        <w:t xml:space="preserve">Phát triển bền vững là một trong những mục tiêu hàng đầu của thế giới nói chung và Việt Nam nói riêng. </w:t>
      </w:r>
      <w:r w:rsidR="000A6064">
        <w:rPr>
          <w:rFonts w:ascii="Times New Roman" w:hAnsi="Times New Roman"/>
          <w:sz w:val="28"/>
          <w:szCs w:val="28"/>
        </w:rPr>
        <w:t>Bài viết giới thiệu một số mô hình tiêu biểu về phát triển bền vững, từ đó nhìn lại thực trạng Việt Nam và đề xuất một số gợi ý nhằm thúc đẩy quá trình này trong thời gian tới.</w:t>
      </w:r>
    </w:p>
    <w:p w:rsidR="000A6064" w:rsidRDefault="000A6064"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763D4B">
        <w:rPr>
          <w:rFonts w:ascii="Times New Roman" w:hAnsi="Times New Roman"/>
          <w:b/>
          <w:sz w:val="28"/>
          <w:szCs w:val="28"/>
        </w:rPr>
        <w:t>Vũ Thị Hòa, Nguyễn Thị Mai Hương</w:t>
      </w:r>
    </w:p>
    <w:p w:rsidR="00763D4B" w:rsidRDefault="00763D4B"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Triển vọng phát triển kinh tế Việt Nam năm 2019</w:t>
      </w:r>
    </w:p>
    <w:p w:rsidR="00763D4B" w:rsidRDefault="00763D4B"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F2539">
        <w:rPr>
          <w:rFonts w:ascii="Times New Roman" w:hAnsi="Times New Roman"/>
          <w:sz w:val="28"/>
          <w:szCs w:val="28"/>
        </w:rPr>
        <w:t xml:space="preserve">Tạp chí tài chính, Số </w:t>
      </w:r>
      <w:r w:rsidR="00375D7A">
        <w:rPr>
          <w:rFonts w:ascii="Times New Roman" w:hAnsi="Times New Roman"/>
          <w:sz w:val="28"/>
          <w:szCs w:val="28"/>
        </w:rPr>
        <w:t>695/2018; Tr. 5 – 7</w:t>
      </w:r>
    </w:p>
    <w:p w:rsidR="00375D7A" w:rsidRDefault="00375D7A"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81936">
        <w:rPr>
          <w:rFonts w:ascii="Times New Roman" w:hAnsi="Times New Roman"/>
          <w:sz w:val="28"/>
          <w:szCs w:val="28"/>
        </w:rPr>
        <w:t>Kinh tế, Xã hội, Triển vọng, Tăng trưởng, Thách thức</w:t>
      </w:r>
    </w:p>
    <w:p w:rsidR="00B81936" w:rsidRDefault="00B81936"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084CCA">
        <w:rPr>
          <w:rFonts w:ascii="Times New Roman" w:hAnsi="Times New Roman"/>
          <w:sz w:val="28"/>
          <w:szCs w:val="28"/>
        </w:rPr>
        <w:t xml:space="preserve">Bài viết điểm lại một số kết quả nổi bật về phát triển kinh tế Việt Nam năm 2018. </w:t>
      </w:r>
      <w:r w:rsidR="000644B3">
        <w:rPr>
          <w:rFonts w:ascii="Times New Roman" w:hAnsi="Times New Roman"/>
          <w:sz w:val="28"/>
          <w:szCs w:val="28"/>
        </w:rPr>
        <w:t>Nêu những vấn đề còn tồn tại và dự báo triển vọng phát triển kinh tế Việt Nam năm 2019.</w:t>
      </w:r>
    </w:p>
    <w:p w:rsidR="000644B3" w:rsidRDefault="000644B3"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DF4C5F">
        <w:rPr>
          <w:rFonts w:ascii="Times New Roman" w:hAnsi="Times New Roman"/>
          <w:b/>
          <w:sz w:val="28"/>
          <w:szCs w:val="28"/>
        </w:rPr>
        <w:t>Lê Hoài Nam</w:t>
      </w:r>
    </w:p>
    <w:p w:rsidR="00DF4C5F" w:rsidRDefault="00DF4C5F"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phát triển bền vững thị trường bất động sản Việt Nam</w:t>
      </w:r>
    </w:p>
    <w:p w:rsidR="00DF4C5F" w:rsidRDefault="00DF4C5F"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8194E">
        <w:rPr>
          <w:rFonts w:ascii="Times New Roman" w:hAnsi="Times New Roman"/>
          <w:i/>
          <w:sz w:val="28"/>
          <w:szCs w:val="28"/>
        </w:rPr>
        <w:t xml:space="preserve">Nguồn trích: </w:t>
      </w:r>
      <w:r w:rsidR="0098194E">
        <w:rPr>
          <w:rFonts w:ascii="Times New Roman" w:hAnsi="Times New Roman"/>
          <w:sz w:val="28"/>
          <w:szCs w:val="28"/>
        </w:rPr>
        <w:t>Tạp chí tài chính, Số 695/2018; Tr. 11 – 14</w:t>
      </w:r>
    </w:p>
    <w:p w:rsidR="0098194E" w:rsidRDefault="0098194E"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0470D">
        <w:rPr>
          <w:rFonts w:ascii="Times New Roman" w:hAnsi="Times New Roman"/>
          <w:sz w:val="28"/>
          <w:szCs w:val="28"/>
        </w:rPr>
        <w:t xml:space="preserve">Bất động sản, Thị trường bất động sản, </w:t>
      </w:r>
      <w:r w:rsidR="00904302">
        <w:rPr>
          <w:rFonts w:ascii="Times New Roman" w:hAnsi="Times New Roman"/>
          <w:sz w:val="28"/>
          <w:szCs w:val="28"/>
        </w:rPr>
        <w:t>Phát triển bền vững, Kinh tế</w:t>
      </w:r>
    </w:p>
    <w:p w:rsidR="00904302" w:rsidRDefault="00904302"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56AA8">
        <w:rPr>
          <w:rFonts w:ascii="Times New Roman" w:hAnsi="Times New Roman"/>
          <w:sz w:val="28"/>
          <w:szCs w:val="28"/>
        </w:rPr>
        <w:t xml:space="preserve">Bài viết tổng quan thị trường bất động sản Việt Nam. </w:t>
      </w:r>
      <w:r w:rsidR="00862C3D">
        <w:rPr>
          <w:rFonts w:ascii="Times New Roman" w:hAnsi="Times New Roman"/>
          <w:sz w:val="28"/>
          <w:szCs w:val="28"/>
        </w:rPr>
        <w:t>Đề cập đến thực trạng phát triển thị trường bất động sản ở nước ta hiện nay. Đề xuất giải pháp phát triển bền vững thị trường bất động sản Việt Nam.</w:t>
      </w:r>
    </w:p>
    <w:p w:rsidR="00862C3D" w:rsidRDefault="00862C3D"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094103">
        <w:rPr>
          <w:rFonts w:ascii="Times New Roman" w:hAnsi="Times New Roman"/>
          <w:b/>
          <w:sz w:val="28"/>
          <w:szCs w:val="28"/>
        </w:rPr>
        <w:t>Lê Quốc Hội, Nguyễn Thị Hoài Thu</w:t>
      </w:r>
    </w:p>
    <w:p w:rsidR="00094103" w:rsidRDefault="00094103"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3E19E6">
        <w:rPr>
          <w:rFonts w:ascii="Times New Roman" w:hAnsi="Times New Roman"/>
          <w:b/>
          <w:i/>
          <w:sz w:val="28"/>
          <w:szCs w:val="28"/>
        </w:rPr>
        <w:t>Tác động của di cư và tiền gửi về từ di cư đến giảm nghèo ở Việt Nam: nghiên cứu cấp hộ gia đình</w:t>
      </w:r>
    </w:p>
    <w:p w:rsidR="003E19E6" w:rsidRDefault="003E19E6"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E767B">
        <w:rPr>
          <w:rFonts w:ascii="Times New Roman" w:hAnsi="Times New Roman"/>
          <w:sz w:val="28"/>
          <w:szCs w:val="28"/>
        </w:rPr>
        <w:t xml:space="preserve">Tạp chí Nghiên cứu kinh tế, Số 12/2018; Tr. </w:t>
      </w:r>
      <w:r w:rsidR="00591906">
        <w:rPr>
          <w:rFonts w:ascii="Times New Roman" w:hAnsi="Times New Roman"/>
          <w:sz w:val="28"/>
          <w:szCs w:val="28"/>
        </w:rPr>
        <w:t>3 – 12</w:t>
      </w:r>
    </w:p>
    <w:p w:rsidR="00591906" w:rsidRDefault="00591906"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C27F4">
        <w:rPr>
          <w:rFonts w:ascii="Times New Roman" w:hAnsi="Times New Roman"/>
          <w:sz w:val="28"/>
          <w:szCs w:val="28"/>
        </w:rPr>
        <w:t>Di cư, Tiền gửi về, Giảm nghèo, Hộ gia đình, Việt Nam</w:t>
      </w:r>
    </w:p>
    <w:p w:rsidR="00DC27F4" w:rsidRDefault="00DC27F4"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F60D0">
        <w:rPr>
          <w:rFonts w:ascii="Times New Roman" w:hAnsi="Times New Roman"/>
          <w:sz w:val="28"/>
          <w:szCs w:val="28"/>
        </w:rPr>
        <w:t xml:space="preserve">Bài viết sử dụng dữ liệu mảng cấp hộ gia đình từ hai cuộc điều tra mức sống hộ gia đình gần đây nhất vào năm 2014 và 2016, nhằm ước lượng tác động của di cư thông qua tiền gửi về đến giảm nghèo ở Việt Nam. </w:t>
      </w:r>
    </w:p>
    <w:p w:rsidR="00EF60D0" w:rsidRDefault="00EF60D0"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BB0917">
        <w:rPr>
          <w:rFonts w:ascii="Times New Roman" w:hAnsi="Times New Roman"/>
          <w:b/>
          <w:sz w:val="28"/>
          <w:szCs w:val="28"/>
        </w:rPr>
        <w:t>Nguyễn Thị Ánh Tuyết</w:t>
      </w:r>
    </w:p>
    <w:p w:rsidR="00BB0917" w:rsidRDefault="00BB0917"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383F88">
        <w:rPr>
          <w:rFonts w:ascii="Times New Roman" w:hAnsi="Times New Roman"/>
          <w:b/>
          <w:i/>
          <w:sz w:val="28"/>
          <w:szCs w:val="28"/>
        </w:rPr>
        <w:t>Chuyển dịch cơ cấu ngành kinh tế Việt Nam giai đoạn 2007 – 2016 theo cách tiếp cận I – O</w:t>
      </w:r>
    </w:p>
    <w:p w:rsidR="006C14E1" w:rsidRDefault="006C14E1"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12/2018; Tr. 13 – 22</w:t>
      </w:r>
    </w:p>
    <w:p w:rsidR="006C14E1" w:rsidRDefault="006C14E1"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C61F2">
        <w:rPr>
          <w:rFonts w:ascii="Times New Roman" w:hAnsi="Times New Roman"/>
          <w:sz w:val="28"/>
          <w:szCs w:val="28"/>
        </w:rPr>
        <w:t>Chuyển dịch, Cơ cấu ngành kinh tế, Kinh tế</w:t>
      </w:r>
    </w:p>
    <w:p w:rsidR="006C61F2" w:rsidRDefault="006C61F2"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A81DBF">
        <w:rPr>
          <w:rFonts w:ascii="Times New Roman" w:hAnsi="Times New Roman"/>
          <w:i/>
          <w:sz w:val="28"/>
          <w:szCs w:val="28"/>
        </w:rPr>
        <w:t xml:space="preserve">Tóm tắt: </w:t>
      </w:r>
      <w:r w:rsidR="001D0AA7">
        <w:rPr>
          <w:rFonts w:ascii="Times New Roman" w:hAnsi="Times New Roman"/>
          <w:sz w:val="28"/>
          <w:szCs w:val="28"/>
        </w:rPr>
        <w:t>Bài viết xem xét chuyển dịch cơ cấu ngành kinh tế Việt Nam giai đoạn 2007 – 2016 theo phương pháp đầu vào đầu ra thông qua các mối liên hệ giữa các ngành dựa vào chỉ số Backward linkages và Forward linkages. Kết hợp kết quả mô hình và việc liên hệ tình hình thực tiễn, bài viết đưa ra một số các gợi ý giải pháp thúc đẩy quá trình chuyển dịch cơ cấu ngành kinh tế.</w:t>
      </w:r>
    </w:p>
    <w:p w:rsidR="00907C33" w:rsidRDefault="00907C33"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1C421D">
        <w:rPr>
          <w:rFonts w:ascii="Times New Roman" w:hAnsi="Times New Roman"/>
          <w:b/>
          <w:sz w:val="28"/>
          <w:szCs w:val="28"/>
        </w:rPr>
        <w:t>Nguyễn Cao Đức</w:t>
      </w:r>
    </w:p>
    <w:p w:rsidR="001C421D" w:rsidRDefault="001C421D"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Cộng đồng kinh tế</w:t>
      </w:r>
      <w:r w:rsidR="0019208B">
        <w:rPr>
          <w:rFonts w:ascii="Times New Roman" w:hAnsi="Times New Roman"/>
          <w:b/>
          <w:i/>
          <w:sz w:val="28"/>
          <w:szCs w:val="28"/>
        </w:rPr>
        <w:t xml:space="preserve"> ASEAN và tác động đối với quan hệ kinh tế Việt – Trung</w:t>
      </w:r>
    </w:p>
    <w:p w:rsidR="0019208B" w:rsidRDefault="0019208B"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23E00">
        <w:rPr>
          <w:rFonts w:ascii="Times New Roman" w:hAnsi="Times New Roman"/>
          <w:sz w:val="28"/>
          <w:szCs w:val="28"/>
        </w:rPr>
        <w:t>Tạp chí Nghiên cứu Trung Quốc, Số 10/2018; Tr. 13 – 26</w:t>
      </w:r>
    </w:p>
    <w:p w:rsidR="00823E00" w:rsidRDefault="00823E00"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B42A7">
        <w:rPr>
          <w:rFonts w:ascii="Times New Roman" w:hAnsi="Times New Roman"/>
          <w:sz w:val="28"/>
          <w:szCs w:val="28"/>
        </w:rPr>
        <w:t xml:space="preserve">ASEAN, </w:t>
      </w:r>
      <w:r w:rsidR="00407874">
        <w:rPr>
          <w:rFonts w:ascii="Times New Roman" w:hAnsi="Times New Roman"/>
          <w:sz w:val="28"/>
          <w:szCs w:val="28"/>
        </w:rPr>
        <w:t xml:space="preserve">AEC, </w:t>
      </w:r>
      <w:r w:rsidR="00BB42A7">
        <w:rPr>
          <w:rFonts w:ascii="Times New Roman" w:hAnsi="Times New Roman"/>
          <w:sz w:val="28"/>
          <w:szCs w:val="28"/>
        </w:rPr>
        <w:t>Cộng đồng kinh tế, Quan hệ kinh tế, Việt Nam, Trung Quốc</w:t>
      </w:r>
    </w:p>
    <w:p w:rsidR="00BB42A7" w:rsidRDefault="00BB42A7"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07874">
        <w:rPr>
          <w:rFonts w:ascii="Times New Roman" w:hAnsi="Times New Roman"/>
          <w:sz w:val="28"/>
          <w:szCs w:val="28"/>
        </w:rPr>
        <w:t>Cộng đồng kinh tế ASEAN được thành lập năm 2015 dựa trên bốn trụ cột nhằm góp phần tạo lập cộng đồng ASEAN</w:t>
      </w:r>
      <w:r w:rsidR="006F10E9">
        <w:rPr>
          <w:rFonts w:ascii="Times New Roman" w:hAnsi="Times New Roman"/>
          <w:sz w:val="28"/>
          <w:szCs w:val="28"/>
        </w:rPr>
        <w:t xml:space="preserve"> thành khu vực hòa bình, thịnh vượng, phát triển kinh tế bền vững. AEC không chỉ đem lại lợi ích thiết thực cho nội khối AEC mà còn tạo ra cơ hội và thách thức cho quan hệ kinh tế Việt – Trung. </w:t>
      </w:r>
      <w:r w:rsidR="00BB4073">
        <w:rPr>
          <w:rFonts w:ascii="Times New Roman" w:hAnsi="Times New Roman"/>
          <w:sz w:val="28"/>
          <w:szCs w:val="28"/>
        </w:rPr>
        <w:t>Bài viết phân tích tác động của AEC cùng những cơ hội và thách thức đối với quan hệ thương mại, đầu tư Việt – Trung trong thập kỷ tới.</w:t>
      </w:r>
    </w:p>
    <w:p w:rsidR="00BB4073" w:rsidRDefault="00BB4073"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8454FB">
        <w:rPr>
          <w:rFonts w:ascii="Times New Roman" w:hAnsi="Times New Roman"/>
          <w:b/>
          <w:sz w:val="28"/>
          <w:szCs w:val="28"/>
        </w:rPr>
        <w:t>Nguyễn Quang Thuấn, Hoàng Thế Anh</w:t>
      </w:r>
    </w:p>
    <w:p w:rsidR="008454FB" w:rsidRDefault="008454FB"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đánh giá về sức mạnh kinh tế của Trung Quốc giai đoạn hiện nay</w:t>
      </w:r>
    </w:p>
    <w:p w:rsidR="008454FB" w:rsidRDefault="008454FB"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6330D0">
        <w:rPr>
          <w:rFonts w:ascii="Times New Roman" w:hAnsi="Times New Roman"/>
          <w:i/>
          <w:sz w:val="28"/>
          <w:szCs w:val="28"/>
        </w:rPr>
        <w:t xml:space="preserve">Nguồn trích: </w:t>
      </w:r>
      <w:r w:rsidR="006330D0">
        <w:rPr>
          <w:rFonts w:ascii="Times New Roman" w:hAnsi="Times New Roman"/>
          <w:sz w:val="28"/>
          <w:szCs w:val="28"/>
        </w:rPr>
        <w:t>Tạp chí Nghiên cứu Trung Quốc, Số 11/2018; Tr. 3 – 10</w:t>
      </w:r>
    </w:p>
    <w:p w:rsidR="006330D0" w:rsidRDefault="006330D0"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02048">
        <w:rPr>
          <w:rFonts w:ascii="Times New Roman" w:hAnsi="Times New Roman"/>
          <w:sz w:val="28"/>
          <w:szCs w:val="28"/>
        </w:rPr>
        <w:t>Kinh tế, Trung Quốc</w:t>
      </w:r>
    </w:p>
    <w:p w:rsidR="00002048" w:rsidRDefault="00002048"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0761A">
        <w:rPr>
          <w:rFonts w:ascii="Times New Roman" w:hAnsi="Times New Roman"/>
          <w:sz w:val="28"/>
          <w:szCs w:val="28"/>
        </w:rPr>
        <w:t>Bài viết xem xét sức mạnh kinh tế của Trung Quốc trong mối tương quan với Mỹ và một số cường quốc khác trên thế giới cho thấy, giai đoạn hiện nay, Trung Quốc là cường quốc kinh tế mới nổi, với tổng lượng GDP đứng thứ hai thế giới; là nhà sản xuất hàng hóa lớn nhất thế giới;… Bên cạnh đó, sự phát triển kinh tế của Trung Quốc đang bộc lộ nhiều điểm yếu, rủi ro cả ở bên trong và mở rộng hợp tác kinh tế ra bên ngoài.</w:t>
      </w:r>
    </w:p>
    <w:p w:rsidR="00B0761A" w:rsidRDefault="00B0761A"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F940A9">
        <w:rPr>
          <w:rFonts w:ascii="Times New Roman" w:hAnsi="Times New Roman"/>
          <w:b/>
          <w:sz w:val="28"/>
          <w:szCs w:val="28"/>
        </w:rPr>
        <w:t>Phạm Sỹ Thành, Hoàng Huệ Anh</w:t>
      </w:r>
    </w:p>
    <w:p w:rsidR="00F940A9" w:rsidRDefault="00F940A9"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Sáng kiến “Vành đai </w:t>
      </w:r>
      <w:r w:rsidR="007A5F0C">
        <w:rPr>
          <w:rFonts w:ascii="Times New Roman" w:hAnsi="Times New Roman"/>
          <w:b/>
          <w:i/>
          <w:sz w:val="28"/>
          <w:szCs w:val="28"/>
        </w:rPr>
        <w:t xml:space="preserve">và </w:t>
      </w:r>
      <w:r>
        <w:rPr>
          <w:rFonts w:ascii="Times New Roman" w:hAnsi="Times New Roman"/>
          <w:b/>
          <w:i/>
          <w:sz w:val="28"/>
          <w:szCs w:val="28"/>
        </w:rPr>
        <w:t>con đường”: Kết quả bước đầu và dự báo triển vọng</w:t>
      </w:r>
    </w:p>
    <w:p w:rsidR="00F940A9" w:rsidRDefault="00F940A9"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Trung Quốc, Số 11/2018; Tr. 19 – 32</w:t>
      </w:r>
    </w:p>
    <w:p w:rsidR="00F940A9" w:rsidRDefault="00F940A9"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20627">
        <w:rPr>
          <w:rFonts w:ascii="Times New Roman" w:hAnsi="Times New Roman"/>
          <w:sz w:val="28"/>
          <w:szCs w:val="28"/>
        </w:rPr>
        <w:t>Sáng kiến, Vành đai con đường, Trung Quốc</w:t>
      </w:r>
    </w:p>
    <w:p w:rsidR="00A20627" w:rsidRDefault="00A20627"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A5F0C">
        <w:rPr>
          <w:rFonts w:ascii="Times New Roman" w:hAnsi="Times New Roman"/>
          <w:sz w:val="28"/>
          <w:szCs w:val="28"/>
        </w:rPr>
        <w:t>Sáng kiến “Vành đai và con đường” đã trải qua 4 năm thử nghiệm, hoàn tất từng bước về nội dung, phương thức cũng như biện pháp hợp tác</w:t>
      </w:r>
      <w:r w:rsidR="005A33ED">
        <w:rPr>
          <w:rFonts w:ascii="Times New Roman" w:hAnsi="Times New Roman"/>
          <w:sz w:val="28"/>
          <w:szCs w:val="28"/>
        </w:rPr>
        <w:t xml:space="preserve">, theo tiêu chí nối thông toàn bộ các châu lục trên mọi lĩnh vực. Bài biết đề cập đến những kết quả bước đầu, </w:t>
      </w:r>
      <w:r w:rsidR="00692B96">
        <w:rPr>
          <w:rFonts w:ascii="Times New Roman" w:hAnsi="Times New Roman"/>
          <w:sz w:val="28"/>
          <w:szCs w:val="28"/>
        </w:rPr>
        <w:t>phân tích những thách thức trong thời gian tới và dự báo xu hướng triển khai.</w:t>
      </w:r>
    </w:p>
    <w:p w:rsidR="00692B96" w:rsidRDefault="00AD5117" w:rsidP="00471A80">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26. </w:t>
      </w:r>
      <w:r w:rsidR="00B937A7">
        <w:rPr>
          <w:rFonts w:ascii="Times New Roman" w:hAnsi="Times New Roman"/>
          <w:b/>
          <w:sz w:val="28"/>
          <w:szCs w:val="28"/>
        </w:rPr>
        <w:t>Nguyễn Thị Phương Hoa, Nguyễn Đình Liêm</w:t>
      </w:r>
    </w:p>
    <w:p w:rsidR="00B937A7" w:rsidRDefault="00B937A7" w:rsidP="00471A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A0370D">
        <w:rPr>
          <w:rFonts w:ascii="Times New Roman" w:hAnsi="Times New Roman"/>
          <w:b/>
          <w:i/>
          <w:sz w:val="28"/>
          <w:szCs w:val="28"/>
        </w:rPr>
        <w:t>Nhìn lại đầu tư trực tiếp của Trung Quốc tại Việt Nam từ năm 2014 đến nay</w:t>
      </w:r>
    </w:p>
    <w:p w:rsidR="00A0370D" w:rsidRDefault="00A0370D" w:rsidP="00471A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Trung Quốc, Số 11/2018; Tr. 44 – 54</w:t>
      </w:r>
    </w:p>
    <w:p w:rsidR="00A0370D" w:rsidRDefault="00A0370D"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A2211">
        <w:rPr>
          <w:rFonts w:ascii="Times New Roman" w:hAnsi="Times New Roman"/>
          <w:sz w:val="28"/>
          <w:szCs w:val="28"/>
        </w:rPr>
        <w:t>FDI, Đầu tư trực tiếp, Trung Quốc, Việt Nam</w:t>
      </w:r>
    </w:p>
    <w:p w:rsidR="00BA2211" w:rsidRDefault="00BA2211" w:rsidP="00471A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D0E08">
        <w:rPr>
          <w:rFonts w:ascii="Times New Roman" w:hAnsi="Times New Roman"/>
          <w:sz w:val="28"/>
          <w:szCs w:val="28"/>
        </w:rPr>
        <w:t xml:space="preserve">Sự kiện Trung Quốc đặt giàn khoan Hải dương 981 ở vùng đặc quyền kinh tế và thềm lục địa của Việt Nam năm 2014 đã có </w:t>
      </w:r>
      <w:r w:rsidR="0078316B">
        <w:rPr>
          <w:rFonts w:ascii="Times New Roman" w:hAnsi="Times New Roman"/>
          <w:sz w:val="28"/>
          <w:szCs w:val="28"/>
        </w:rPr>
        <w:t xml:space="preserve">tác động hết sức tiêu cực đến quan hệ Việt – Trung trên nhiều lĩnh vực. </w:t>
      </w:r>
      <w:r w:rsidR="00FA4D0F">
        <w:rPr>
          <w:rFonts w:ascii="Times New Roman" w:hAnsi="Times New Roman"/>
          <w:sz w:val="28"/>
          <w:szCs w:val="28"/>
        </w:rPr>
        <w:t xml:space="preserve">Đầu tư trực tiếp của Trung Quốc tại Việt Nam </w:t>
      </w:r>
      <w:r w:rsidR="00EA0955">
        <w:rPr>
          <w:rFonts w:ascii="Times New Roman" w:hAnsi="Times New Roman"/>
          <w:sz w:val="28"/>
          <w:szCs w:val="28"/>
        </w:rPr>
        <w:t xml:space="preserve">có chịu ảnh hưởng của sự kiện này không? </w:t>
      </w:r>
      <w:r w:rsidR="00A834B8">
        <w:rPr>
          <w:rFonts w:ascii="Times New Roman" w:hAnsi="Times New Roman"/>
          <w:sz w:val="28"/>
          <w:szCs w:val="28"/>
        </w:rPr>
        <w:t>Trên cơ sở phân tích về tổng lượng đầu tư, lĩnh vực đầu tư, hình thức và địa bàn đầu tư, bài viết đưa ra một số đánh giá những chuyển biến</w:t>
      </w:r>
      <w:r w:rsidR="005322D7">
        <w:rPr>
          <w:rFonts w:ascii="Times New Roman" w:hAnsi="Times New Roman"/>
          <w:sz w:val="28"/>
          <w:szCs w:val="28"/>
        </w:rPr>
        <w:t xml:space="preserve"> trong đầu tư trự tiếp của Trung Quốc tại Việt Nam từ năm 2014 đến nay. </w:t>
      </w:r>
    </w:p>
    <w:p w:rsidR="00A72485" w:rsidRPr="00F34904" w:rsidRDefault="005A4791" w:rsidP="00471A80">
      <w:pPr>
        <w:tabs>
          <w:tab w:val="left" w:pos="720"/>
        </w:tabs>
        <w:spacing w:line="360" w:lineRule="auto"/>
        <w:jc w:val="both"/>
        <w:rPr>
          <w:rFonts w:ascii="Times New Roman" w:hAnsi="Times New Roman"/>
          <w:b/>
          <w:sz w:val="28"/>
          <w:szCs w:val="28"/>
        </w:rPr>
      </w:pPr>
      <w:r>
        <w:rPr>
          <w:rFonts w:ascii="Times New Roman" w:hAnsi="Times New Roman"/>
          <w:sz w:val="28"/>
          <w:szCs w:val="28"/>
        </w:rPr>
        <w:t xml:space="preserve">  </w:t>
      </w:r>
    </w:p>
    <w:p w:rsidR="00537AA5" w:rsidRPr="001D0AA7" w:rsidRDefault="00537AA5" w:rsidP="00471A80">
      <w:pPr>
        <w:tabs>
          <w:tab w:val="left" w:pos="720"/>
        </w:tabs>
        <w:spacing w:line="360" w:lineRule="auto"/>
        <w:jc w:val="both"/>
        <w:rPr>
          <w:rFonts w:ascii="Times New Roman" w:hAnsi="Times New Roman"/>
          <w:b/>
          <w:sz w:val="28"/>
          <w:szCs w:val="28"/>
        </w:rPr>
      </w:pPr>
    </w:p>
    <w:p w:rsidR="00383F88" w:rsidRPr="00BB0917" w:rsidRDefault="00383F88" w:rsidP="00471A80">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p>
    <w:p w:rsidR="00DC4F72" w:rsidRPr="00DC4F72" w:rsidRDefault="00DC4F72" w:rsidP="00471A80">
      <w:pPr>
        <w:tabs>
          <w:tab w:val="left" w:pos="720"/>
        </w:tabs>
        <w:spacing w:line="360" w:lineRule="auto"/>
        <w:jc w:val="both"/>
        <w:rPr>
          <w:rFonts w:ascii="Times New Roman" w:hAnsi="Times New Roman"/>
          <w:b/>
          <w:sz w:val="28"/>
          <w:szCs w:val="28"/>
        </w:rPr>
      </w:pPr>
    </w:p>
    <w:p w:rsidR="00CC5B1C" w:rsidRPr="00E91A34" w:rsidRDefault="00CC5B1C" w:rsidP="00471A80">
      <w:pPr>
        <w:tabs>
          <w:tab w:val="left" w:pos="720"/>
        </w:tabs>
        <w:spacing w:line="360" w:lineRule="auto"/>
        <w:jc w:val="both"/>
        <w:rPr>
          <w:rFonts w:ascii="Times New Roman" w:hAnsi="Times New Roman"/>
          <w:i/>
          <w:sz w:val="28"/>
          <w:szCs w:val="28"/>
        </w:rPr>
      </w:pPr>
      <w:r>
        <w:rPr>
          <w:rFonts w:ascii="Times New Roman" w:hAnsi="Times New Roman"/>
          <w:b/>
          <w:i/>
          <w:sz w:val="28"/>
          <w:szCs w:val="28"/>
        </w:rPr>
        <w:tab/>
      </w:r>
    </w:p>
    <w:p w:rsidR="0007559C" w:rsidRDefault="0007559C"/>
    <w:sectPr w:rsidR="0007559C" w:rsidSect="00CD06CA">
      <w:pgSz w:w="12240" w:h="15840"/>
      <w:pgMar w:top="1008" w:right="1008"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3DF3"/>
    <w:multiLevelType w:val="hybridMultilevel"/>
    <w:tmpl w:val="97A4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4821"/>
    <w:rsid w:val="00002048"/>
    <w:rsid w:val="0003772B"/>
    <w:rsid w:val="0004004F"/>
    <w:rsid w:val="0004410C"/>
    <w:rsid w:val="00051F5B"/>
    <w:rsid w:val="00052B5E"/>
    <w:rsid w:val="00062E07"/>
    <w:rsid w:val="000644B3"/>
    <w:rsid w:val="0007559C"/>
    <w:rsid w:val="000774EE"/>
    <w:rsid w:val="00084CCA"/>
    <w:rsid w:val="0008609C"/>
    <w:rsid w:val="00094103"/>
    <w:rsid w:val="0009758D"/>
    <w:rsid w:val="000A6064"/>
    <w:rsid w:val="000A60FA"/>
    <w:rsid w:val="000D323B"/>
    <w:rsid w:val="000E2BD5"/>
    <w:rsid w:val="000F47B7"/>
    <w:rsid w:val="00116448"/>
    <w:rsid w:val="00124516"/>
    <w:rsid w:val="00125392"/>
    <w:rsid w:val="001443B0"/>
    <w:rsid w:val="00155DB4"/>
    <w:rsid w:val="00166918"/>
    <w:rsid w:val="00167778"/>
    <w:rsid w:val="0019208B"/>
    <w:rsid w:val="001C421D"/>
    <w:rsid w:val="001C6E85"/>
    <w:rsid w:val="001D0AA7"/>
    <w:rsid w:val="00227DAF"/>
    <w:rsid w:val="0023202E"/>
    <w:rsid w:val="0023639C"/>
    <w:rsid w:val="002369B5"/>
    <w:rsid w:val="00280216"/>
    <w:rsid w:val="002826BF"/>
    <w:rsid w:val="002863BC"/>
    <w:rsid w:val="002B5F55"/>
    <w:rsid w:val="002D3D46"/>
    <w:rsid w:val="002D3D7B"/>
    <w:rsid w:val="002D5B21"/>
    <w:rsid w:val="002D6326"/>
    <w:rsid w:val="002F19E0"/>
    <w:rsid w:val="003157E5"/>
    <w:rsid w:val="00326C17"/>
    <w:rsid w:val="00330F3A"/>
    <w:rsid w:val="00345F7F"/>
    <w:rsid w:val="0036371F"/>
    <w:rsid w:val="00363F33"/>
    <w:rsid w:val="00375D7A"/>
    <w:rsid w:val="00383F88"/>
    <w:rsid w:val="003B6238"/>
    <w:rsid w:val="003E112E"/>
    <w:rsid w:val="003E19E6"/>
    <w:rsid w:val="003E32FB"/>
    <w:rsid w:val="003E49BA"/>
    <w:rsid w:val="003F1A08"/>
    <w:rsid w:val="003F2030"/>
    <w:rsid w:val="00407874"/>
    <w:rsid w:val="0042380D"/>
    <w:rsid w:val="0044722A"/>
    <w:rsid w:val="00471A80"/>
    <w:rsid w:val="004937D9"/>
    <w:rsid w:val="004A6D59"/>
    <w:rsid w:val="004B3C8E"/>
    <w:rsid w:val="004E3BEA"/>
    <w:rsid w:val="0051717C"/>
    <w:rsid w:val="005263D9"/>
    <w:rsid w:val="00527505"/>
    <w:rsid w:val="0052793D"/>
    <w:rsid w:val="005322D7"/>
    <w:rsid w:val="00537AA5"/>
    <w:rsid w:val="00540584"/>
    <w:rsid w:val="00564305"/>
    <w:rsid w:val="00591906"/>
    <w:rsid w:val="005A1ACD"/>
    <w:rsid w:val="005A33ED"/>
    <w:rsid w:val="005A4791"/>
    <w:rsid w:val="005A49D2"/>
    <w:rsid w:val="005C0B41"/>
    <w:rsid w:val="00600B13"/>
    <w:rsid w:val="00604EFD"/>
    <w:rsid w:val="0061663B"/>
    <w:rsid w:val="00625605"/>
    <w:rsid w:val="006330D0"/>
    <w:rsid w:val="0063683D"/>
    <w:rsid w:val="00670A10"/>
    <w:rsid w:val="00675645"/>
    <w:rsid w:val="00681740"/>
    <w:rsid w:val="0068776D"/>
    <w:rsid w:val="00692B96"/>
    <w:rsid w:val="006A7336"/>
    <w:rsid w:val="006B2960"/>
    <w:rsid w:val="006B2B4D"/>
    <w:rsid w:val="006C14E1"/>
    <w:rsid w:val="006C61F2"/>
    <w:rsid w:val="006D4D72"/>
    <w:rsid w:val="006F10E9"/>
    <w:rsid w:val="006F4978"/>
    <w:rsid w:val="006F4BF3"/>
    <w:rsid w:val="007015C5"/>
    <w:rsid w:val="00715838"/>
    <w:rsid w:val="00740B7B"/>
    <w:rsid w:val="0074229C"/>
    <w:rsid w:val="00742343"/>
    <w:rsid w:val="00743144"/>
    <w:rsid w:val="00745C6B"/>
    <w:rsid w:val="00763D4B"/>
    <w:rsid w:val="0078316B"/>
    <w:rsid w:val="007925A9"/>
    <w:rsid w:val="0079276D"/>
    <w:rsid w:val="00794CC5"/>
    <w:rsid w:val="007A5F0C"/>
    <w:rsid w:val="007B7A7F"/>
    <w:rsid w:val="007C7604"/>
    <w:rsid w:val="007D684D"/>
    <w:rsid w:val="00813A88"/>
    <w:rsid w:val="008147AB"/>
    <w:rsid w:val="0082339D"/>
    <w:rsid w:val="00823CEE"/>
    <w:rsid w:val="00823E00"/>
    <w:rsid w:val="008252EA"/>
    <w:rsid w:val="008273A8"/>
    <w:rsid w:val="0084500D"/>
    <w:rsid w:val="008454FB"/>
    <w:rsid w:val="00852741"/>
    <w:rsid w:val="00862C3D"/>
    <w:rsid w:val="00866337"/>
    <w:rsid w:val="008A345C"/>
    <w:rsid w:val="008B3954"/>
    <w:rsid w:val="008C70C1"/>
    <w:rsid w:val="008F4AE6"/>
    <w:rsid w:val="00904302"/>
    <w:rsid w:val="00907C33"/>
    <w:rsid w:val="00926011"/>
    <w:rsid w:val="009322A5"/>
    <w:rsid w:val="00934A90"/>
    <w:rsid w:val="00940FC8"/>
    <w:rsid w:val="009514DB"/>
    <w:rsid w:val="009534BB"/>
    <w:rsid w:val="009766A5"/>
    <w:rsid w:val="009805B5"/>
    <w:rsid w:val="0098194E"/>
    <w:rsid w:val="00991A10"/>
    <w:rsid w:val="009A05DC"/>
    <w:rsid w:val="009B6267"/>
    <w:rsid w:val="009D3ACA"/>
    <w:rsid w:val="009D3F6A"/>
    <w:rsid w:val="009E3FE2"/>
    <w:rsid w:val="009F5406"/>
    <w:rsid w:val="009F6783"/>
    <w:rsid w:val="00A0370D"/>
    <w:rsid w:val="00A20627"/>
    <w:rsid w:val="00A30F8F"/>
    <w:rsid w:val="00A41D36"/>
    <w:rsid w:val="00A4211A"/>
    <w:rsid w:val="00A72485"/>
    <w:rsid w:val="00A73F9A"/>
    <w:rsid w:val="00A74D45"/>
    <w:rsid w:val="00A81DBF"/>
    <w:rsid w:val="00A834B8"/>
    <w:rsid w:val="00AA2603"/>
    <w:rsid w:val="00AA7C85"/>
    <w:rsid w:val="00AC307E"/>
    <w:rsid w:val="00AD3830"/>
    <w:rsid w:val="00AD5117"/>
    <w:rsid w:val="00AF2539"/>
    <w:rsid w:val="00B0761A"/>
    <w:rsid w:val="00B526A5"/>
    <w:rsid w:val="00B57A0B"/>
    <w:rsid w:val="00B7457E"/>
    <w:rsid w:val="00B74BA7"/>
    <w:rsid w:val="00B81936"/>
    <w:rsid w:val="00B85B98"/>
    <w:rsid w:val="00B937A7"/>
    <w:rsid w:val="00B94C90"/>
    <w:rsid w:val="00BA2211"/>
    <w:rsid w:val="00BB0917"/>
    <w:rsid w:val="00BB4073"/>
    <w:rsid w:val="00BB42A7"/>
    <w:rsid w:val="00BF420E"/>
    <w:rsid w:val="00C12A66"/>
    <w:rsid w:val="00C218E7"/>
    <w:rsid w:val="00C243AC"/>
    <w:rsid w:val="00C65A5B"/>
    <w:rsid w:val="00C83C56"/>
    <w:rsid w:val="00C83FB4"/>
    <w:rsid w:val="00C85CC1"/>
    <w:rsid w:val="00CA1A79"/>
    <w:rsid w:val="00CC5B1C"/>
    <w:rsid w:val="00CD06CA"/>
    <w:rsid w:val="00CE468E"/>
    <w:rsid w:val="00CE55BE"/>
    <w:rsid w:val="00CE58D2"/>
    <w:rsid w:val="00CE5AED"/>
    <w:rsid w:val="00CE767B"/>
    <w:rsid w:val="00CF3FBA"/>
    <w:rsid w:val="00D06CA9"/>
    <w:rsid w:val="00D14821"/>
    <w:rsid w:val="00D27A40"/>
    <w:rsid w:val="00D32843"/>
    <w:rsid w:val="00D52135"/>
    <w:rsid w:val="00D626FF"/>
    <w:rsid w:val="00D93F61"/>
    <w:rsid w:val="00DA17EB"/>
    <w:rsid w:val="00DA4211"/>
    <w:rsid w:val="00DA6077"/>
    <w:rsid w:val="00DB3A9E"/>
    <w:rsid w:val="00DB3AFC"/>
    <w:rsid w:val="00DC27F4"/>
    <w:rsid w:val="00DC4F72"/>
    <w:rsid w:val="00DD0E08"/>
    <w:rsid w:val="00DD20CE"/>
    <w:rsid w:val="00DF4C5F"/>
    <w:rsid w:val="00E56AA8"/>
    <w:rsid w:val="00E66EE9"/>
    <w:rsid w:val="00E677F1"/>
    <w:rsid w:val="00E6799D"/>
    <w:rsid w:val="00E91A34"/>
    <w:rsid w:val="00E92254"/>
    <w:rsid w:val="00EA0955"/>
    <w:rsid w:val="00EB044E"/>
    <w:rsid w:val="00EC6C6B"/>
    <w:rsid w:val="00EE15AD"/>
    <w:rsid w:val="00EE291A"/>
    <w:rsid w:val="00EE75A6"/>
    <w:rsid w:val="00EF3F8B"/>
    <w:rsid w:val="00EF60D0"/>
    <w:rsid w:val="00F0470D"/>
    <w:rsid w:val="00F16E19"/>
    <w:rsid w:val="00F26877"/>
    <w:rsid w:val="00F34904"/>
    <w:rsid w:val="00F42617"/>
    <w:rsid w:val="00F6624A"/>
    <w:rsid w:val="00F71C6D"/>
    <w:rsid w:val="00F778D0"/>
    <w:rsid w:val="00F8554B"/>
    <w:rsid w:val="00F940A9"/>
    <w:rsid w:val="00FA4D0F"/>
    <w:rsid w:val="00FC48C4"/>
    <w:rsid w:val="00FE1601"/>
    <w:rsid w:val="00FE5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821"/>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10</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203</cp:revision>
  <dcterms:created xsi:type="dcterms:W3CDTF">2019-01-11T02:43:00Z</dcterms:created>
  <dcterms:modified xsi:type="dcterms:W3CDTF">2019-02-11T08:07:00Z</dcterms:modified>
</cp:coreProperties>
</file>