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BC2" w:rsidRPr="00B43C3B" w:rsidRDefault="00327BC2" w:rsidP="006B18AC">
      <w:pPr>
        <w:tabs>
          <w:tab w:val="left" w:pos="720"/>
        </w:tabs>
        <w:spacing w:line="360" w:lineRule="auto"/>
        <w:outlineLvl w:val="0"/>
        <w:rPr>
          <w:rFonts w:ascii="Times New Roman" w:hAnsi="Times New Roman"/>
          <w:b/>
          <w:sz w:val="28"/>
          <w:szCs w:val="28"/>
        </w:rPr>
      </w:pPr>
      <w:r w:rsidRPr="00B43C3B">
        <w:rPr>
          <w:rFonts w:ascii="Times New Roman" w:hAnsi="Times New Roman"/>
          <w:b/>
          <w:sz w:val="28"/>
          <w:szCs w:val="28"/>
        </w:rPr>
        <w:t>VIỆN NGHIÊN CỨU QUẢN LÝ KINH TẾ TW</w:t>
      </w:r>
    </w:p>
    <w:p w:rsidR="00327BC2" w:rsidRPr="00B43C3B" w:rsidRDefault="00327BC2" w:rsidP="006B18AC">
      <w:pPr>
        <w:tabs>
          <w:tab w:val="left" w:pos="720"/>
        </w:tabs>
        <w:spacing w:line="360" w:lineRule="auto"/>
        <w:ind w:left="720" w:hanging="360"/>
        <w:outlineLvl w:val="0"/>
        <w:rPr>
          <w:rFonts w:ascii="Times New Roman" w:hAnsi="Times New Roman"/>
          <w:b/>
          <w:sz w:val="28"/>
          <w:szCs w:val="28"/>
        </w:rPr>
      </w:pPr>
      <w:r w:rsidRPr="00B43C3B">
        <w:rPr>
          <w:rFonts w:ascii="Times New Roman" w:hAnsi="Times New Roman"/>
          <w:b/>
          <w:sz w:val="28"/>
          <w:szCs w:val="28"/>
        </w:rPr>
        <w:t>TRUNG TÂM THÔNG TIN – TƯ LIỆU</w:t>
      </w:r>
    </w:p>
    <w:p w:rsidR="00327BC2" w:rsidRPr="00B43C3B" w:rsidRDefault="00637630" w:rsidP="006B18AC">
      <w:pPr>
        <w:tabs>
          <w:tab w:val="left" w:pos="720"/>
        </w:tabs>
        <w:spacing w:line="360" w:lineRule="auto"/>
        <w:rPr>
          <w:rFonts w:ascii="Times New Roman" w:hAnsi="Times New Roman"/>
          <w:b/>
          <w:sz w:val="28"/>
          <w:szCs w:val="28"/>
        </w:rPr>
      </w:pPr>
      <w:r w:rsidRPr="00637630">
        <w:rPr>
          <w:rFonts w:ascii="Times New Roman" w:hAnsi="Times New Roman"/>
          <w:sz w:val="28"/>
          <w:szCs w:val="28"/>
        </w:rPr>
        <w:pict>
          <v:line id="_x0000_s1026" style="position:absolute;left:0;text-align:left;z-index:251658240" from="138.15pt,4.4pt" to="354.15pt,4.4pt"/>
        </w:pict>
      </w:r>
    </w:p>
    <w:p w:rsidR="00327BC2" w:rsidRPr="00B43C3B" w:rsidRDefault="00327BC2" w:rsidP="006B18AC">
      <w:pPr>
        <w:tabs>
          <w:tab w:val="left" w:pos="720"/>
        </w:tabs>
        <w:spacing w:line="360" w:lineRule="auto"/>
        <w:outlineLvl w:val="0"/>
        <w:rPr>
          <w:rFonts w:ascii="Times New Roman" w:hAnsi="Times New Roman"/>
          <w:b/>
          <w:sz w:val="28"/>
          <w:szCs w:val="28"/>
        </w:rPr>
      </w:pPr>
    </w:p>
    <w:p w:rsidR="00327BC2" w:rsidRPr="00B43C3B" w:rsidRDefault="00327BC2" w:rsidP="006B18AC">
      <w:pPr>
        <w:tabs>
          <w:tab w:val="left" w:pos="720"/>
        </w:tabs>
        <w:spacing w:line="360" w:lineRule="auto"/>
        <w:outlineLvl w:val="0"/>
        <w:rPr>
          <w:rFonts w:ascii="Times New Roman" w:hAnsi="Times New Roman"/>
          <w:b/>
          <w:sz w:val="28"/>
          <w:szCs w:val="28"/>
        </w:rPr>
      </w:pPr>
      <w:r w:rsidRPr="00B43C3B">
        <w:rPr>
          <w:rFonts w:ascii="Times New Roman" w:hAnsi="Times New Roman"/>
          <w:b/>
          <w:sz w:val="28"/>
          <w:szCs w:val="28"/>
        </w:rPr>
        <w:t>THƯ MỤC TÀI LIỆU MỚI</w:t>
      </w:r>
    </w:p>
    <w:p w:rsidR="00327BC2" w:rsidRPr="00B43C3B" w:rsidRDefault="00327BC2" w:rsidP="006B18AC">
      <w:pPr>
        <w:tabs>
          <w:tab w:val="left" w:pos="720"/>
        </w:tabs>
        <w:spacing w:line="360" w:lineRule="auto"/>
        <w:rPr>
          <w:rFonts w:ascii="Times New Roman" w:hAnsi="Times New Roman"/>
          <w:b/>
          <w:sz w:val="28"/>
          <w:szCs w:val="28"/>
        </w:rPr>
      </w:pPr>
      <w:r w:rsidRPr="00B43C3B">
        <w:rPr>
          <w:rFonts w:ascii="Times New Roman" w:hAnsi="Times New Roman"/>
          <w:b/>
          <w:sz w:val="28"/>
          <w:szCs w:val="28"/>
        </w:rPr>
        <w:t xml:space="preserve">Tháng </w:t>
      </w:r>
      <w:r w:rsidR="002733DC">
        <w:rPr>
          <w:rFonts w:ascii="Times New Roman" w:hAnsi="Times New Roman"/>
          <w:b/>
          <w:sz w:val="28"/>
          <w:szCs w:val="28"/>
        </w:rPr>
        <w:t>2</w:t>
      </w:r>
      <w:r w:rsidRPr="00B43C3B">
        <w:rPr>
          <w:rFonts w:ascii="Times New Roman" w:hAnsi="Times New Roman"/>
          <w:b/>
          <w:sz w:val="28"/>
          <w:szCs w:val="28"/>
        </w:rPr>
        <w:t xml:space="preserve"> /2017</w:t>
      </w:r>
    </w:p>
    <w:p w:rsidR="00327BC2" w:rsidRPr="00B43C3B" w:rsidRDefault="00327BC2" w:rsidP="006B18AC">
      <w:pPr>
        <w:tabs>
          <w:tab w:val="left" w:pos="720"/>
        </w:tabs>
        <w:spacing w:line="360" w:lineRule="auto"/>
        <w:rPr>
          <w:rFonts w:ascii="Times New Roman" w:hAnsi="Times New Roman"/>
          <w:b/>
          <w:sz w:val="28"/>
          <w:szCs w:val="28"/>
        </w:rPr>
      </w:pPr>
    </w:p>
    <w:p w:rsidR="00327BC2" w:rsidRPr="00B43C3B" w:rsidRDefault="00327BC2" w:rsidP="006B18AC">
      <w:pPr>
        <w:tabs>
          <w:tab w:val="left" w:pos="720"/>
        </w:tabs>
        <w:spacing w:line="360" w:lineRule="auto"/>
        <w:jc w:val="both"/>
        <w:rPr>
          <w:rFonts w:ascii="Times New Roman" w:hAnsi="Times New Roman"/>
          <w:b/>
          <w:sz w:val="28"/>
          <w:szCs w:val="28"/>
        </w:rPr>
      </w:pPr>
      <w:r w:rsidRPr="00B43C3B">
        <w:rPr>
          <w:rFonts w:ascii="Times New Roman" w:hAnsi="Times New Roman"/>
          <w:b/>
          <w:sz w:val="28"/>
          <w:szCs w:val="28"/>
        </w:rPr>
        <w:t>I. SÁCH VÀ TÀI LIỆU THAM KHẢO</w:t>
      </w:r>
    </w:p>
    <w:p w:rsidR="008E697C" w:rsidRDefault="00B43C3B" w:rsidP="00753F46">
      <w:pPr>
        <w:spacing w:line="360" w:lineRule="auto"/>
        <w:jc w:val="both"/>
        <w:rPr>
          <w:rFonts w:ascii="Times New Roman" w:hAnsi="Times New Roman"/>
          <w:sz w:val="28"/>
          <w:szCs w:val="28"/>
        </w:rPr>
      </w:pPr>
      <w:r w:rsidRPr="00A26D93">
        <w:rPr>
          <w:rFonts w:ascii="Times New Roman" w:hAnsi="Times New Roman"/>
          <w:b/>
          <w:sz w:val="28"/>
          <w:szCs w:val="28"/>
        </w:rPr>
        <w:t>1</w:t>
      </w:r>
      <w:r w:rsidRPr="00B43C3B">
        <w:rPr>
          <w:rFonts w:ascii="Times New Roman" w:hAnsi="Times New Roman"/>
          <w:sz w:val="28"/>
          <w:szCs w:val="28"/>
        </w:rPr>
        <w:t xml:space="preserve">. </w:t>
      </w:r>
      <w:r w:rsidR="002325D8" w:rsidRPr="006F7525">
        <w:rPr>
          <w:rFonts w:ascii="Times New Roman" w:hAnsi="Times New Roman"/>
          <w:b/>
          <w:i/>
          <w:sz w:val="28"/>
          <w:szCs w:val="28"/>
        </w:rPr>
        <w:t xml:space="preserve">Báo cáo </w:t>
      </w:r>
      <w:r w:rsidR="00072118" w:rsidRPr="006F7525">
        <w:rPr>
          <w:rFonts w:ascii="Times New Roman" w:hAnsi="Times New Roman"/>
          <w:b/>
          <w:i/>
          <w:sz w:val="28"/>
          <w:szCs w:val="28"/>
        </w:rPr>
        <w:t>chắt lọc chính sách quản lý lao động nước ngoài tại Việt Nam</w:t>
      </w:r>
      <w:r w:rsidR="00072118">
        <w:rPr>
          <w:rFonts w:ascii="Times New Roman" w:hAnsi="Times New Roman"/>
          <w:sz w:val="28"/>
          <w:szCs w:val="28"/>
        </w:rPr>
        <w:t xml:space="preserve">.- H.: Lao động xã hội, 2016.- </w:t>
      </w:r>
      <w:r w:rsidR="00530E22">
        <w:rPr>
          <w:rFonts w:ascii="Times New Roman" w:hAnsi="Times New Roman"/>
          <w:sz w:val="28"/>
          <w:szCs w:val="28"/>
        </w:rPr>
        <w:t>30tr.</w:t>
      </w:r>
    </w:p>
    <w:p w:rsidR="00530E22" w:rsidRDefault="00813A05" w:rsidP="00296A59">
      <w:pPr>
        <w:spacing w:line="360" w:lineRule="auto"/>
        <w:ind w:firstLine="720"/>
        <w:jc w:val="both"/>
        <w:rPr>
          <w:rFonts w:ascii="Times New Roman" w:hAnsi="Times New Roman"/>
          <w:sz w:val="28"/>
          <w:szCs w:val="28"/>
        </w:rPr>
      </w:pPr>
      <w:r>
        <w:rPr>
          <w:rFonts w:ascii="Times New Roman" w:hAnsi="Times New Roman"/>
          <w:sz w:val="28"/>
          <w:szCs w:val="28"/>
        </w:rPr>
        <w:t>BC 695 – 331</w:t>
      </w:r>
    </w:p>
    <w:p w:rsidR="00813A05" w:rsidRDefault="00813A05" w:rsidP="00296A59">
      <w:pPr>
        <w:spacing w:line="360" w:lineRule="auto"/>
        <w:ind w:firstLine="720"/>
        <w:jc w:val="both"/>
        <w:rPr>
          <w:rFonts w:ascii="Times New Roman" w:hAnsi="Times New Roman"/>
          <w:sz w:val="28"/>
          <w:szCs w:val="28"/>
        </w:rPr>
      </w:pPr>
      <w:r w:rsidRPr="00F0337C">
        <w:rPr>
          <w:rFonts w:ascii="Times New Roman" w:hAnsi="Times New Roman"/>
          <w:i/>
          <w:sz w:val="28"/>
          <w:szCs w:val="28"/>
        </w:rPr>
        <w:t>Tóm tắt</w:t>
      </w:r>
      <w:r>
        <w:rPr>
          <w:rFonts w:ascii="Times New Roman" w:hAnsi="Times New Roman"/>
          <w:sz w:val="28"/>
          <w:szCs w:val="28"/>
        </w:rPr>
        <w:t xml:space="preserve">: </w:t>
      </w:r>
      <w:r w:rsidR="00261811">
        <w:rPr>
          <w:rFonts w:ascii="Times New Roman" w:hAnsi="Times New Roman"/>
          <w:sz w:val="28"/>
          <w:szCs w:val="28"/>
        </w:rPr>
        <w:t xml:space="preserve">Báo cáo tóm tắt các kết quả nghiên cứu, đánh giá về chính sách và pháp luật trong việc quản lý lao động nước ngoài, </w:t>
      </w:r>
      <w:r w:rsidR="003F1E6A">
        <w:rPr>
          <w:rFonts w:ascii="Times New Roman" w:hAnsi="Times New Roman"/>
          <w:sz w:val="28"/>
          <w:szCs w:val="28"/>
        </w:rPr>
        <w:t>các khó khăn, vướng mắc trong quá trình thực hiện và đề xuất hoàn thiện chính sách nhằm nâng cao hiệu quả quản lý lao động nước ngoài ở Việt Nam.</w:t>
      </w:r>
    </w:p>
    <w:p w:rsidR="00753F46" w:rsidRDefault="00753F46" w:rsidP="00753F46">
      <w:pPr>
        <w:spacing w:line="360" w:lineRule="auto"/>
        <w:jc w:val="both"/>
        <w:rPr>
          <w:rFonts w:ascii="Times New Roman" w:hAnsi="Times New Roman"/>
          <w:sz w:val="28"/>
          <w:szCs w:val="28"/>
        </w:rPr>
      </w:pPr>
      <w:r w:rsidRPr="00A26D93">
        <w:rPr>
          <w:rFonts w:ascii="Times New Roman" w:hAnsi="Times New Roman"/>
          <w:b/>
          <w:sz w:val="28"/>
          <w:szCs w:val="28"/>
        </w:rPr>
        <w:t>2</w:t>
      </w:r>
      <w:r>
        <w:rPr>
          <w:rFonts w:ascii="Times New Roman" w:hAnsi="Times New Roman"/>
          <w:sz w:val="28"/>
          <w:szCs w:val="28"/>
        </w:rPr>
        <w:t xml:space="preserve">. </w:t>
      </w:r>
      <w:r w:rsidR="00E07A62" w:rsidRPr="006F7525">
        <w:rPr>
          <w:rFonts w:ascii="Times New Roman" w:hAnsi="Times New Roman"/>
          <w:b/>
          <w:i/>
          <w:sz w:val="28"/>
          <w:szCs w:val="28"/>
        </w:rPr>
        <w:t>Tương lai của năng suất</w:t>
      </w:r>
      <w:r w:rsidR="00E07A62">
        <w:rPr>
          <w:rFonts w:ascii="Times New Roman" w:hAnsi="Times New Roman"/>
          <w:sz w:val="28"/>
          <w:szCs w:val="28"/>
        </w:rPr>
        <w:t>/ Tạp chí Khoa học công nghệ kinh tế; Số 4/2016</w:t>
      </w:r>
    </w:p>
    <w:p w:rsidR="00E07A62" w:rsidRDefault="004E67C1" w:rsidP="00296A59">
      <w:pPr>
        <w:spacing w:line="360" w:lineRule="auto"/>
        <w:ind w:firstLine="720"/>
        <w:jc w:val="both"/>
        <w:rPr>
          <w:rFonts w:ascii="Times New Roman" w:hAnsi="Times New Roman"/>
          <w:sz w:val="28"/>
          <w:szCs w:val="28"/>
        </w:rPr>
      </w:pPr>
      <w:r>
        <w:rPr>
          <w:rFonts w:ascii="Times New Roman" w:hAnsi="Times New Roman"/>
          <w:sz w:val="28"/>
          <w:szCs w:val="28"/>
        </w:rPr>
        <w:t>TL 3522 – 330</w:t>
      </w:r>
    </w:p>
    <w:p w:rsidR="004E67C1" w:rsidRDefault="004E67C1" w:rsidP="00296A59">
      <w:pPr>
        <w:spacing w:line="360" w:lineRule="auto"/>
        <w:ind w:firstLine="720"/>
        <w:jc w:val="both"/>
        <w:rPr>
          <w:rFonts w:ascii="Times New Roman" w:hAnsi="Times New Roman"/>
          <w:sz w:val="28"/>
          <w:szCs w:val="28"/>
        </w:rPr>
      </w:pPr>
      <w:r w:rsidRPr="00F0337C">
        <w:rPr>
          <w:rFonts w:ascii="Times New Roman" w:hAnsi="Times New Roman"/>
          <w:i/>
          <w:sz w:val="28"/>
          <w:szCs w:val="28"/>
        </w:rPr>
        <w:t>Tóm tắt</w:t>
      </w:r>
      <w:r>
        <w:rPr>
          <w:rFonts w:ascii="Times New Roman" w:hAnsi="Times New Roman"/>
          <w:sz w:val="28"/>
          <w:szCs w:val="28"/>
        </w:rPr>
        <w:t xml:space="preserve">: </w:t>
      </w:r>
      <w:r w:rsidR="00F20660">
        <w:rPr>
          <w:rFonts w:ascii="Times New Roman" w:hAnsi="Times New Roman"/>
          <w:sz w:val="28"/>
          <w:szCs w:val="28"/>
        </w:rPr>
        <w:t xml:space="preserve">Tài liệu đề cập đến </w:t>
      </w:r>
      <w:r w:rsidR="00FC2EA3">
        <w:rPr>
          <w:rFonts w:ascii="Times New Roman" w:hAnsi="Times New Roman"/>
          <w:sz w:val="28"/>
          <w:szCs w:val="28"/>
        </w:rPr>
        <w:t>triển vọng tăng năng suất và các vấn đề giúp tăng năng suất của một nền kinh tế hay một doanh nghiệp.</w:t>
      </w:r>
    </w:p>
    <w:p w:rsidR="00784E9F" w:rsidRDefault="00784E9F" w:rsidP="00753F46">
      <w:pPr>
        <w:spacing w:line="360" w:lineRule="auto"/>
        <w:jc w:val="both"/>
        <w:rPr>
          <w:rFonts w:ascii="Times New Roman" w:hAnsi="Times New Roman"/>
          <w:sz w:val="28"/>
          <w:szCs w:val="28"/>
        </w:rPr>
      </w:pPr>
      <w:r w:rsidRPr="00A26D93">
        <w:rPr>
          <w:rFonts w:ascii="Times New Roman" w:hAnsi="Times New Roman"/>
          <w:b/>
          <w:sz w:val="28"/>
          <w:szCs w:val="28"/>
        </w:rPr>
        <w:t>3</w:t>
      </w:r>
      <w:r w:rsidRPr="006F7525">
        <w:rPr>
          <w:rFonts w:ascii="Times New Roman" w:hAnsi="Times New Roman"/>
          <w:b/>
          <w:i/>
          <w:sz w:val="28"/>
          <w:szCs w:val="28"/>
        </w:rPr>
        <w:t xml:space="preserve">. </w:t>
      </w:r>
      <w:r w:rsidR="00B83548" w:rsidRPr="006F7525">
        <w:rPr>
          <w:rFonts w:ascii="Times New Roman" w:hAnsi="Times New Roman"/>
          <w:b/>
          <w:i/>
          <w:sz w:val="28"/>
          <w:szCs w:val="28"/>
        </w:rPr>
        <w:t>Nâng cao vai trò của khu vực kinh tế tư nhân: Tăng cường hợp tác giữa doanh nghiệp trong nước và nước ngoài vì sự phát triển hài hòa của kinh tế Việt Nam</w:t>
      </w:r>
      <w:r w:rsidR="00B83548">
        <w:rPr>
          <w:rFonts w:ascii="Times New Roman" w:hAnsi="Times New Roman"/>
          <w:sz w:val="28"/>
          <w:szCs w:val="28"/>
        </w:rPr>
        <w:t>.-H.- 2016.</w:t>
      </w:r>
    </w:p>
    <w:p w:rsidR="00B83548" w:rsidRDefault="00D4065B" w:rsidP="00296A59">
      <w:pPr>
        <w:spacing w:line="360" w:lineRule="auto"/>
        <w:ind w:firstLine="720"/>
        <w:jc w:val="both"/>
        <w:rPr>
          <w:rFonts w:ascii="Times New Roman" w:hAnsi="Times New Roman"/>
          <w:sz w:val="28"/>
          <w:szCs w:val="28"/>
        </w:rPr>
      </w:pPr>
      <w:r>
        <w:rPr>
          <w:rFonts w:ascii="Times New Roman" w:hAnsi="Times New Roman"/>
          <w:sz w:val="28"/>
          <w:szCs w:val="28"/>
        </w:rPr>
        <w:t>TL 3514 – 330</w:t>
      </w:r>
    </w:p>
    <w:p w:rsidR="00D4065B" w:rsidRDefault="00D4065B" w:rsidP="00296A59">
      <w:pPr>
        <w:spacing w:line="360" w:lineRule="auto"/>
        <w:ind w:firstLine="720"/>
        <w:jc w:val="both"/>
        <w:rPr>
          <w:rFonts w:ascii="Times New Roman" w:hAnsi="Times New Roman"/>
          <w:sz w:val="28"/>
          <w:szCs w:val="28"/>
        </w:rPr>
      </w:pPr>
      <w:r w:rsidRPr="00F0337C">
        <w:rPr>
          <w:rFonts w:ascii="Times New Roman" w:hAnsi="Times New Roman"/>
          <w:i/>
          <w:sz w:val="28"/>
          <w:szCs w:val="28"/>
        </w:rPr>
        <w:t>Tóm tắt</w:t>
      </w:r>
      <w:r>
        <w:rPr>
          <w:rFonts w:ascii="Times New Roman" w:hAnsi="Times New Roman"/>
          <w:sz w:val="28"/>
          <w:szCs w:val="28"/>
        </w:rPr>
        <w:t xml:space="preserve">: </w:t>
      </w:r>
      <w:r w:rsidR="005D7185">
        <w:rPr>
          <w:rFonts w:ascii="Times New Roman" w:hAnsi="Times New Roman"/>
          <w:sz w:val="28"/>
          <w:szCs w:val="28"/>
        </w:rPr>
        <w:t xml:space="preserve">Tài liệu gồm các thâm luận về vấn đề tăng cường liên kết giữa khu vực kinh tế tư nhân trong nước với đầu tư nước ngoài trong mọi lĩnh vực, ngành nghề; </w:t>
      </w:r>
      <w:r w:rsidR="00994093">
        <w:rPr>
          <w:rFonts w:ascii="Times New Roman" w:hAnsi="Times New Roman"/>
          <w:sz w:val="28"/>
          <w:szCs w:val="28"/>
        </w:rPr>
        <w:t>Thu hút đầu tư của khu vực tư nhân theo hướng phát triển xanh và bền vững.</w:t>
      </w:r>
    </w:p>
    <w:p w:rsidR="00994093" w:rsidRDefault="004E618F" w:rsidP="00753F46">
      <w:pPr>
        <w:spacing w:line="360" w:lineRule="auto"/>
        <w:jc w:val="both"/>
        <w:rPr>
          <w:rFonts w:ascii="Times New Roman" w:hAnsi="Times New Roman"/>
          <w:sz w:val="28"/>
          <w:szCs w:val="28"/>
        </w:rPr>
      </w:pPr>
      <w:r w:rsidRPr="00A26D93">
        <w:rPr>
          <w:rFonts w:ascii="Times New Roman" w:hAnsi="Times New Roman"/>
          <w:b/>
          <w:sz w:val="28"/>
          <w:szCs w:val="28"/>
        </w:rPr>
        <w:t>4</w:t>
      </w:r>
      <w:r>
        <w:rPr>
          <w:rFonts w:ascii="Times New Roman" w:hAnsi="Times New Roman"/>
          <w:sz w:val="28"/>
          <w:szCs w:val="28"/>
        </w:rPr>
        <w:t xml:space="preserve">. </w:t>
      </w:r>
      <w:r w:rsidR="00FD50D3" w:rsidRPr="006F7525">
        <w:rPr>
          <w:rFonts w:ascii="Times New Roman" w:hAnsi="Times New Roman"/>
          <w:b/>
          <w:i/>
          <w:sz w:val="28"/>
          <w:szCs w:val="28"/>
        </w:rPr>
        <w:t>Báo cáo diễn đàn doanh nghiệp Việt Nam thường niên 2016</w:t>
      </w:r>
      <w:r w:rsidR="00FD50D3">
        <w:rPr>
          <w:rFonts w:ascii="Times New Roman" w:hAnsi="Times New Roman"/>
          <w:sz w:val="28"/>
          <w:szCs w:val="28"/>
        </w:rPr>
        <w:t>.- H.-2016.</w:t>
      </w:r>
    </w:p>
    <w:p w:rsidR="00FD50D3" w:rsidRDefault="002B4C00" w:rsidP="00296A59">
      <w:pPr>
        <w:spacing w:line="360" w:lineRule="auto"/>
        <w:ind w:firstLine="720"/>
        <w:jc w:val="both"/>
        <w:rPr>
          <w:rFonts w:ascii="Times New Roman" w:hAnsi="Times New Roman"/>
          <w:sz w:val="28"/>
          <w:szCs w:val="28"/>
        </w:rPr>
      </w:pPr>
      <w:r>
        <w:rPr>
          <w:rFonts w:ascii="Times New Roman" w:hAnsi="Times New Roman"/>
          <w:sz w:val="28"/>
          <w:szCs w:val="28"/>
        </w:rPr>
        <w:lastRenderedPageBreak/>
        <w:t>TL 3510 – 658.1</w:t>
      </w:r>
    </w:p>
    <w:p w:rsidR="002B4C00" w:rsidRDefault="002B4C00" w:rsidP="00296A59">
      <w:pPr>
        <w:spacing w:line="360" w:lineRule="auto"/>
        <w:ind w:firstLine="720"/>
        <w:jc w:val="both"/>
        <w:rPr>
          <w:rFonts w:ascii="Times New Roman" w:hAnsi="Times New Roman"/>
          <w:sz w:val="28"/>
          <w:szCs w:val="28"/>
        </w:rPr>
      </w:pPr>
      <w:r w:rsidRPr="00F0337C">
        <w:rPr>
          <w:rFonts w:ascii="Times New Roman" w:hAnsi="Times New Roman"/>
          <w:i/>
          <w:sz w:val="28"/>
          <w:szCs w:val="28"/>
        </w:rPr>
        <w:t>Tóm tắt</w:t>
      </w:r>
      <w:r>
        <w:rPr>
          <w:rFonts w:ascii="Times New Roman" w:hAnsi="Times New Roman"/>
          <w:sz w:val="28"/>
          <w:szCs w:val="28"/>
        </w:rPr>
        <w:t xml:space="preserve">: </w:t>
      </w:r>
      <w:r w:rsidR="009D3FEF">
        <w:rPr>
          <w:rFonts w:ascii="Times New Roman" w:hAnsi="Times New Roman"/>
          <w:sz w:val="28"/>
          <w:szCs w:val="28"/>
        </w:rPr>
        <w:t xml:space="preserve">Tài liệu tập hợp các báo cáo của các Hiệp hội thương mại và </w:t>
      </w:r>
      <w:r w:rsidR="009167F0">
        <w:rPr>
          <w:rFonts w:ascii="Times New Roman" w:hAnsi="Times New Roman"/>
          <w:sz w:val="28"/>
          <w:szCs w:val="28"/>
        </w:rPr>
        <w:t>và của các nhóm công tác về các vấn đề</w:t>
      </w:r>
      <w:r w:rsidR="00BB2AC5">
        <w:rPr>
          <w:rFonts w:ascii="Times New Roman" w:hAnsi="Times New Roman"/>
          <w:sz w:val="28"/>
          <w:szCs w:val="28"/>
        </w:rPr>
        <w:t xml:space="preserve">: Tăng cường hiệu ứng lan tỏa của doanh nghiệp FDI và khả năng hấp thụ vốn FDI tại Việt Nam – Một số khuyến nghị từ điều tra doanh nghiệp FDI của VCCI; </w:t>
      </w:r>
      <w:r w:rsidR="00081A6C">
        <w:rPr>
          <w:rFonts w:ascii="Times New Roman" w:hAnsi="Times New Roman"/>
          <w:sz w:val="28"/>
          <w:szCs w:val="28"/>
        </w:rPr>
        <w:t>Những đề xuất nhằm thúc đẩy sự phát triển của doanh nghiệp tư nhân, nâng cao giá trị sản phẩm và năng lực cạnh tranh;…</w:t>
      </w:r>
    </w:p>
    <w:p w:rsidR="007215BC" w:rsidRPr="001E2CD9" w:rsidRDefault="007215BC" w:rsidP="00753F46">
      <w:pPr>
        <w:spacing w:line="360" w:lineRule="auto"/>
        <w:jc w:val="both"/>
        <w:rPr>
          <w:rFonts w:ascii="Times New Roman" w:hAnsi="Times New Roman"/>
          <w:b/>
          <w:i/>
          <w:sz w:val="28"/>
          <w:szCs w:val="28"/>
        </w:rPr>
      </w:pPr>
      <w:r w:rsidRPr="00B25B8E">
        <w:rPr>
          <w:rFonts w:ascii="Times New Roman" w:hAnsi="Times New Roman"/>
          <w:b/>
          <w:sz w:val="28"/>
          <w:szCs w:val="28"/>
        </w:rPr>
        <w:t>5</w:t>
      </w:r>
      <w:r>
        <w:rPr>
          <w:rFonts w:ascii="Times New Roman" w:hAnsi="Times New Roman"/>
          <w:sz w:val="28"/>
          <w:szCs w:val="28"/>
        </w:rPr>
        <w:t xml:space="preserve">. </w:t>
      </w:r>
      <w:r w:rsidR="000A1E9F" w:rsidRPr="001E2CD9">
        <w:rPr>
          <w:rFonts w:ascii="Times New Roman" w:hAnsi="Times New Roman"/>
          <w:b/>
          <w:i/>
          <w:sz w:val="28"/>
          <w:szCs w:val="28"/>
        </w:rPr>
        <w:t>Kế hoạch sử dụng các nguồn năng lượng tại Việt Nam</w:t>
      </w:r>
    </w:p>
    <w:p w:rsidR="000A1E9F" w:rsidRDefault="000A1E9F" w:rsidP="00296A59">
      <w:pPr>
        <w:spacing w:line="360" w:lineRule="auto"/>
        <w:ind w:firstLine="720"/>
        <w:jc w:val="both"/>
        <w:rPr>
          <w:rFonts w:ascii="Times New Roman" w:hAnsi="Times New Roman"/>
          <w:sz w:val="28"/>
          <w:szCs w:val="28"/>
        </w:rPr>
      </w:pPr>
      <w:r>
        <w:rPr>
          <w:rFonts w:ascii="Times New Roman" w:hAnsi="Times New Roman"/>
          <w:sz w:val="28"/>
          <w:szCs w:val="28"/>
        </w:rPr>
        <w:t>TL 3513 – 333.79</w:t>
      </w:r>
    </w:p>
    <w:p w:rsidR="000A1E9F" w:rsidRDefault="000A1E9F" w:rsidP="00296A59">
      <w:pPr>
        <w:spacing w:line="360" w:lineRule="auto"/>
        <w:ind w:firstLine="720"/>
        <w:jc w:val="both"/>
        <w:rPr>
          <w:rFonts w:ascii="Times New Roman" w:hAnsi="Times New Roman"/>
          <w:sz w:val="28"/>
          <w:szCs w:val="28"/>
        </w:rPr>
      </w:pPr>
      <w:r w:rsidRPr="00F0337C">
        <w:rPr>
          <w:rFonts w:ascii="Times New Roman" w:hAnsi="Times New Roman"/>
          <w:i/>
          <w:sz w:val="28"/>
          <w:szCs w:val="28"/>
        </w:rPr>
        <w:t>Tóm tắt</w:t>
      </w:r>
      <w:r>
        <w:rPr>
          <w:rFonts w:ascii="Times New Roman" w:hAnsi="Times New Roman"/>
          <w:sz w:val="28"/>
          <w:szCs w:val="28"/>
        </w:rPr>
        <w:t xml:space="preserve">: </w:t>
      </w:r>
      <w:r w:rsidR="00B550BA">
        <w:rPr>
          <w:rFonts w:ascii="Times New Roman" w:hAnsi="Times New Roman"/>
          <w:sz w:val="28"/>
          <w:szCs w:val="28"/>
        </w:rPr>
        <w:t>Báo cáo bao gồm các nội dung: Kế hoạch phát triển điện hiệ</w:t>
      </w:r>
      <w:r w:rsidR="005C1BAF">
        <w:rPr>
          <w:rFonts w:ascii="Times New Roman" w:hAnsi="Times New Roman"/>
          <w:sz w:val="28"/>
          <w:szCs w:val="28"/>
        </w:rPr>
        <w:t xml:space="preserve">n tại của Việt Nam chú trọng vào Nhiệt điện than; </w:t>
      </w:r>
      <w:r w:rsidR="005801EF">
        <w:rPr>
          <w:rFonts w:ascii="Times New Roman" w:hAnsi="Times New Roman"/>
          <w:sz w:val="28"/>
          <w:szCs w:val="28"/>
        </w:rPr>
        <w:t xml:space="preserve">an ninh năng lượng tại Việt Nam; </w:t>
      </w:r>
      <w:r w:rsidR="007B65B9">
        <w:rPr>
          <w:rFonts w:ascii="Times New Roman" w:hAnsi="Times New Roman"/>
          <w:sz w:val="28"/>
          <w:szCs w:val="28"/>
        </w:rPr>
        <w:t>đề xuất các biện pháp điều tiết và chính sách</w:t>
      </w:r>
      <w:r w:rsidR="00964BDB">
        <w:rPr>
          <w:rFonts w:ascii="Times New Roman" w:hAnsi="Times New Roman"/>
          <w:sz w:val="28"/>
          <w:szCs w:val="28"/>
        </w:rPr>
        <w:t xml:space="preserve"> chính trong kế hoạch sử dụng các nguồn năng lượng tại Việt Nam.</w:t>
      </w:r>
    </w:p>
    <w:p w:rsidR="00964BDB" w:rsidRPr="001E2CD9" w:rsidRDefault="00964BDB" w:rsidP="00753F46">
      <w:pPr>
        <w:spacing w:line="360" w:lineRule="auto"/>
        <w:jc w:val="both"/>
        <w:rPr>
          <w:rFonts w:ascii="Times New Roman" w:hAnsi="Times New Roman"/>
          <w:b/>
          <w:i/>
          <w:sz w:val="28"/>
          <w:szCs w:val="28"/>
        </w:rPr>
      </w:pPr>
      <w:r w:rsidRPr="00B25B8E">
        <w:rPr>
          <w:rFonts w:ascii="Times New Roman" w:hAnsi="Times New Roman"/>
          <w:b/>
          <w:sz w:val="28"/>
          <w:szCs w:val="28"/>
        </w:rPr>
        <w:t>6</w:t>
      </w:r>
      <w:r>
        <w:rPr>
          <w:rFonts w:ascii="Times New Roman" w:hAnsi="Times New Roman"/>
          <w:sz w:val="28"/>
          <w:szCs w:val="28"/>
        </w:rPr>
        <w:t xml:space="preserve">. </w:t>
      </w:r>
      <w:r w:rsidR="007A303D" w:rsidRPr="001E2CD9">
        <w:rPr>
          <w:rFonts w:ascii="Times New Roman" w:hAnsi="Times New Roman"/>
          <w:b/>
          <w:i/>
          <w:sz w:val="28"/>
          <w:szCs w:val="28"/>
        </w:rPr>
        <w:t>Hội nghị Toàn quốc triển khai công tác sắp xếp, đổi mới doanh nghiệp Nhà nước giai đoạn 2016 – 2020</w:t>
      </w:r>
    </w:p>
    <w:p w:rsidR="007A303D" w:rsidRDefault="008A0F11" w:rsidP="00296A59">
      <w:pPr>
        <w:spacing w:line="360" w:lineRule="auto"/>
        <w:ind w:firstLine="720"/>
        <w:jc w:val="both"/>
        <w:rPr>
          <w:rFonts w:ascii="Times New Roman" w:hAnsi="Times New Roman"/>
          <w:sz w:val="28"/>
          <w:szCs w:val="28"/>
        </w:rPr>
      </w:pPr>
      <w:r>
        <w:rPr>
          <w:rFonts w:ascii="Times New Roman" w:hAnsi="Times New Roman"/>
          <w:sz w:val="28"/>
          <w:szCs w:val="28"/>
        </w:rPr>
        <w:t>TL 3512 – 658.1</w:t>
      </w:r>
    </w:p>
    <w:p w:rsidR="008A0F11" w:rsidRDefault="008A0F11" w:rsidP="00296A59">
      <w:pPr>
        <w:spacing w:line="360" w:lineRule="auto"/>
        <w:ind w:firstLine="720"/>
        <w:jc w:val="both"/>
        <w:rPr>
          <w:rFonts w:ascii="Times New Roman" w:hAnsi="Times New Roman"/>
          <w:sz w:val="28"/>
          <w:szCs w:val="28"/>
        </w:rPr>
      </w:pPr>
      <w:r w:rsidRPr="00F0337C">
        <w:rPr>
          <w:rFonts w:ascii="Times New Roman" w:hAnsi="Times New Roman"/>
          <w:i/>
          <w:sz w:val="28"/>
          <w:szCs w:val="28"/>
        </w:rPr>
        <w:t>Tóm tắt</w:t>
      </w:r>
      <w:r>
        <w:rPr>
          <w:rFonts w:ascii="Times New Roman" w:hAnsi="Times New Roman"/>
          <w:sz w:val="28"/>
          <w:szCs w:val="28"/>
        </w:rPr>
        <w:t xml:space="preserve">: </w:t>
      </w:r>
      <w:r w:rsidR="007F42B7">
        <w:rPr>
          <w:rFonts w:ascii="Times New Roman" w:hAnsi="Times New Roman"/>
          <w:sz w:val="28"/>
          <w:szCs w:val="28"/>
        </w:rPr>
        <w:t xml:space="preserve">Tài liệu bao gồm các báo cáo của các bộ, ngành trong công tác sắp xếp, đổi mới doanh nghiệp nhà nước như: Báo cáo tổng kết công tác sắp xếp, đổi mới doanh nghiệp nhà nước giia đoạn 2011 – 2015 và nhiệm vụ, giải pháp giai đoạn 2016 – 2020; </w:t>
      </w:r>
      <w:r w:rsidR="00FA3447">
        <w:rPr>
          <w:rFonts w:ascii="Times New Roman" w:hAnsi="Times New Roman"/>
          <w:sz w:val="28"/>
          <w:szCs w:val="28"/>
        </w:rPr>
        <w:t>Đánh giá về vai trò của doanh nghiệp nhà nước trong phát triển kinh tế - xã hội; Mô hình cơ quan thực hiện chức năng chủ sở hữu đối với doanh nghiệp nhà nước;…</w:t>
      </w:r>
    </w:p>
    <w:p w:rsidR="006210C5" w:rsidRDefault="006210C5" w:rsidP="00753F46">
      <w:pPr>
        <w:spacing w:line="360" w:lineRule="auto"/>
        <w:jc w:val="both"/>
        <w:rPr>
          <w:rFonts w:ascii="Times New Roman" w:hAnsi="Times New Roman"/>
          <w:sz w:val="28"/>
          <w:szCs w:val="28"/>
        </w:rPr>
      </w:pPr>
      <w:r w:rsidRPr="00B25B8E">
        <w:rPr>
          <w:rFonts w:ascii="Times New Roman" w:hAnsi="Times New Roman"/>
          <w:b/>
          <w:sz w:val="28"/>
          <w:szCs w:val="28"/>
        </w:rPr>
        <w:t>7</w:t>
      </w:r>
      <w:r>
        <w:rPr>
          <w:rFonts w:ascii="Times New Roman" w:hAnsi="Times New Roman"/>
          <w:sz w:val="28"/>
          <w:szCs w:val="28"/>
        </w:rPr>
        <w:t xml:space="preserve">. </w:t>
      </w:r>
      <w:r w:rsidR="00CE44D0" w:rsidRPr="001E2CD9">
        <w:rPr>
          <w:rFonts w:ascii="Times New Roman" w:hAnsi="Times New Roman"/>
          <w:b/>
          <w:i/>
          <w:sz w:val="28"/>
          <w:szCs w:val="28"/>
        </w:rPr>
        <w:t>Báo cáo tình hình kinh tế - xã hội năm 2016</w:t>
      </w:r>
      <w:r w:rsidR="00CE44D0">
        <w:rPr>
          <w:rFonts w:ascii="Times New Roman" w:hAnsi="Times New Roman"/>
          <w:sz w:val="28"/>
          <w:szCs w:val="28"/>
        </w:rPr>
        <w:t xml:space="preserve">.- H.-2016.- </w:t>
      </w:r>
      <w:r w:rsidR="00877AB5">
        <w:rPr>
          <w:rFonts w:ascii="Times New Roman" w:hAnsi="Times New Roman"/>
          <w:sz w:val="28"/>
          <w:szCs w:val="28"/>
        </w:rPr>
        <w:t>72tr</w:t>
      </w:r>
    </w:p>
    <w:p w:rsidR="00877AB5" w:rsidRDefault="00877AB5" w:rsidP="00296A59">
      <w:pPr>
        <w:spacing w:line="360" w:lineRule="auto"/>
        <w:ind w:firstLine="720"/>
        <w:jc w:val="both"/>
        <w:rPr>
          <w:rFonts w:ascii="Times New Roman" w:hAnsi="Times New Roman"/>
          <w:sz w:val="28"/>
          <w:szCs w:val="28"/>
        </w:rPr>
      </w:pPr>
      <w:r>
        <w:rPr>
          <w:rFonts w:ascii="Times New Roman" w:hAnsi="Times New Roman"/>
          <w:sz w:val="28"/>
          <w:szCs w:val="28"/>
        </w:rPr>
        <w:t>TL 3511 – 330</w:t>
      </w:r>
    </w:p>
    <w:p w:rsidR="00877AB5" w:rsidRDefault="00877AB5" w:rsidP="00296A59">
      <w:pPr>
        <w:spacing w:line="360" w:lineRule="auto"/>
        <w:ind w:firstLine="720"/>
        <w:jc w:val="both"/>
        <w:rPr>
          <w:rFonts w:ascii="Times New Roman" w:hAnsi="Times New Roman"/>
          <w:sz w:val="28"/>
          <w:szCs w:val="28"/>
        </w:rPr>
      </w:pPr>
      <w:r w:rsidRPr="00F0337C">
        <w:rPr>
          <w:rFonts w:ascii="Times New Roman" w:hAnsi="Times New Roman"/>
          <w:i/>
          <w:sz w:val="28"/>
          <w:szCs w:val="28"/>
        </w:rPr>
        <w:t>Tóm tắt</w:t>
      </w:r>
      <w:r>
        <w:rPr>
          <w:rFonts w:ascii="Times New Roman" w:hAnsi="Times New Roman"/>
          <w:sz w:val="28"/>
          <w:szCs w:val="28"/>
        </w:rPr>
        <w:t xml:space="preserve">: </w:t>
      </w:r>
      <w:r w:rsidR="006B7829">
        <w:rPr>
          <w:rFonts w:ascii="Times New Roman" w:hAnsi="Times New Roman"/>
          <w:sz w:val="28"/>
          <w:szCs w:val="28"/>
        </w:rPr>
        <w:t xml:space="preserve">Báo cáo nêu những kết quả đạt được về kinh kế - xã hội trong năm 2016 trên các lĩnh vực tăng trưởng kinh tế; </w:t>
      </w:r>
      <w:r w:rsidR="007879CD">
        <w:rPr>
          <w:rFonts w:ascii="Times New Roman" w:hAnsi="Times New Roman"/>
          <w:sz w:val="28"/>
          <w:szCs w:val="28"/>
        </w:rPr>
        <w:t xml:space="preserve">ổn định kinh tế vĩ mô, kiểm soát lạm phát; </w:t>
      </w:r>
      <w:r w:rsidR="00EA2486">
        <w:rPr>
          <w:rFonts w:ascii="Times New Roman" w:hAnsi="Times New Roman"/>
          <w:sz w:val="28"/>
          <w:szCs w:val="28"/>
        </w:rPr>
        <w:t>một số vấn đề xã hội: dân số, lao động, việc làm, giáo dục đào tạo,…</w:t>
      </w:r>
    </w:p>
    <w:p w:rsidR="007F7DD5" w:rsidRDefault="007F7DD5" w:rsidP="00753F46">
      <w:pPr>
        <w:spacing w:line="360" w:lineRule="auto"/>
        <w:jc w:val="both"/>
        <w:rPr>
          <w:rFonts w:ascii="Times New Roman" w:hAnsi="Times New Roman"/>
          <w:sz w:val="28"/>
          <w:szCs w:val="28"/>
        </w:rPr>
      </w:pPr>
      <w:r w:rsidRPr="00B25B8E">
        <w:rPr>
          <w:rFonts w:ascii="Times New Roman" w:hAnsi="Times New Roman"/>
          <w:b/>
          <w:sz w:val="28"/>
          <w:szCs w:val="28"/>
        </w:rPr>
        <w:t>8</w:t>
      </w:r>
      <w:r>
        <w:rPr>
          <w:rFonts w:ascii="Times New Roman" w:hAnsi="Times New Roman"/>
          <w:sz w:val="28"/>
          <w:szCs w:val="28"/>
        </w:rPr>
        <w:t xml:space="preserve">. </w:t>
      </w:r>
      <w:r w:rsidRPr="001E2CD9">
        <w:rPr>
          <w:rFonts w:ascii="Times New Roman" w:hAnsi="Times New Roman"/>
          <w:b/>
          <w:i/>
          <w:sz w:val="28"/>
          <w:szCs w:val="28"/>
        </w:rPr>
        <w:t>Việt Nam và biển Đông</w:t>
      </w:r>
      <w:r>
        <w:rPr>
          <w:rFonts w:ascii="Times New Roman" w:hAnsi="Times New Roman"/>
          <w:sz w:val="28"/>
          <w:szCs w:val="28"/>
        </w:rPr>
        <w:t>.- H.: Giáo dục, 2016.- 60tr</w:t>
      </w:r>
    </w:p>
    <w:p w:rsidR="007F7DD5" w:rsidRDefault="007F7DD5" w:rsidP="00296A59">
      <w:pPr>
        <w:spacing w:line="360" w:lineRule="auto"/>
        <w:ind w:firstLine="720"/>
        <w:jc w:val="both"/>
        <w:rPr>
          <w:rFonts w:ascii="Times New Roman" w:hAnsi="Times New Roman"/>
          <w:sz w:val="28"/>
          <w:szCs w:val="28"/>
        </w:rPr>
      </w:pPr>
      <w:r>
        <w:rPr>
          <w:rFonts w:ascii="Times New Roman" w:hAnsi="Times New Roman"/>
          <w:sz w:val="28"/>
          <w:szCs w:val="28"/>
        </w:rPr>
        <w:lastRenderedPageBreak/>
        <w:t>TL 3523 – 597</w:t>
      </w:r>
    </w:p>
    <w:p w:rsidR="007F7DD5" w:rsidRDefault="007F7DD5" w:rsidP="00296A59">
      <w:pPr>
        <w:spacing w:line="360" w:lineRule="auto"/>
        <w:ind w:firstLine="720"/>
        <w:jc w:val="both"/>
        <w:rPr>
          <w:rFonts w:ascii="Times New Roman" w:hAnsi="Times New Roman"/>
          <w:sz w:val="28"/>
          <w:szCs w:val="28"/>
        </w:rPr>
      </w:pPr>
      <w:r w:rsidRPr="00F0337C">
        <w:rPr>
          <w:rFonts w:ascii="Times New Roman" w:hAnsi="Times New Roman"/>
          <w:i/>
          <w:sz w:val="28"/>
          <w:szCs w:val="28"/>
        </w:rPr>
        <w:t>Tóm tắt</w:t>
      </w:r>
      <w:r>
        <w:rPr>
          <w:rFonts w:ascii="Times New Roman" w:hAnsi="Times New Roman"/>
          <w:sz w:val="28"/>
          <w:szCs w:val="28"/>
        </w:rPr>
        <w:t xml:space="preserve">: </w:t>
      </w:r>
      <w:r w:rsidR="00927056">
        <w:rPr>
          <w:rFonts w:ascii="Times New Roman" w:hAnsi="Times New Roman"/>
          <w:sz w:val="28"/>
          <w:szCs w:val="28"/>
        </w:rPr>
        <w:t xml:space="preserve">Tài liệu đề cập đến các vấn đề: Vị trí, tầm quan trọng của biển Đông; </w:t>
      </w:r>
      <w:r w:rsidR="005D6E9E">
        <w:rPr>
          <w:rFonts w:ascii="Times New Roman" w:hAnsi="Times New Roman"/>
          <w:sz w:val="28"/>
          <w:szCs w:val="28"/>
        </w:rPr>
        <w:t>Tình hình phân định ranh giới biển giữa Việt Nam và các nước láng giềng; Lập trường của Việt Nam về các vấn đề ở biển Đông;…</w:t>
      </w:r>
    </w:p>
    <w:p w:rsidR="009A306B" w:rsidRDefault="009A306B" w:rsidP="00753F46">
      <w:pPr>
        <w:spacing w:line="360" w:lineRule="auto"/>
        <w:jc w:val="both"/>
        <w:rPr>
          <w:rFonts w:ascii="Times New Roman" w:hAnsi="Times New Roman"/>
          <w:sz w:val="28"/>
          <w:szCs w:val="28"/>
        </w:rPr>
      </w:pPr>
      <w:r w:rsidRPr="00B25B8E">
        <w:rPr>
          <w:rFonts w:ascii="Times New Roman" w:hAnsi="Times New Roman"/>
          <w:b/>
          <w:sz w:val="28"/>
          <w:szCs w:val="28"/>
        </w:rPr>
        <w:t>9</w:t>
      </w:r>
      <w:r>
        <w:rPr>
          <w:rFonts w:ascii="Times New Roman" w:hAnsi="Times New Roman"/>
          <w:sz w:val="28"/>
          <w:szCs w:val="28"/>
        </w:rPr>
        <w:t xml:space="preserve">. </w:t>
      </w:r>
      <w:r w:rsidR="00EB7126" w:rsidRPr="001E2CD9">
        <w:rPr>
          <w:rFonts w:ascii="Times New Roman" w:hAnsi="Times New Roman"/>
          <w:b/>
          <w:i/>
          <w:sz w:val="28"/>
          <w:szCs w:val="28"/>
        </w:rPr>
        <w:t>Số liệu kinh tế - xã hội các quốc gia thành viên ASEAN giai đoạn 2000 – 2014</w:t>
      </w:r>
      <w:r w:rsidR="00EB7126">
        <w:rPr>
          <w:rFonts w:ascii="Times New Roman" w:hAnsi="Times New Roman"/>
          <w:sz w:val="28"/>
          <w:szCs w:val="28"/>
        </w:rPr>
        <w:t xml:space="preserve">.- H.: Thống kê, 2016.- </w:t>
      </w:r>
      <w:r w:rsidR="009F240F">
        <w:rPr>
          <w:rFonts w:ascii="Times New Roman" w:hAnsi="Times New Roman"/>
          <w:sz w:val="28"/>
          <w:szCs w:val="28"/>
        </w:rPr>
        <w:t>564tr.</w:t>
      </w:r>
    </w:p>
    <w:p w:rsidR="009F240F" w:rsidRDefault="009F240F" w:rsidP="00296A59">
      <w:pPr>
        <w:spacing w:line="360" w:lineRule="auto"/>
        <w:ind w:firstLine="720"/>
        <w:jc w:val="both"/>
        <w:rPr>
          <w:rFonts w:ascii="Times New Roman" w:hAnsi="Times New Roman"/>
          <w:sz w:val="28"/>
          <w:szCs w:val="28"/>
        </w:rPr>
      </w:pPr>
      <w:r>
        <w:rPr>
          <w:rFonts w:ascii="Times New Roman" w:hAnsi="Times New Roman"/>
          <w:sz w:val="28"/>
          <w:szCs w:val="28"/>
        </w:rPr>
        <w:t>TC 1427 – 315</w:t>
      </w:r>
    </w:p>
    <w:p w:rsidR="009F240F" w:rsidRDefault="006600B0" w:rsidP="00296A59">
      <w:pPr>
        <w:spacing w:line="360" w:lineRule="auto"/>
        <w:ind w:firstLine="720"/>
        <w:jc w:val="both"/>
        <w:rPr>
          <w:rFonts w:ascii="Times New Roman" w:hAnsi="Times New Roman"/>
          <w:sz w:val="28"/>
          <w:szCs w:val="28"/>
        </w:rPr>
      </w:pPr>
      <w:r w:rsidRPr="00F0337C">
        <w:rPr>
          <w:rFonts w:ascii="Times New Roman" w:hAnsi="Times New Roman"/>
          <w:i/>
          <w:sz w:val="28"/>
          <w:szCs w:val="28"/>
        </w:rPr>
        <w:t>Tóm tắt</w:t>
      </w:r>
      <w:r>
        <w:rPr>
          <w:rFonts w:ascii="Times New Roman" w:hAnsi="Times New Roman"/>
          <w:sz w:val="28"/>
          <w:szCs w:val="28"/>
        </w:rPr>
        <w:t xml:space="preserve">: Cuốn sách </w:t>
      </w:r>
      <w:r w:rsidR="002571A4">
        <w:rPr>
          <w:rFonts w:ascii="Times New Roman" w:hAnsi="Times New Roman"/>
          <w:sz w:val="28"/>
          <w:szCs w:val="28"/>
        </w:rPr>
        <w:t xml:space="preserve">bao gồm những số liệu thống kê cơ bản về thực trạng </w:t>
      </w:r>
      <w:r w:rsidR="00BF056D">
        <w:rPr>
          <w:rFonts w:ascii="Times New Roman" w:hAnsi="Times New Roman"/>
          <w:sz w:val="28"/>
          <w:szCs w:val="28"/>
        </w:rPr>
        <w:t xml:space="preserve">kinh tế - xã hội của các nước thành viên ASEAN giai đoạn 2000 – 2014; </w:t>
      </w:r>
      <w:r w:rsidR="00004BE0">
        <w:rPr>
          <w:rFonts w:ascii="Times New Roman" w:hAnsi="Times New Roman"/>
          <w:sz w:val="28"/>
          <w:szCs w:val="28"/>
        </w:rPr>
        <w:t>Một số chỉ tiêu xếp hạng các nước thành viên trong khối ASEAN.</w:t>
      </w:r>
    </w:p>
    <w:p w:rsidR="000F7B94" w:rsidRPr="00F36FA1" w:rsidRDefault="000F7B94" w:rsidP="00753F46">
      <w:pPr>
        <w:spacing w:line="360" w:lineRule="auto"/>
        <w:jc w:val="both"/>
        <w:rPr>
          <w:rFonts w:ascii="Times New Roman" w:hAnsi="Times New Roman"/>
          <w:b/>
          <w:sz w:val="28"/>
          <w:szCs w:val="28"/>
        </w:rPr>
      </w:pPr>
      <w:r w:rsidRPr="00F36FA1">
        <w:rPr>
          <w:rFonts w:ascii="Times New Roman" w:hAnsi="Times New Roman"/>
          <w:b/>
          <w:sz w:val="28"/>
          <w:szCs w:val="28"/>
        </w:rPr>
        <w:t>II. BÀI TRÍCH TẠP CHÍ</w:t>
      </w:r>
    </w:p>
    <w:p w:rsidR="0058154D" w:rsidRPr="00875829" w:rsidRDefault="0058154D" w:rsidP="00753F46">
      <w:pPr>
        <w:spacing w:line="360" w:lineRule="auto"/>
        <w:jc w:val="both"/>
        <w:rPr>
          <w:rFonts w:ascii="Times New Roman" w:hAnsi="Times New Roman"/>
          <w:b/>
          <w:sz w:val="28"/>
          <w:szCs w:val="28"/>
        </w:rPr>
      </w:pPr>
      <w:r w:rsidRPr="00875829">
        <w:rPr>
          <w:rFonts w:ascii="Times New Roman" w:hAnsi="Times New Roman"/>
          <w:b/>
          <w:sz w:val="28"/>
          <w:szCs w:val="28"/>
        </w:rPr>
        <w:t xml:space="preserve">1. </w:t>
      </w:r>
      <w:r w:rsidR="00D41F9E" w:rsidRPr="00875829">
        <w:rPr>
          <w:rFonts w:ascii="Times New Roman" w:hAnsi="Times New Roman"/>
          <w:b/>
          <w:sz w:val="28"/>
          <w:szCs w:val="28"/>
        </w:rPr>
        <w:t xml:space="preserve"> Hồ Quế Hậu</w:t>
      </w:r>
    </w:p>
    <w:p w:rsidR="00F066E6" w:rsidRPr="00F84606" w:rsidRDefault="00C66314" w:rsidP="00942C62">
      <w:pPr>
        <w:spacing w:line="360" w:lineRule="auto"/>
        <w:ind w:firstLine="720"/>
        <w:jc w:val="both"/>
        <w:rPr>
          <w:rFonts w:ascii="Times New Roman" w:hAnsi="Times New Roman"/>
          <w:b/>
          <w:i/>
          <w:sz w:val="28"/>
          <w:szCs w:val="28"/>
        </w:rPr>
      </w:pPr>
      <w:r w:rsidRPr="00F84606">
        <w:rPr>
          <w:rFonts w:ascii="Times New Roman" w:hAnsi="Times New Roman"/>
          <w:b/>
          <w:i/>
          <w:sz w:val="28"/>
          <w:szCs w:val="28"/>
        </w:rPr>
        <w:t>Đổi mới chính trị đồng bộ với đổi mới kinh tế trong tiến trình đổi mới ở Việt Nam</w:t>
      </w:r>
    </w:p>
    <w:p w:rsidR="00C66314" w:rsidRDefault="00C66314" w:rsidP="00942C62">
      <w:pPr>
        <w:spacing w:line="360" w:lineRule="auto"/>
        <w:ind w:firstLine="720"/>
        <w:jc w:val="both"/>
        <w:rPr>
          <w:rFonts w:ascii="Times New Roman" w:hAnsi="Times New Roman"/>
          <w:sz w:val="28"/>
          <w:szCs w:val="28"/>
        </w:rPr>
      </w:pPr>
      <w:r w:rsidRPr="00AD30FF">
        <w:rPr>
          <w:rFonts w:ascii="Times New Roman" w:hAnsi="Times New Roman"/>
          <w:i/>
          <w:sz w:val="28"/>
          <w:szCs w:val="28"/>
        </w:rPr>
        <w:t>Nguồn trích</w:t>
      </w:r>
      <w:r>
        <w:rPr>
          <w:rFonts w:ascii="Times New Roman" w:hAnsi="Times New Roman"/>
          <w:sz w:val="28"/>
          <w:szCs w:val="28"/>
        </w:rPr>
        <w:t>: Tạp chí Kinh tế và Phát triển, Số 235/2017; Tr. 2 – 12</w:t>
      </w:r>
    </w:p>
    <w:p w:rsidR="00C66314" w:rsidRDefault="00C66314" w:rsidP="00942C62">
      <w:pPr>
        <w:spacing w:line="360" w:lineRule="auto"/>
        <w:ind w:firstLine="720"/>
        <w:jc w:val="both"/>
        <w:rPr>
          <w:rFonts w:ascii="Times New Roman" w:hAnsi="Times New Roman"/>
          <w:sz w:val="28"/>
          <w:szCs w:val="28"/>
        </w:rPr>
      </w:pPr>
      <w:r w:rsidRPr="00AD30FF">
        <w:rPr>
          <w:rFonts w:ascii="Times New Roman" w:hAnsi="Times New Roman"/>
          <w:i/>
          <w:sz w:val="28"/>
          <w:szCs w:val="28"/>
        </w:rPr>
        <w:t>Tóm tắt</w:t>
      </w:r>
      <w:r>
        <w:rPr>
          <w:rFonts w:ascii="Times New Roman" w:hAnsi="Times New Roman"/>
          <w:sz w:val="28"/>
          <w:szCs w:val="28"/>
        </w:rPr>
        <w:t xml:space="preserve">: </w:t>
      </w:r>
      <w:r w:rsidR="00EC3066">
        <w:rPr>
          <w:rFonts w:ascii="Times New Roman" w:hAnsi="Times New Roman"/>
          <w:sz w:val="28"/>
          <w:szCs w:val="28"/>
        </w:rPr>
        <w:t>Bài viết nhằm đánh giá thực trạng đổi mới chính trị trong mối quan hệ với đổi mới kinh tế suốt tiến trình đổi mớ</w:t>
      </w:r>
      <w:r w:rsidR="00E732C2">
        <w:rPr>
          <w:rFonts w:ascii="Times New Roman" w:hAnsi="Times New Roman"/>
          <w:sz w:val="28"/>
          <w:szCs w:val="28"/>
        </w:rPr>
        <w:t>i trong 30 năm qua, và tìm ra giải pháp để tiếp tục</w:t>
      </w:r>
      <w:r w:rsidR="005E660C">
        <w:rPr>
          <w:rFonts w:ascii="Times New Roman" w:hAnsi="Times New Roman"/>
          <w:sz w:val="28"/>
          <w:szCs w:val="28"/>
        </w:rPr>
        <w:t xml:space="preserve"> đổi mới chính trị đồng bộ hơn với đổi mới kinh tế. </w:t>
      </w:r>
    </w:p>
    <w:p w:rsidR="00340CC2" w:rsidRPr="00875829" w:rsidRDefault="00340CC2" w:rsidP="00753F46">
      <w:pPr>
        <w:spacing w:line="360" w:lineRule="auto"/>
        <w:jc w:val="both"/>
        <w:rPr>
          <w:rFonts w:ascii="Times New Roman" w:hAnsi="Times New Roman"/>
          <w:b/>
          <w:sz w:val="28"/>
          <w:szCs w:val="28"/>
        </w:rPr>
      </w:pPr>
      <w:r w:rsidRPr="00875829">
        <w:rPr>
          <w:rFonts w:ascii="Times New Roman" w:hAnsi="Times New Roman"/>
          <w:b/>
          <w:sz w:val="28"/>
          <w:szCs w:val="28"/>
        </w:rPr>
        <w:t xml:space="preserve">2. </w:t>
      </w:r>
      <w:r w:rsidR="00E60DC4" w:rsidRPr="00875829">
        <w:rPr>
          <w:rFonts w:ascii="Times New Roman" w:hAnsi="Times New Roman"/>
          <w:b/>
          <w:sz w:val="28"/>
          <w:szCs w:val="28"/>
        </w:rPr>
        <w:t>Phan Thế Công, Phạm Thị Minh Uyên</w:t>
      </w:r>
    </w:p>
    <w:p w:rsidR="00A256F8" w:rsidRPr="00F84606" w:rsidRDefault="00A256F8" w:rsidP="00942C62">
      <w:pPr>
        <w:spacing w:line="360" w:lineRule="auto"/>
        <w:ind w:firstLine="720"/>
        <w:jc w:val="both"/>
        <w:rPr>
          <w:rFonts w:ascii="Times New Roman" w:hAnsi="Times New Roman"/>
          <w:b/>
          <w:i/>
          <w:sz w:val="28"/>
          <w:szCs w:val="28"/>
        </w:rPr>
      </w:pPr>
      <w:r w:rsidRPr="00F84606">
        <w:rPr>
          <w:rFonts w:ascii="Times New Roman" w:hAnsi="Times New Roman"/>
          <w:b/>
          <w:i/>
          <w:sz w:val="28"/>
          <w:szCs w:val="28"/>
        </w:rPr>
        <w:t>Điều chỉnh mô hình tăng trưởng kinh tế để vượt bẫy thu nhập trung bình ở Việt Nam</w:t>
      </w:r>
    </w:p>
    <w:p w:rsidR="00194AEF" w:rsidRDefault="00194AEF" w:rsidP="00942C62">
      <w:pPr>
        <w:spacing w:line="360" w:lineRule="auto"/>
        <w:ind w:firstLine="720"/>
        <w:jc w:val="both"/>
        <w:rPr>
          <w:rFonts w:ascii="Times New Roman" w:hAnsi="Times New Roman"/>
          <w:sz w:val="28"/>
          <w:szCs w:val="28"/>
        </w:rPr>
      </w:pPr>
      <w:r w:rsidRPr="00AD30FF">
        <w:rPr>
          <w:rFonts w:ascii="Times New Roman" w:hAnsi="Times New Roman"/>
          <w:i/>
          <w:sz w:val="28"/>
          <w:szCs w:val="28"/>
        </w:rPr>
        <w:t>Nguồn trích</w:t>
      </w:r>
      <w:r>
        <w:rPr>
          <w:rFonts w:ascii="Times New Roman" w:hAnsi="Times New Roman"/>
          <w:sz w:val="28"/>
          <w:szCs w:val="28"/>
        </w:rPr>
        <w:t>: Tạp chí Kinh tế và Phát triển, Số 235/2017; Tr. 13 – 21</w:t>
      </w:r>
    </w:p>
    <w:p w:rsidR="00194AEF" w:rsidRDefault="00194AEF" w:rsidP="00942C62">
      <w:pPr>
        <w:spacing w:line="360" w:lineRule="auto"/>
        <w:ind w:firstLine="720"/>
        <w:jc w:val="both"/>
        <w:rPr>
          <w:rFonts w:ascii="Times New Roman" w:hAnsi="Times New Roman"/>
          <w:sz w:val="28"/>
          <w:szCs w:val="28"/>
        </w:rPr>
      </w:pPr>
      <w:r w:rsidRPr="00AD30FF">
        <w:rPr>
          <w:rFonts w:ascii="Times New Roman" w:hAnsi="Times New Roman"/>
          <w:i/>
          <w:sz w:val="28"/>
          <w:szCs w:val="28"/>
        </w:rPr>
        <w:t>Tóm tắt</w:t>
      </w:r>
      <w:r>
        <w:rPr>
          <w:rFonts w:ascii="Times New Roman" w:hAnsi="Times New Roman"/>
          <w:sz w:val="28"/>
          <w:szCs w:val="28"/>
        </w:rPr>
        <w:t xml:space="preserve">: </w:t>
      </w:r>
      <w:r w:rsidR="005512B3">
        <w:rPr>
          <w:rFonts w:ascii="Times New Roman" w:hAnsi="Times New Roman"/>
          <w:sz w:val="28"/>
          <w:szCs w:val="28"/>
        </w:rPr>
        <w:t>Bài viết sử dụng phương pháp thống kê và so sánh</w:t>
      </w:r>
      <w:r w:rsidR="00AD54F9">
        <w:rPr>
          <w:rFonts w:ascii="Times New Roman" w:hAnsi="Times New Roman"/>
          <w:sz w:val="28"/>
          <w:szCs w:val="28"/>
        </w:rPr>
        <w:t xml:space="preserve"> giữa nền kinh tế sập bẫy thu nhập trung bình</w:t>
      </w:r>
      <w:r w:rsidR="00662BD6">
        <w:rPr>
          <w:rFonts w:ascii="Times New Roman" w:hAnsi="Times New Roman"/>
          <w:sz w:val="28"/>
          <w:szCs w:val="28"/>
        </w:rPr>
        <w:t xml:space="preserve"> và thực trạng kinh tế Việt Nam; đồng thời sử dụng phương pháp phân tích tình huống để xem xét việc Việt Nam đã rơi vào bẫy thu nhập trung bình hay chưa. Kết quả chỉ ra có sự tồn tại</w:t>
      </w:r>
      <w:r w:rsidR="00D6423F">
        <w:rPr>
          <w:rFonts w:ascii="Times New Roman" w:hAnsi="Times New Roman"/>
          <w:sz w:val="28"/>
          <w:szCs w:val="28"/>
        </w:rPr>
        <w:t xml:space="preserve"> mối quan hệ giữa bẫy thu nhập trung bình và </w:t>
      </w:r>
      <w:r w:rsidR="00F42933">
        <w:rPr>
          <w:rFonts w:ascii="Times New Roman" w:hAnsi="Times New Roman"/>
          <w:sz w:val="28"/>
          <w:szCs w:val="28"/>
        </w:rPr>
        <w:t xml:space="preserve">tăng trưởng kinh tế. </w:t>
      </w:r>
      <w:r w:rsidR="00F914D1">
        <w:rPr>
          <w:rFonts w:ascii="Times New Roman" w:hAnsi="Times New Roman"/>
          <w:sz w:val="28"/>
          <w:szCs w:val="28"/>
        </w:rPr>
        <w:t xml:space="preserve">Bên cạnh đó kết quả nghiên cứu cũng </w:t>
      </w:r>
      <w:r w:rsidR="00F914D1">
        <w:rPr>
          <w:rFonts w:ascii="Times New Roman" w:hAnsi="Times New Roman"/>
          <w:sz w:val="28"/>
          <w:szCs w:val="28"/>
        </w:rPr>
        <w:lastRenderedPageBreak/>
        <w:t xml:space="preserve">khẳng định nền kinh tế Việt Nam đang rơi vào bẫy thu nhập trung bình. </w:t>
      </w:r>
      <w:r w:rsidR="002248D2">
        <w:rPr>
          <w:rFonts w:ascii="Times New Roman" w:hAnsi="Times New Roman"/>
          <w:sz w:val="28"/>
          <w:szCs w:val="28"/>
        </w:rPr>
        <w:t>Trên cơ sở đó đề xuất điều chỉnh mô hình tăng trưởng kinh tế một cách toàn diện và triệt để giúp Việt Nam thoát khỏi bẫy thu nhập trung bình.</w:t>
      </w:r>
    </w:p>
    <w:p w:rsidR="002248D2" w:rsidRPr="00875829" w:rsidRDefault="002248D2" w:rsidP="00753F46">
      <w:pPr>
        <w:spacing w:line="360" w:lineRule="auto"/>
        <w:jc w:val="both"/>
        <w:rPr>
          <w:rFonts w:ascii="Times New Roman" w:hAnsi="Times New Roman"/>
          <w:b/>
          <w:sz w:val="28"/>
          <w:szCs w:val="28"/>
        </w:rPr>
      </w:pPr>
      <w:r w:rsidRPr="00875829">
        <w:rPr>
          <w:rFonts w:ascii="Times New Roman" w:hAnsi="Times New Roman"/>
          <w:b/>
          <w:sz w:val="28"/>
          <w:szCs w:val="28"/>
        </w:rPr>
        <w:t xml:space="preserve">3. </w:t>
      </w:r>
      <w:r w:rsidR="00E448E2" w:rsidRPr="00875829">
        <w:rPr>
          <w:rFonts w:ascii="Times New Roman" w:hAnsi="Times New Roman"/>
          <w:b/>
          <w:sz w:val="28"/>
          <w:szCs w:val="28"/>
        </w:rPr>
        <w:t>Nguyễn Cúc</w:t>
      </w:r>
    </w:p>
    <w:p w:rsidR="00E448E2" w:rsidRPr="00F84606" w:rsidRDefault="00363F6C" w:rsidP="00942C62">
      <w:pPr>
        <w:spacing w:line="360" w:lineRule="auto"/>
        <w:ind w:firstLine="720"/>
        <w:jc w:val="both"/>
        <w:rPr>
          <w:rFonts w:ascii="Times New Roman" w:hAnsi="Times New Roman"/>
          <w:b/>
          <w:i/>
          <w:sz w:val="28"/>
          <w:szCs w:val="28"/>
        </w:rPr>
      </w:pPr>
      <w:r w:rsidRPr="00F84606">
        <w:rPr>
          <w:rFonts w:ascii="Times New Roman" w:hAnsi="Times New Roman"/>
          <w:b/>
          <w:i/>
          <w:sz w:val="28"/>
          <w:szCs w:val="28"/>
        </w:rPr>
        <w:t>Thành tựu phát triển kinh tế - xã hội  năm 2016 và nhiệm vụ trọng tâm năm 2017</w:t>
      </w:r>
    </w:p>
    <w:p w:rsidR="00363F6C" w:rsidRDefault="005340A8" w:rsidP="00942C62">
      <w:pPr>
        <w:spacing w:line="360" w:lineRule="auto"/>
        <w:ind w:firstLine="720"/>
        <w:jc w:val="both"/>
        <w:rPr>
          <w:rFonts w:ascii="Times New Roman" w:hAnsi="Times New Roman"/>
          <w:sz w:val="28"/>
          <w:szCs w:val="28"/>
        </w:rPr>
      </w:pPr>
      <w:r w:rsidRPr="00AD30FF">
        <w:rPr>
          <w:rFonts w:ascii="Times New Roman" w:hAnsi="Times New Roman"/>
          <w:i/>
          <w:sz w:val="28"/>
          <w:szCs w:val="28"/>
        </w:rPr>
        <w:t>Nguồn trích</w:t>
      </w:r>
      <w:r>
        <w:rPr>
          <w:rFonts w:ascii="Times New Roman" w:hAnsi="Times New Roman"/>
          <w:sz w:val="28"/>
          <w:szCs w:val="28"/>
        </w:rPr>
        <w:t>: Tạp chí Quản lý nhà nước, Số 252/2017; Tr. 20 – 25</w:t>
      </w:r>
    </w:p>
    <w:p w:rsidR="005340A8" w:rsidRDefault="005340A8" w:rsidP="00942C62">
      <w:pPr>
        <w:spacing w:line="360" w:lineRule="auto"/>
        <w:ind w:firstLine="720"/>
        <w:jc w:val="both"/>
        <w:rPr>
          <w:rFonts w:ascii="Times New Roman" w:hAnsi="Times New Roman"/>
          <w:sz w:val="28"/>
          <w:szCs w:val="28"/>
        </w:rPr>
      </w:pPr>
      <w:r w:rsidRPr="00AD30FF">
        <w:rPr>
          <w:rFonts w:ascii="Times New Roman" w:hAnsi="Times New Roman"/>
          <w:i/>
          <w:sz w:val="28"/>
          <w:szCs w:val="28"/>
        </w:rPr>
        <w:t>Tóm tắt</w:t>
      </w:r>
      <w:r>
        <w:rPr>
          <w:rFonts w:ascii="Times New Roman" w:hAnsi="Times New Roman"/>
          <w:sz w:val="28"/>
          <w:szCs w:val="28"/>
        </w:rPr>
        <w:t xml:space="preserve">: </w:t>
      </w:r>
      <w:r w:rsidR="004335B5">
        <w:rPr>
          <w:rFonts w:ascii="Times New Roman" w:hAnsi="Times New Roman"/>
          <w:sz w:val="28"/>
          <w:szCs w:val="28"/>
        </w:rPr>
        <w:t xml:space="preserve">Bài viết đề cập đến </w:t>
      </w:r>
      <w:r w:rsidR="00185896">
        <w:rPr>
          <w:rFonts w:ascii="Times New Roman" w:hAnsi="Times New Roman"/>
          <w:sz w:val="28"/>
          <w:szCs w:val="28"/>
        </w:rPr>
        <w:t xml:space="preserve">một số kết quả đạt được về phát triển kinh tế - xã hội năm 2016 như: kinh tế vĩ mô ổn định, các cân đối lớn cơ bản được bảo đảm; </w:t>
      </w:r>
      <w:r w:rsidR="0029225B">
        <w:rPr>
          <w:rFonts w:ascii="Times New Roman" w:hAnsi="Times New Roman"/>
          <w:sz w:val="28"/>
          <w:szCs w:val="28"/>
        </w:rPr>
        <w:t xml:space="preserve">môi trường kinh doanh, phát triển doanh nghiệp tiếp tục được cải thiện và có nhiều chuyển biến tích cực; </w:t>
      </w:r>
      <w:r w:rsidR="00FF7506">
        <w:rPr>
          <w:rFonts w:ascii="Times New Roman" w:hAnsi="Times New Roman"/>
          <w:sz w:val="28"/>
          <w:szCs w:val="28"/>
        </w:rPr>
        <w:t>… Đồng thời bài viết nêu một số phương hướng, nhiệm vụ phát triển kinh tế - xã hội năm 2017.</w:t>
      </w:r>
    </w:p>
    <w:p w:rsidR="005066BD" w:rsidRPr="00875829" w:rsidRDefault="005066BD" w:rsidP="00753F46">
      <w:pPr>
        <w:spacing w:line="360" w:lineRule="auto"/>
        <w:jc w:val="both"/>
        <w:rPr>
          <w:rFonts w:ascii="Times New Roman" w:hAnsi="Times New Roman"/>
          <w:b/>
          <w:sz w:val="28"/>
          <w:szCs w:val="28"/>
        </w:rPr>
      </w:pPr>
      <w:r w:rsidRPr="00875829">
        <w:rPr>
          <w:rFonts w:ascii="Times New Roman" w:hAnsi="Times New Roman"/>
          <w:b/>
          <w:sz w:val="28"/>
          <w:szCs w:val="28"/>
        </w:rPr>
        <w:t xml:space="preserve">4. </w:t>
      </w:r>
      <w:r w:rsidR="00144007" w:rsidRPr="00875829">
        <w:rPr>
          <w:rFonts w:ascii="Times New Roman" w:hAnsi="Times New Roman"/>
          <w:b/>
          <w:sz w:val="28"/>
          <w:szCs w:val="28"/>
        </w:rPr>
        <w:t>Lương Thu Thủy</w:t>
      </w:r>
    </w:p>
    <w:p w:rsidR="00144007" w:rsidRPr="00F84606" w:rsidRDefault="00144007" w:rsidP="00942C62">
      <w:pPr>
        <w:spacing w:line="360" w:lineRule="auto"/>
        <w:ind w:firstLine="720"/>
        <w:jc w:val="both"/>
        <w:rPr>
          <w:rFonts w:ascii="Times New Roman" w:hAnsi="Times New Roman"/>
          <w:b/>
          <w:i/>
          <w:sz w:val="28"/>
          <w:szCs w:val="28"/>
        </w:rPr>
      </w:pPr>
      <w:r w:rsidRPr="00F84606">
        <w:rPr>
          <w:rFonts w:ascii="Times New Roman" w:hAnsi="Times New Roman"/>
          <w:b/>
          <w:i/>
          <w:sz w:val="28"/>
          <w:szCs w:val="28"/>
        </w:rPr>
        <w:t>Phát triển bền vững ngành công nghiệp điện tử</w:t>
      </w:r>
      <w:r w:rsidR="00285499" w:rsidRPr="00F84606">
        <w:rPr>
          <w:rFonts w:ascii="Times New Roman" w:hAnsi="Times New Roman"/>
          <w:b/>
          <w:i/>
          <w:sz w:val="28"/>
          <w:szCs w:val="28"/>
        </w:rPr>
        <w:t xml:space="preserve"> đáp ứng yêu cầu hội nhập</w:t>
      </w:r>
    </w:p>
    <w:p w:rsidR="00285499" w:rsidRDefault="005E6ABC" w:rsidP="00942C62">
      <w:pPr>
        <w:spacing w:line="360" w:lineRule="auto"/>
        <w:ind w:firstLine="720"/>
        <w:jc w:val="both"/>
        <w:rPr>
          <w:rFonts w:ascii="Times New Roman" w:hAnsi="Times New Roman"/>
          <w:sz w:val="28"/>
          <w:szCs w:val="28"/>
        </w:rPr>
      </w:pPr>
      <w:r w:rsidRPr="00AD30FF">
        <w:rPr>
          <w:rFonts w:ascii="Times New Roman" w:hAnsi="Times New Roman"/>
          <w:i/>
          <w:sz w:val="28"/>
          <w:szCs w:val="28"/>
        </w:rPr>
        <w:t>Nguồn trích</w:t>
      </w:r>
      <w:r>
        <w:rPr>
          <w:rFonts w:ascii="Times New Roman" w:hAnsi="Times New Roman"/>
          <w:sz w:val="28"/>
          <w:szCs w:val="28"/>
        </w:rPr>
        <w:t>: Tạp chí Quản lý nhà nước, Số 252/2017; Tr. 66 – 70</w:t>
      </w:r>
    </w:p>
    <w:p w:rsidR="005E6ABC" w:rsidRDefault="005E6ABC" w:rsidP="00942C62">
      <w:pPr>
        <w:spacing w:line="360" w:lineRule="auto"/>
        <w:ind w:firstLine="720"/>
        <w:jc w:val="both"/>
        <w:rPr>
          <w:rFonts w:ascii="Times New Roman" w:hAnsi="Times New Roman"/>
          <w:sz w:val="28"/>
          <w:szCs w:val="28"/>
        </w:rPr>
      </w:pPr>
      <w:r w:rsidRPr="00AD30FF">
        <w:rPr>
          <w:rFonts w:ascii="Times New Roman" w:hAnsi="Times New Roman"/>
          <w:i/>
          <w:sz w:val="28"/>
          <w:szCs w:val="28"/>
        </w:rPr>
        <w:t>Tóm tắt</w:t>
      </w:r>
      <w:r>
        <w:rPr>
          <w:rFonts w:ascii="Times New Roman" w:hAnsi="Times New Roman"/>
          <w:sz w:val="28"/>
          <w:szCs w:val="28"/>
        </w:rPr>
        <w:t xml:space="preserve">: </w:t>
      </w:r>
      <w:r w:rsidR="00E0765B">
        <w:rPr>
          <w:rFonts w:ascii="Times New Roman" w:hAnsi="Times New Roman"/>
          <w:sz w:val="28"/>
          <w:szCs w:val="28"/>
        </w:rPr>
        <w:t>Trong bối cảnh hội nhập kinh tế quốc tế, Việt Nam đang là điểm đến hấp dẫn của dòng vốn FDI trong ngành công nghiệp điện tử</w:t>
      </w:r>
      <w:r w:rsidR="00FD4763">
        <w:rPr>
          <w:rFonts w:ascii="Times New Roman" w:hAnsi="Times New Roman"/>
          <w:sz w:val="28"/>
          <w:szCs w:val="28"/>
        </w:rPr>
        <w:t>, song cũng phải đối mặt với không ít thách thức. Bài viết phân tích thực trạng</w:t>
      </w:r>
      <w:r w:rsidR="00C2741C">
        <w:rPr>
          <w:rFonts w:ascii="Times New Roman" w:hAnsi="Times New Roman"/>
          <w:sz w:val="28"/>
          <w:szCs w:val="28"/>
        </w:rPr>
        <w:t xml:space="preserve"> phát triển ngành công nghiệp điện tử ở Việt Nam, trên cơ sở đó</w:t>
      </w:r>
      <w:r w:rsidR="00AA1B49">
        <w:rPr>
          <w:rFonts w:ascii="Times New Roman" w:hAnsi="Times New Roman"/>
          <w:sz w:val="28"/>
          <w:szCs w:val="28"/>
        </w:rPr>
        <w:t xml:space="preserve"> đề xuất một số giải pháp nhằm phát triển bền vững</w:t>
      </w:r>
      <w:r w:rsidR="00A33AF7">
        <w:rPr>
          <w:rFonts w:ascii="Times New Roman" w:hAnsi="Times New Roman"/>
          <w:sz w:val="28"/>
          <w:szCs w:val="28"/>
        </w:rPr>
        <w:t xml:space="preserve"> ngành công nghiệp điện tử trong bối cảnh hội nhập.</w:t>
      </w:r>
    </w:p>
    <w:p w:rsidR="00A33AF7" w:rsidRPr="00875829" w:rsidRDefault="00A33AF7" w:rsidP="00753F46">
      <w:pPr>
        <w:spacing w:line="360" w:lineRule="auto"/>
        <w:jc w:val="both"/>
        <w:rPr>
          <w:rFonts w:ascii="Times New Roman" w:hAnsi="Times New Roman"/>
          <w:b/>
          <w:sz w:val="28"/>
          <w:szCs w:val="28"/>
        </w:rPr>
      </w:pPr>
      <w:r w:rsidRPr="00875829">
        <w:rPr>
          <w:rFonts w:ascii="Times New Roman" w:hAnsi="Times New Roman"/>
          <w:b/>
          <w:sz w:val="28"/>
          <w:szCs w:val="28"/>
        </w:rPr>
        <w:t xml:space="preserve">5. </w:t>
      </w:r>
      <w:r w:rsidR="005A4B25" w:rsidRPr="00875829">
        <w:rPr>
          <w:rFonts w:ascii="Times New Roman" w:hAnsi="Times New Roman"/>
          <w:b/>
          <w:sz w:val="28"/>
          <w:szCs w:val="28"/>
        </w:rPr>
        <w:t>Vũ Thị Lộc</w:t>
      </w:r>
    </w:p>
    <w:p w:rsidR="005A4B25" w:rsidRPr="00F84606" w:rsidRDefault="00715057" w:rsidP="00942C62">
      <w:pPr>
        <w:spacing w:line="360" w:lineRule="auto"/>
        <w:ind w:firstLine="720"/>
        <w:jc w:val="both"/>
        <w:rPr>
          <w:rFonts w:ascii="Times New Roman" w:hAnsi="Times New Roman"/>
          <w:b/>
          <w:i/>
          <w:sz w:val="28"/>
          <w:szCs w:val="28"/>
        </w:rPr>
      </w:pPr>
      <w:r w:rsidRPr="00F84606">
        <w:rPr>
          <w:rFonts w:ascii="Times New Roman" w:hAnsi="Times New Roman"/>
          <w:b/>
          <w:i/>
          <w:sz w:val="28"/>
          <w:szCs w:val="28"/>
        </w:rPr>
        <w:t>Phát triển thương mại vùng kinh tế trọng điểm Bắc Bộ - cơ hội và thách thức</w:t>
      </w:r>
    </w:p>
    <w:p w:rsidR="00715057" w:rsidRDefault="00715057" w:rsidP="00942C62">
      <w:pPr>
        <w:spacing w:line="360" w:lineRule="auto"/>
        <w:ind w:firstLine="720"/>
        <w:jc w:val="both"/>
        <w:rPr>
          <w:rFonts w:ascii="Times New Roman" w:hAnsi="Times New Roman"/>
          <w:sz w:val="28"/>
          <w:szCs w:val="28"/>
        </w:rPr>
      </w:pPr>
      <w:r w:rsidRPr="00AD30FF">
        <w:rPr>
          <w:rFonts w:ascii="Times New Roman" w:hAnsi="Times New Roman"/>
          <w:i/>
          <w:sz w:val="28"/>
          <w:szCs w:val="28"/>
        </w:rPr>
        <w:t>Nguồn trích</w:t>
      </w:r>
      <w:r>
        <w:rPr>
          <w:rFonts w:ascii="Times New Roman" w:hAnsi="Times New Roman"/>
          <w:sz w:val="28"/>
          <w:szCs w:val="28"/>
        </w:rPr>
        <w:t>: Tạp chí Quản lý nhà nước, Số 252/2017; Tr. 84 – 87</w:t>
      </w:r>
    </w:p>
    <w:p w:rsidR="00715057" w:rsidRDefault="00715057" w:rsidP="00942C62">
      <w:pPr>
        <w:spacing w:line="360" w:lineRule="auto"/>
        <w:ind w:firstLine="720"/>
        <w:jc w:val="both"/>
        <w:rPr>
          <w:rFonts w:ascii="Times New Roman" w:hAnsi="Times New Roman"/>
          <w:sz w:val="28"/>
          <w:szCs w:val="28"/>
        </w:rPr>
      </w:pPr>
      <w:r w:rsidRPr="00AD30FF">
        <w:rPr>
          <w:rFonts w:ascii="Times New Roman" w:hAnsi="Times New Roman"/>
          <w:i/>
          <w:sz w:val="28"/>
          <w:szCs w:val="28"/>
        </w:rPr>
        <w:t>Tóm tắt</w:t>
      </w:r>
      <w:r>
        <w:rPr>
          <w:rFonts w:ascii="Times New Roman" w:hAnsi="Times New Roman"/>
          <w:sz w:val="28"/>
          <w:szCs w:val="28"/>
        </w:rPr>
        <w:t xml:space="preserve">: </w:t>
      </w:r>
      <w:r w:rsidR="00ED02AE">
        <w:rPr>
          <w:rFonts w:ascii="Times New Roman" w:hAnsi="Times New Roman"/>
          <w:sz w:val="28"/>
          <w:szCs w:val="28"/>
        </w:rPr>
        <w:t xml:space="preserve">Bài viết nêu thực trạng phát triển thương mại vùng kinh tế trọng điểm Bắc Bộ giai đoạn 2010 – 2014; đưa ra những đánh giá chung và </w:t>
      </w:r>
      <w:r w:rsidR="001024BF">
        <w:rPr>
          <w:rFonts w:ascii="Times New Roman" w:hAnsi="Times New Roman"/>
          <w:sz w:val="28"/>
          <w:szCs w:val="28"/>
        </w:rPr>
        <w:t xml:space="preserve">phân tích cơ </w:t>
      </w:r>
      <w:r w:rsidR="001024BF">
        <w:rPr>
          <w:rFonts w:ascii="Times New Roman" w:hAnsi="Times New Roman"/>
          <w:sz w:val="28"/>
          <w:szCs w:val="28"/>
        </w:rPr>
        <w:lastRenderedPageBreak/>
        <w:t>hội cũng như thách thức đối với phát triển thương mại vùng kinh tế trọng điểm Bắc Bộ trong thời gian tới.</w:t>
      </w:r>
    </w:p>
    <w:p w:rsidR="001024BF" w:rsidRPr="00875829" w:rsidRDefault="001024BF" w:rsidP="00753F46">
      <w:pPr>
        <w:spacing w:line="360" w:lineRule="auto"/>
        <w:jc w:val="both"/>
        <w:rPr>
          <w:rFonts w:ascii="Times New Roman" w:hAnsi="Times New Roman"/>
          <w:b/>
          <w:sz w:val="28"/>
          <w:szCs w:val="28"/>
        </w:rPr>
      </w:pPr>
      <w:r w:rsidRPr="00875829">
        <w:rPr>
          <w:rFonts w:ascii="Times New Roman" w:hAnsi="Times New Roman"/>
          <w:b/>
          <w:sz w:val="28"/>
          <w:szCs w:val="28"/>
        </w:rPr>
        <w:t xml:space="preserve">6. </w:t>
      </w:r>
      <w:r w:rsidR="0022661E" w:rsidRPr="00875829">
        <w:rPr>
          <w:rFonts w:ascii="Times New Roman" w:hAnsi="Times New Roman"/>
          <w:b/>
          <w:sz w:val="28"/>
          <w:szCs w:val="28"/>
        </w:rPr>
        <w:t>Trần Diệu Linh</w:t>
      </w:r>
    </w:p>
    <w:p w:rsidR="0022661E" w:rsidRPr="00F84606" w:rsidRDefault="008167F0" w:rsidP="00942C62">
      <w:pPr>
        <w:spacing w:line="360" w:lineRule="auto"/>
        <w:ind w:firstLine="720"/>
        <w:jc w:val="both"/>
        <w:rPr>
          <w:rFonts w:ascii="Times New Roman" w:hAnsi="Times New Roman"/>
          <w:b/>
          <w:i/>
          <w:sz w:val="28"/>
          <w:szCs w:val="28"/>
        </w:rPr>
      </w:pPr>
      <w:r w:rsidRPr="00F84606">
        <w:rPr>
          <w:rFonts w:ascii="Times New Roman" w:hAnsi="Times New Roman"/>
          <w:b/>
          <w:i/>
          <w:sz w:val="28"/>
          <w:szCs w:val="28"/>
        </w:rPr>
        <w:t>Về thực hiện Chiến lược phát triển Khoa học và công nghệ Việt Nam giai đoạn 2011 – 2020</w:t>
      </w:r>
    </w:p>
    <w:p w:rsidR="008167F0" w:rsidRDefault="003B693B" w:rsidP="00942C62">
      <w:pPr>
        <w:spacing w:line="360" w:lineRule="auto"/>
        <w:ind w:firstLine="720"/>
        <w:jc w:val="both"/>
        <w:rPr>
          <w:rFonts w:ascii="Times New Roman" w:hAnsi="Times New Roman"/>
          <w:sz w:val="28"/>
          <w:szCs w:val="28"/>
        </w:rPr>
      </w:pPr>
      <w:r w:rsidRPr="00AD30FF">
        <w:rPr>
          <w:rFonts w:ascii="Times New Roman" w:hAnsi="Times New Roman"/>
          <w:i/>
          <w:sz w:val="28"/>
          <w:szCs w:val="28"/>
        </w:rPr>
        <w:t>Nguồn trích</w:t>
      </w:r>
      <w:r>
        <w:rPr>
          <w:rFonts w:ascii="Times New Roman" w:hAnsi="Times New Roman"/>
          <w:sz w:val="28"/>
          <w:szCs w:val="28"/>
        </w:rPr>
        <w:t>: Tạp chí Kinh tế và Dự báo, Số 01/2017; Tr. 7-10</w:t>
      </w:r>
    </w:p>
    <w:p w:rsidR="003B693B" w:rsidRDefault="003B693B" w:rsidP="00942C62">
      <w:pPr>
        <w:spacing w:line="360" w:lineRule="auto"/>
        <w:ind w:firstLine="720"/>
        <w:jc w:val="both"/>
        <w:rPr>
          <w:rFonts w:ascii="Times New Roman" w:hAnsi="Times New Roman"/>
          <w:sz w:val="28"/>
          <w:szCs w:val="28"/>
        </w:rPr>
      </w:pPr>
      <w:r w:rsidRPr="00AD30FF">
        <w:rPr>
          <w:rFonts w:ascii="Times New Roman" w:hAnsi="Times New Roman"/>
          <w:i/>
          <w:sz w:val="28"/>
          <w:szCs w:val="28"/>
        </w:rPr>
        <w:t>Tóm tắt:</w:t>
      </w:r>
      <w:r>
        <w:rPr>
          <w:rFonts w:ascii="Times New Roman" w:hAnsi="Times New Roman"/>
          <w:sz w:val="28"/>
          <w:szCs w:val="28"/>
        </w:rPr>
        <w:t xml:space="preserve"> </w:t>
      </w:r>
      <w:r w:rsidR="008503E4">
        <w:rPr>
          <w:rFonts w:ascii="Times New Roman" w:hAnsi="Times New Roman"/>
          <w:sz w:val="28"/>
          <w:szCs w:val="28"/>
        </w:rPr>
        <w:t xml:space="preserve">Bài viết nêu một số thành tựu đạt được trong nửa giai đoạn giai đoạn đầu thực hiện Chiến lược phát triển Khoa học và công nghệ; </w:t>
      </w:r>
      <w:r w:rsidR="009E69A2">
        <w:rPr>
          <w:rFonts w:ascii="Times New Roman" w:hAnsi="Times New Roman"/>
          <w:sz w:val="28"/>
          <w:szCs w:val="28"/>
        </w:rPr>
        <w:t>đồng thời đưa ra một số giải pháp để hoàn thành tốt các mục tiêu đặt ra trong Chiến lược.</w:t>
      </w:r>
    </w:p>
    <w:p w:rsidR="009E69A2" w:rsidRPr="00875829" w:rsidRDefault="00281354" w:rsidP="00753F46">
      <w:pPr>
        <w:spacing w:line="360" w:lineRule="auto"/>
        <w:jc w:val="both"/>
        <w:rPr>
          <w:rFonts w:ascii="Times New Roman" w:hAnsi="Times New Roman"/>
          <w:b/>
          <w:sz w:val="28"/>
          <w:szCs w:val="28"/>
        </w:rPr>
      </w:pPr>
      <w:r w:rsidRPr="00875829">
        <w:rPr>
          <w:rFonts w:ascii="Times New Roman" w:hAnsi="Times New Roman"/>
          <w:b/>
          <w:sz w:val="28"/>
          <w:szCs w:val="28"/>
        </w:rPr>
        <w:t xml:space="preserve">7. </w:t>
      </w:r>
      <w:r w:rsidR="003F02D7" w:rsidRPr="00875829">
        <w:rPr>
          <w:rFonts w:ascii="Times New Roman" w:hAnsi="Times New Roman"/>
          <w:b/>
          <w:sz w:val="28"/>
          <w:szCs w:val="28"/>
        </w:rPr>
        <w:t>Nguyễn Tấn Vinh</w:t>
      </w:r>
    </w:p>
    <w:p w:rsidR="003F02D7" w:rsidRPr="00F84606" w:rsidRDefault="00EE2D59" w:rsidP="00942C62">
      <w:pPr>
        <w:spacing w:line="360" w:lineRule="auto"/>
        <w:ind w:firstLine="720"/>
        <w:jc w:val="both"/>
        <w:rPr>
          <w:rFonts w:ascii="Times New Roman" w:hAnsi="Times New Roman"/>
          <w:b/>
          <w:i/>
          <w:sz w:val="28"/>
          <w:szCs w:val="28"/>
        </w:rPr>
      </w:pPr>
      <w:r w:rsidRPr="00F84606">
        <w:rPr>
          <w:rFonts w:ascii="Times New Roman" w:hAnsi="Times New Roman"/>
          <w:b/>
          <w:i/>
          <w:sz w:val="28"/>
          <w:szCs w:val="28"/>
        </w:rPr>
        <w:t>Nhìn lại giá trị của FDI ở Việt Nam sau gần 30</w:t>
      </w:r>
      <w:r w:rsidR="00C658E0">
        <w:rPr>
          <w:rFonts w:ascii="Times New Roman" w:hAnsi="Times New Roman"/>
          <w:b/>
          <w:i/>
          <w:sz w:val="28"/>
          <w:szCs w:val="28"/>
        </w:rPr>
        <w:t xml:space="preserve"> năm</w:t>
      </w:r>
    </w:p>
    <w:p w:rsidR="00EE2D59" w:rsidRDefault="00165D36" w:rsidP="00942C62">
      <w:pPr>
        <w:spacing w:line="360" w:lineRule="auto"/>
        <w:ind w:firstLine="720"/>
        <w:jc w:val="both"/>
        <w:rPr>
          <w:rFonts w:ascii="Times New Roman" w:hAnsi="Times New Roman"/>
          <w:sz w:val="28"/>
          <w:szCs w:val="28"/>
        </w:rPr>
      </w:pPr>
      <w:r w:rsidRPr="00AD30FF">
        <w:rPr>
          <w:rFonts w:ascii="Times New Roman" w:hAnsi="Times New Roman"/>
          <w:i/>
          <w:sz w:val="28"/>
          <w:szCs w:val="28"/>
        </w:rPr>
        <w:t>Nguồn trích</w:t>
      </w:r>
      <w:r>
        <w:rPr>
          <w:rFonts w:ascii="Times New Roman" w:hAnsi="Times New Roman"/>
          <w:sz w:val="28"/>
          <w:szCs w:val="28"/>
        </w:rPr>
        <w:t>: Tạp chí Kinh tế và Dự báo, Số 01/2017; Tr. 31 – 34</w:t>
      </w:r>
    </w:p>
    <w:p w:rsidR="00165D36" w:rsidRDefault="00165D36" w:rsidP="00942C62">
      <w:pPr>
        <w:spacing w:line="360" w:lineRule="auto"/>
        <w:ind w:firstLine="720"/>
        <w:jc w:val="both"/>
        <w:rPr>
          <w:rFonts w:ascii="Times New Roman" w:hAnsi="Times New Roman"/>
          <w:sz w:val="28"/>
          <w:szCs w:val="28"/>
        </w:rPr>
      </w:pPr>
      <w:r w:rsidRPr="00AD30FF">
        <w:rPr>
          <w:rFonts w:ascii="Times New Roman" w:hAnsi="Times New Roman"/>
          <w:i/>
          <w:sz w:val="28"/>
          <w:szCs w:val="28"/>
        </w:rPr>
        <w:t>Tóm tắt</w:t>
      </w:r>
      <w:r>
        <w:rPr>
          <w:rFonts w:ascii="Times New Roman" w:hAnsi="Times New Roman"/>
          <w:sz w:val="28"/>
          <w:szCs w:val="28"/>
        </w:rPr>
        <w:t xml:space="preserve">: </w:t>
      </w:r>
      <w:r w:rsidR="00F44D00">
        <w:rPr>
          <w:rFonts w:ascii="Times New Roman" w:hAnsi="Times New Roman"/>
          <w:sz w:val="28"/>
          <w:szCs w:val="28"/>
        </w:rPr>
        <w:t>Bài viết nêu những giá trị, thành tựu mà nguồn vốn FDI mang lại; bên cạnh đó đề xuất giải pháp định hướng để thu hút nhiều hơn nữa vốn FDI cũng như hạn chế những ảnh hưởng tiêu cực của nó.</w:t>
      </w:r>
    </w:p>
    <w:p w:rsidR="00F44D00" w:rsidRPr="00875829" w:rsidRDefault="00F44D00" w:rsidP="00753F46">
      <w:pPr>
        <w:spacing w:line="360" w:lineRule="auto"/>
        <w:jc w:val="both"/>
        <w:rPr>
          <w:rFonts w:ascii="Times New Roman" w:hAnsi="Times New Roman"/>
          <w:b/>
          <w:sz w:val="28"/>
          <w:szCs w:val="28"/>
        </w:rPr>
      </w:pPr>
      <w:r w:rsidRPr="00875829">
        <w:rPr>
          <w:rFonts w:ascii="Times New Roman" w:hAnsi="Times New Roman"/>
          <w:b/>
          <w:sz w:val="28"/>
          <w:szCs w:val="28"/>
        </w:rPr>
        <w:t xml:space="preserve">8. </w:t>
      </w:r>
      <w:r w:rsidR="003D1E5A" w:rsidRPr="00875829">
        <w:rPr>
          <w:rFonts w:ascii="Times New Roman" w:hAnsi="Times New Roman"/>
          <w:b/>
          <w:sz w:val="28"/>
          <w:szCs w:val="28"/>
        </w:rPr>
        <w:t xml:space="preserve">Nguyễn Thanh Dương, </w:t>
      </w:r>
      <w:r w:rsidR="00C62D86" w:rsidRPr="00875829">
        <w:rPr>
          <w:rFonts w:ascii="Times New Roman" w:hAnsi="Times New Roman"/>
          <w:b/>
          <w:sz w:val="28"/>
          <w:szCs w:val="28"/>
        </w:rPr>
        <w:t>Đào Thị Hương</w:t>
      </w:r>
    </w:p>
    <w:p w:rsidR="00C62D86" w:rsidRPr="00F84606" w:rsidRDefault="006F1985" w:rsidP="00942C62">
      <w:pPr>
        <w:spacing w:line="360" w:lineRule="auto"/>
        <w:ind w:firstLine="720"/>
        <w:jc w:val="both"/>
        <w:rPr>
          <w:rFonts w:ascii="Times New Roman" w:hAnsi="Times New Roman"/>
          <w:b/>
          <w:i/>
          <w:sz w:val="28"/>
          <w:szCs w:val="28"/>
        </w:rPr>
      </w:pPr>
      <w:r w:rsidRPr="00F84606">
        <w:rPr>
          <w:rFonts w:ascii="Times New Roman" w:hAnsi="Times New Roman"/>
          <w:b/>
          <w:i/>
          <w:sz w:val="28"/>
          <w:szCs w:val="28"/>
        </w:rPr>
        <w:t>Bức tranh ngành nông nghiệp Việt Nam năm 2016, triển vọng năm 2017</w:t>
      </w:r>
    </w:p>
    <w:p w:rsidR="006F1985" w:rsidRDefault="006F1985" w:rsidP="00942C62">
      <w:pPr>
        <w:spacing w:line="360" w:lineRule="auto"/>
        <w:ind w:firstLine="720"/>
        <w:jc w:val="both"/>
        <w:rPr>
          <w:rFonts w:ascii="Times New Roman" w:hAnsi="Times New Roman"/>
          <w:sz w:val="28"/>
          <w:szCs w:val="28"/>
        </w:rPr>
      </w:pPr>
      <w:r w:rsidRPr="00AD30FF">
        <w:rPr>
          <w:rFonts w:ascii="Times New Roman" w:hAnsi="Times New Roman"/>
          <w:i/>
          <w:sz w:val="28"/>
          <w:szCs w:val="28"/>
        </w:rPr>
        <w:t>Nguồn trích</w:t>
      </w:r>
      <w:r>
        <w:rPr>
          <w:rFonts w:ascii="Times New Roman" w:hAnsi="Times New Roman"/>
          <w:sz w:val="28"/>
          <w:szCs w:val="28"/>
        </w:rPr>
        <w:t>: Tạp chí Kinh tế và Dự báo, Số 01/2017; Tr. 38-40</w:t>
      </w:r>
    </w:p>
    <w:p w:rsidR="006F1985" w:rsidRDefault="006F1985" w:rsidP="00942C62">
      <w:pPr>
        <w:spacing w:line="360" w:lineRule="auto"/>
        <w:ind w:firstLine="720"/>
        <w:jc w:val="both"/>
        <w:rPr>
          <w:rFonts w:ascii="Times New Roman" w:hAnsi="Times New Roman"/>
          <w:sz w:val="28"/>
          <w:szCs w:val="28"/>
        </w:rPr>
      </w:pPr>
      <w:r w:rsidRPr="00AD30FF">
        <w:rPr>
          <w:rFonts w:ascii="Times New Roman" w:hAnsi="Times New Roman"/>
          <w:i/>
          <w:sz w:val="28"/>
          <w:szCs w:val="28"/>
        </w:rPr>
        <w:t>Tóm tắt</w:t>
      </w:r>
      <w:r>
        <w:rPr>
          <w:rFonts w:ascii="Times New Roman" w:hAnsi="Times New Roman"/>
          <w:sz w:val="28"/>
          <w:szCs w:val="28"/>
        </w:rPr>
        <w:t xml:space="preserve">: </w:t>
      </w:r>
      <w:r w:rsidR="00947136">
        <w:rPr>
          <w:rFonts w:ascii="Times New Roman" w:hAnsi="Times New Roman"/>
          <w:sz w:val="28"/>
          <w:szCs w:val="28"/>
        </w:rPr>
        <w:t>2016 là một năm khó khăn chồng chất đối với sản xuất nông nghiệp nước ta</w:t>
      </w:r>
      <w:r w:rsidR="00F009A7">
        <w:rPr>
          <w:rFonts w:ascii="Times New Roman" w:hAnsi="Times New Roman"/>
          <w:sz w:val="28"/>
          <w:szCs w:val="28"/>
        </w:rPr>
        <w:t xml:space="preserve">, thiên tai xảy ra liên tiếp ở hầu khắp các địa phương trong cả nước, sự cố ô nhiễm ở các tỉnh miền Trung,… </w:t>
      </w:r>
      <w:r w:rsidR="00E6238C">
        <w:rPr>
          <w:rFonts w:ascii="Times New Roman" w:hAnsi="Times New Roman"/>
          <w:sz w:val="28"/>
          <w:szCs w:val="28"/>
        </w:rPr>
        <w:t>Bài viết cung cấp góc nhìn tổng quát về kết quả thực hiện</w:t>
      </w:r>
      <w:r w:rsidR="007F4CAC">
        <w:rPr>
          <w:rFonts w:ascii="Times New Roman" w:hAnsi="Times New Roman"/>
          <w:sz w:val="28"/>
          <w:szCs w:val="28"/>
        </w:rPr>
        <w:t xml:space="preserve"> kế hoạch phát triển nông nghiệp, nông thôn trong năm 2016 và đề xuất một số nhiệm vụ trọng tâm năm 2017.</w:t>
      </w:r>
    </w:p>
    <w:p w:rsidR="007F4CAC" w:rsidRPr="00875829" w:rsidRDefault="007F4CAC" w:rsidP="00753F46">
      <w:pPr>
        <w:spacing w:line="360" w:lineRule="auto"/>
        <w:jc w:val="both"/>
        <w:rPr>
          <w:rFonts w:ascii="Times New Roman" w:hAnsi="Times New Roman"/>
          <w:b/>
          <w:sz w:val="28"/>
          <w:szCs w:val="28"/>
        </w:rPr>
      </w:pPr>
      <w:r w:rsidRPr="00875829">
        <w:rPr>
          <w:rFonts w:ascii="Times New Roman" w:hAnsi="Times New Roman"/>
          <w:b/>
          <w:sz w:val="28"/>
          <w:szCs w:val="28"/>
        </w:rPr>
        <w:t xml:space="preserve">9. </w:t>
      </w:r>
      <w:r w:rsidR="003F7B13" w:rsidRPr="00875829">
        <w:rPr>
          <w:rFonts w:ascii="Times New Roman" w:hAnsi="Times New Roman"/>
          <w:b/>
          <w:sz w:val="28"/>
          <w:szCs w:val="28"/>
        </w:rPr>
        <w:t>Bùi Ngọc Sơn</w:t>
      </w:r>
    </w:p>
    <w:p w:rsidR="003F7B13" w:rsidRPr="00F84606" w:rsidRDefault="002D181D" w:rsidP="00942C62">
      <w:pPr>
        <w:spacing w:line="360" w:lineRule="auto"/>
        <w:ind w:firstLine="720"/>
        <w:jc w:val="both"/>
        <w:rPr>
          <w:rFonts w:ascii="Times New Roman" w:hAnsi="Times New Roman"/>
          <w:b/>
          <w:i/>
          <w:sz w:val="28"/>
          <w:szCs w:val="28"/>
        </w:rPr>
      </w:pPr>
      <w:r w:rsidRPr="00F84606">
        <w:rPr>
          <w:rFonts w:ascii="Times New Roman" w:hAnsi="Times New Roman"/>
          <w:b/>
          <w:i/>
          <w:sz w:val="28"/>
          <w:szCs w:val="28"/>
        </w:rPr>
        <w:t>Kinh tế thế giới năm 2016: Những biến cố, sự kiện và triển vọng 2017</w:t>
      </w:r>
    </w:p>
    <w:p w:rsidR="002D181D" w:rsidRDefault="002D181D" w:rsidP="00942C62">
      <w:pPr>
        <w:spacing w:line="360" w:lineRule="auto"/>
        <w:ind w:firstLine="720"/>
        <w:jc w:val="both"/>
        <w:rPr>
          <w:rFonts w:ascii="Times New Roman" w:hAnsi="Times New Roman"/>
          <w:sz w:val="28"/>
          <w:szCs w:val="28"/>
        </w:rPr>
      </w:pPr>
      <w:r w:rsidRPr="00AD30FF">
        <w:rPr>
          <w:rFonts w:ascii="Times New Roman" w:hAnsi="Times New Roman"/>
          <w:i/>
          <w:sz w:val="28"/>
          <w:szCs w:val="28"/>
        </w:rPr>
        <w:t>Nguồn trích</w:t>
      </w:r>
      <w:r>
        <w:rPr>
          <w:rFonts w:ascii="Times New Roman" w:hAnsi="Times New Roman"/>
          <w:sz w:val="28"/>
          <w:szCs w:val="28"/>
        </w:rPr>
        <w:t>: Tạp chí Kinh tế và Dự báo, Số 01/2017; Tr. 45 – 49</w:t>
      </w:r>
    </w:p>
    <w:p w:rsidR="002D181D" w:rsidRDefault="002D181D" w:rsidP="00942C62">
      <w:pPr>
        <w:spacing w:line="360" w:lineRule="auto"/>
        <w:ind w:firstLine="720"/>
        <w:jc w:val="both"/>
        <w:rPr>
          <w:rFonts w:ascii="Times New Roman" w:hAnsi="Times New Roman"/>
          <w:sz w:val="28"/>
          <w:szCs w:val="28"/>
        </w:rPr>
      </w:pPr>
      <w:r w:rsidRPr="00AD30FF">
        <w:rPr>
          <w:rFonts w:ascii="Times New Roman" w:hAnsi="Times New Roman"/>
          <w:i/>
          <w:sz w:val="28"/>
          <w:szCs w:val="28"/>
        </w:rPr>
        <w:lastRenderedPageBreak/>
        <w:t>Tóm tắt</w:t>
      </w:r>
      <w:r>
        <w:rPr>
          <w:rFonts w:ascii="Times New Roman" w:hAnsi="Times New Roman"/>
          <w:sz w:val="28"/>
          <w:szCs w:val="28"/>
        </w:rPr>
        <w:t xml:space="preserve">: </w:t>
      </w:r>
      <w:r w:rsidR="009B2C20">
        <w:rPr>
          <w:rFonts w:ascii="Times New Roman" w:hAnsi="Times New Roman"/>
          <w:sz w:val="28"/>
          <w:szCs w:val="28"/>
        </w:rPr>
        <w:t xml:space="preserve">Kinh tế thế giới năm 2016 tăng trưởng yếu ớt ở tất cả các ngành kinh tế riêng lẻ cũng như khu vực, ở mọi lĩnh vực như thương mại, đầu tư với nửa đầu năm khá yên ả và nửa cuối năm tràn ngập các biến cố lớn có thể làm thay đổi khuynh hướng kinh tế toàn cầu không chỉ trong năm 2017, mà còn xa hơn. </w:t>
      </w:r>
      <w:r w:rsidR="00830F4C">
        <w:rPr>
          <w:rFonts w:ascii="Times New Roman" w:hAnsi="Times New Roman"/>
          <w:sz w:val="28"/>
          <w:szCs w:val="28"/>
        </w:rPr>
        <w:t xml:space="preserve">Bài viết trình bày tổng quan tăng trưởng kinh tế thế giới trong năm 2016, </w:t>
      </w:r>
      <w:r w:rsidR="00EE48E4">
        <w:rPr>
          <w:rFonts w:ascii="Times New Roman" w:hAnsi="Times New Roman"/>
          <w:sz w:val="28"/>
          <w:szCs w:val="28"/>
        </w:rPr>
        <w:t>điểm lại những biến cố và sự kiện lớn có tác động sâu rộng đến kinh tế thế giới trong năm 2017 và những năm tiếp theo.</w:t>
      </w:r>
    </w:p>
    <w:p w:rsidR="00EE48E4" w:rsidRPr="00875829" w:rsidRDefault="005D7668" w:rsidP="00753F46">
      <w:pPr>
        <w:spacing w:line="360" w:lineRule="auto"/>
        <w:jc w:val="both"/>
        <w:rPr>
          <w:rFonts w:ascii="Times New Roman" w:hAnsi="Times New Roman"/>
          <w:b/>
          <w:sz w:val="28"/>
          <w:szCs w:val="28"/>
        </w:rPr>
      </w:pPr>
      <w:r w:rsidRPr="00875829">
        <w:rPr>
          <w:rFonts w:ascii="Times New Roman" w:hAnsi="Times New Roman"/>
          <w:b/>
          <w:sz w:val="28"/>
          <w:szCs w:val="28"/>
        </w:rPr>
        <w:t xml:space="preserve">10. </w:t>
      </w:r>
      <w:r w:rsidR="00D2678F" w:rsidRPr="00875829">
        <w:rPr>
          <w:rFonts w:ascii="Times New Roman" w:hAnsi="Times New Roman"/>
          <w:b/>
          <w:sz w:val="28"/>
          <w:szCs w:val="28"/>
        </w:rPr>
        <w:t xml:space="preserve"> Nguyễn Thị Hiền, Nguyễ</w:t>
      </w:r>
      <w:r w:rsidR="008F5094">
        <w:rPr>
          <w:rFonts w:ascii="Times New Roman" w:hAnsi="Times New Roman"/>
          <w:b/>
          <w:sz w:val="28"/>
          <w:szCs w:val="28"/>
        </w:rPr>
        <w:t>n Đ</w:t>
      </w:r>
      <w:r w:rsidR="00D2678F" w:rsidRPr="00875829">
        <w:rPr>
          <w:rFonts w:ascii="Times New Roman" w:hAnsi="Times New Roman"/>
          <w:b/>
          <w:sz w:val="28"/>
          <w:szCs w:val="28"/>
        </w:rPr>
        <w:t>ình Trung</w:t>
      </w:r>
    </w:p>
    <w:p w:rsidR="00D2678F" w:rsidRPr="00F84606" w:rsidRDefault="001F1E21" w:rsidP="00942C62">
      <w:pPr>
        <w:spacing w:line="360" w:lineRule="auto"/>
        <w:ind w:firstLine="720"/>
        <w:jc w:val="both"/>
        <w:rPr>
          <w:rFonts w:ascii="Times New Roman" w:hAnsi="Times New Roman"/>
          <w:b/>
          <w:i/>
          <w:sz w:val="28"/>
          <w:szCs w:val="28"/>
        </w:rPr>
      </w:pPr>
      <w:r w:rsidRPr="00F84606">
        <w:rPr>
          <w:rFonts w:ascii="Times New Roman" w:hAnsi="Times New Roman"/>
          <w:b/>
          <w:i/>
          <w:sz w:val="28"/>
          <w:szCs w:val="28"/>
        </w:rPr>
        <w:t>Kinh tế Việt Nam năm 2016 đặt nền tảng cho công cuộc tái cơ cấu giai đoạn 2016 – 2020</w:t>
      </w:r>
    </w:p>
    <w:p w:rsidR="001F1E21" w:rsidRDefault="00B15D36" w:rsidP="00942C62">
      <w:pPr>
        <w:spacing w:line="360" w:lineRule="auto"/>
        <w:ind w:firstLine="720"/>
        <w:jc w:val="both"/>
        <w:rPr>
          <w:rFonts w:ascii="Times New Roman" w:hAnsi="Times New Roman"/>
          <w:sz w:val="28"/>
          <w:szCs w:val="28"/>
        </w:rPr>
      </w:pPr>
      <w:r w:rsidRPr="00476C44">
        <w:rPr>
          <w:rFonts w:ascii="Times New Roman" w:hAnsi="Times New Roman"/>
          <w:i/>
          <w:sz w:val="28"/>
          <w:szCs w:val="28"/>
        </w:rPr>
        <w:t>Nguồn trích</w:t>
      </w:r>
      <w:r>
        <w:rPr>
          <w:rFonts w:ascii="Times New Roman" w:hAnsi="Times New Roman"/>
          <w:sz w:val="28"/>
          <w:szCs w:val="28"/>
        </w:rPr>
        <w:t>: Tạp chí Ngân hàng, Số 1+2/2017; Tr. 18 – 23</w:t>
      </w:r>
    </w:p>
    <w:p w:rsidR="00B15D36" w:rsidRDefault="00B15D36" w:rsidP="00942C62">
      <w:pPr>
        <w:spacing w:line="360" w:lineRule="auto"/>
        <w:ind w:firstLine="720"/>
        <w:jc w:val="both"/>
        <w:rPr>
          <w:rFonts w:ascii="Times New Roman" w:hAnsi="Times New Roman"/>
          <w:sz w:val="28"/>
          <w:szCs w:val="28"/>
        </w:rPr>
      </w:pPr>
      <w:r w:rsidRPr="00476C44">
        <w:rPr>
          <w:rFonts w:ascii="Times New Roman" w:hAnsi="Times New Roman"/>
          <w:i/>
          <w:sz w:val="28"/>
          <w:szCs w:val="28"/>
        </w:rPr>
        <w:t>Tóm tắt</w:t>
      </w:r>
      <w:r>
        <w:rPr>
          <w:rFonts w:ascii="Times New Roman" w:hAnsi="Times New Roman"/>
          <w:sz w:val="28"/>
          <w:szCs w:val="28"/>
        </w:rPr>
        <w:t xml:space="preserve">: </w:t>
      </w:r>
      <w:r w:rsidR="0039340D">
        <w:rPr>
          <w:rFonts w:ascii="Times New Roman" w:hAnsi="Times New Roman"/>
          <w:sz w:val="28"/>
          <w:szCs w:val="28"/>
        </w:rPr>
        <w:t xml:space="preserve">Bài viết </w:t>
      </w:r>
      <w:r w:rsidR="009A7D33">
        <w:rPr>
          <w:rFonts w:ascii="Times New Roman" w:hAnsi="Times New Roman"/>
          <w:sz w:val="28"/>
          <w:szCs w:val="28"/>
        </w:rPr>
        <w:t>nêu những thành tựu</w:t>
      </w:r>
      <w:r w:rsidR="00ED0881">
        <w:rPr>
          <w:rFonts w:ascii="Times New Roman" w:hAnsi="Times New Roman"/>
          <w:sz w:val="28"/>
          <w:szCs w:val="28"/>
        </w:rPr>
        <w:t xml:space="preserve"> đạt được</w:t>
      </w:r>
      <w:r w:rsidR="009A7D33">
        <w:rPr>
          <w:rFonts w:ascii="Times New Roman" w:hAnsi="Times New Roman"/>
          <w:sz w:val="28"/>
          <w:szCs w:val="28"/>
        </w:rPr>
        <w:t>, những chuyển biến tích cực của nền kinh tế</w:t>
      </w:r>
      <w:r w:rsidR="00DC44EC">
        <w:rPr>
          <w:rFonts w:ascii="Times New Roman" w:hAnsi="Times New Roman"/>
          <w:sz w:val="28"/>
          <w:szCs w:val="28"/>
        </w:rPr>
        <w:t xml:space="preserve"> trong năm 2016; qua đó cho thấy những thành quả nà sẽ là nền tảng giúp Việt Nam tiếp tục đẩy mạng và tăng cường chuyển đổi</w:t>
      </w:r>
      <w:r w:rsidR="00785BDD">
        <w:rPr>
          <w:rFonts w:ascii="Times New Roman" w:hAnsi="Times New Roman"/>
          <w:sz w:val="28"/>
          <w:szCs w:val="28"/>
        </w:rPr>
        <w:t xml:space="preserve"> cơ cấu kinh tế theo chiều sâu nhằm hỗ trợ cho mô hình tăng trưởng dựa vào năng suất, chất lượng và hiệu quả.</w:t>
      </w:r>
    </w:p>
    <w:p w:rsidR="00785BDD" w:rsidRPr="00A62D91" w:rsidRDefault="002B641F" w:rsidP="00753F46">
      <w:pPr>
        <w:spacing w:line="360" w:lineRule="auto"/>
        <w:jc w:val="both"/>
        <w:rPr>
          <w:rFonts w:ascii="Times New Roman" w:hAnsi="Times New Roman"/>
          <w:b/>
          <w:sz w:val="28"/>
          <w:szCs w:val="28"/>
        </w:rPr>
      </w:pPr>
      <w:r w:rsidRPr="00A62D91">
        <w:rPr>
          <w:rFonts w:ascii="Times New Roman" w:hAnsi="Times New Roman"/>
          <w:b/>
          <w:sz w:val="28"/>
          <w:szCs w:val="28"/>
        </w:rPr>
        <w:t xml:space="preserve">11. </w:t>
      </w:r>
      <w:r w:rsidR="00940209" w:rsidRPr="00A62D91">
        <w:rPr>
          <w:rFonts w:ascii="Times New Roman" w:hAnsi="Times New Roman"/>
          <w:b/>
          <w:sz w:val="28"/>
          <w:szCs w:val="28"/>
        </w:rPr>
        <w:t>Tô Ngọc Hưng</w:t>
      </w:r>
    </w:p>
    <w:p w:rsidR="00940209" w:rsidRPr="00F84606" w:rsidRDefault="000A624D" w:rsidP="00C602BD">
      <w:pPr>
        <w:spacing w:line="360" w:lineRule="auto"/>
        <w:ind w:firstLine="720"/>
        <w:jc w:val="both"/>
        <w:rPr>
          <w:rFonts w:ascii="Times New Roman" w:hAnsi="Times New Roman"/>
          <w:b/>
          <w:i/>
          <w:sz w:val="28"/>
          <w:szCs w:val="28"/>
        </w:rPr>
      </w:pPr>
      <w:r w:rsidRPr="00F84606">
        <w:rPr>
          <w:rFonts w:ascii="Times New Roman" w:hAnsi="Times New Roman"/>
          <w:b/>
          <w:i/>
          <w:sz w:val="28"/>
          <w:szCs w:val="28"/>
        </w:rPr>
        <w:t>Tái cơ cấu hệ thống ngân hàng thương mại Việt Nam hướng tới phát triển bền vững.</w:t>
      </w:r>
    </w:p>
    <w:p w:rsidR="00112D68" w:rsidRDefault="00112D68" w:rsidP="00C602BD">
      <w:pPr>
        <w:spacing w:line="360" w:lineRule="auto"/>
        <w:ind w:firstLine="720"/>
        <w:jc w:val="both"/>
        <w:rPr>
          <w:rFonts w:ascii="Times New Roman" w:hAnsi="Times New Roman"/>
          <w:sz w:val="28"/>
          <w:szCs w:val="28"/>
        </w:rPr>
      </w:pPr>
      <w:r w:rsidRPr="00476C44">
        <w:rPr>
          <w:rFonts w:ascii="Times New Roman" w:hAnsi="Times New Roman"/>
          <w:i/>
          <w:sz w:val="28"/>
          <w:szCs w:val="28"/>
        </w:rPr>
        <w:t>Nguồn trích</w:t>
      </w:r>
      <w:r>
        <w:rPr>
          <w:rFonts w:ascii="Times New Roman" w:hAnsi="Times New Roman"/>
          <w:sz w:val="28"/>
          <w:szCs w:val="28"/>
        </w:rPr>
        <w:t>: Tạp chí Ngân hàng, Số 1+2/2017; Tr. 30 – 38</w:t>
      </w:r>
    </w:p>
    <w:p w:rsidR="00112D68" w:rsidRDefault="00112D68" w:rsidP="00C602BD">
      <w:pPr>
        <w:spacing w:line="360" w:lineRule="auto"/>
        <w:ind w:firstLine="720"/>
        <w:jc w:val="both"/>
        <w:rPr>
          <w:rFonts w:ascii="Times New Roman" w:hAnsi="Times New Roman"/>
          <w:sz w:val="28"/>
          <w:szCs w:val="28"/>
        </w:rPr>
      </w:pPr>
      <w:r w:rsidRPr="00476C44">
        <w:rPr>
          <w:rFonts w:ascii="Times New Roman" w:hAnsi="Times New Roman"/>
          <w:i/>
          <w:sz w:val="28"/>
          <w:szCs w:val="28"/>
        </w:rPr>
        <w:t>Tóm tắt</w:t>
      </w:r>
      <w:r>
        <w:rPr>
          <w:rFonts w:ascii="Times New Roman" w:hAnsi="Times New Roman"/>
          <w:sz w:val="28"/>
          <w:szCs w:val="28"/>
        </w:rPr>
        <w:t xml:space="preserve">: </w:t>
      </w:r>
      <w:r w:rsidR="00FF2D1C">
        <w:rPr>
          <w:rFonts w:ascii="Times New Roman" w:hAnsi="Times New Roman"/>
          <w:sz w:val="28"/>
          <w:szCs w:val="28"/>
        </w:rPr>
        <w:t xml:space="preserve">Bài viết khái quát các giải pháp tái cơ cấu hệ thống ngân hàng thương mại giai đoạn 2011 – 2016; </w:t>
      </w:r>
      <w:r w:rsidR="00A332EB">
        <w:rPr>
          <w:rFonts w:ascii="Times New Roman" w:hAnsi="Times New Roman"/>
          <w:sz w:val="28"/>
          <w:szCs w:val="28"/>
        </w:rPr>
        <w:t xml:space="preserve">Trên cơ sở phân tích những những cơ hội cũng như khó khăn  mà ngành ngân hàng phải đối mặt trong thời gian tới, bài viết </w:t>
      </w:r>
      <w:r w:rsidR="00AB7E6E">
        <w:rPr>
          <w:rFonts w:ascii="Times New Roman" w:hAnsi="Times New Roman"/>
          <w:sz w:val="28"/>
          <w:szCs w:val="28"/>
        </w:rPr>
        <w:t>đề xuất một số giải pháp cần triển khai nhằm xử lý những tồn tại, lành mạnh hóa và nâng cao năng lự</w:t>
      </w:r>
      <w:r w:rsidR="00FC4AAC">
        <w:rPr>
          <w:rFonts w:ascii="Times New Roman" w:hAnsi="Times New Roman"/>
          <w:sz w:val="28"/>
          <w:szCs w:val="28"/>
        </w:rPr>
        <w:t>c tài chính, hiện đại hóa công nghệ ngân hàng, đổi mới hoạt động ngân hàng phù hợp hơn với thông lệ, chuẩn mực quốc tế.</w:t>
      </w:r>
    </w:p>
    <w:p w:rsidR="00FC4AAC" w:rsidRPr="00A62D91" w:rsidRDefault="00FC4AAC" w:rsidP="00753F46">
      <w:pPr>
        <w:spacing w:line="360" w:lineRule="auto"/>
        <w:jc w:val="both"/>
        <w:rPr>
          <w:rFonts w:ascii="Times New Roman" w:hAnsi="Times New Roman"/>
          <w:b/>
          <w:sz w:val="28"/>
          <w:szCs w:val="28"/>
        </w:rPr>
      </w:pPr>
      <w:r w:rsidRPr="00A62D91">
        <w:rPr>
          <w:rFonts w:ascii="Times New Roman" w:hAnsi="Times New Roman"/>
          <w:b/>
          <w:sz w:val="28"/>
          <w:szCs w:val="28"/>
        </w:rPr>
        <w:t xml:space="preserve">12. </w:t>
      </w:r>
      <w:r w:rsidR="00F72D33" w:rsidRPr="00A62D91">
        <w:rPr>
          <w:rFonts w:ascii="Times New Roman" w:hAnsi="Times New Roman"/>
          <w:b/>
          <w:sz w:val="28"/>
          <w:szCs w:val="28"/>
        </w:rPr>
        <w:t>Nguyễn Viết Lợi</w:t>
      </w:r>
    </w:p>
    <w:p w:rsidR="00EB44AC" w:rsidRPr="00F84606" w:rsidRDefault="00EB44AC" w:rsidP="00C602BD">
      <w:pPr>
        <w:spacing w:line="360" w:lineRule="auto"/>
        <w:ind w:firstLine="720"/>
        <w:jc w:val="both"/>
        <w:rPr>
          <w:rFonts w:ascii="Times New Roman" w:hAnsi="Times New Roman"/>
          <w:b/>
          <w:i/>
          <w:sz w:val="28"/>
          <w:szCs w:val="28"/>
        </w:rPr>
      </w:pPr>
      <w:r w:rsidRPr="00F84606">
        <w:rPr>
          <w:rFonts w:ascii="Times New Roman" w:hAnsi="Times New Roman"/>
          <w:b/>
          <w:i/>
          <w:sz w:val="28"/>
          <w:szCs w:val="28"/>
        </w:rPr>
        <w:lastRenderedPageBreak/>
        <w:t>Chính sách tiền tệ năm 2016 và triển vọng năm 2017</w:t>
      </w:r>
    </w:p>
    <w:p w:rsidR="00EB44AC" w:rsidRDefault="00EB44AC" w:rsidP="00C602BD">
      <w:pPr>
        <w:spacing w:line="360" w:lineRule="auto"/>
        <w:ind w:firstLine="720"/>
        <w:jc w:val="both"/>
        <w:rPr>
          <w:rFonts w:ascii="Times New Roman" w:hAnsi="Times New Roman"/>
          <w:sz w:val="28"/>
          <w:szCs w:val="28"/>
        </w:rPr>
      </w:pPr>
      <w:r w:rsidRPr="00476C44">
        <w:rPr>
          <w:rFonts w:ascii="Times New Roman" w:hAnsi="Times New Roman"/>
          <w:i/>
          <w:sz w:val="28"/>
          <w:szCs w:val="28"/>
        </w:rPr>
        <w:t>Nguồn trích</w:t>
      </w:r>
      <w:r>
        <w:rPr>
          <w:rFonts w:ascii="Times New Roman" w:hAnsi="Times New Roman"/>
          <w:sz w:val="28"/>
          <w:szCs w:val="28"/>
        </w:rPr>
        <w:t>: Tạp chí Ngân hàng, Số 1+2/2017; Tr. 47 – 50</w:t>
      </w:r>
    </w:p>
    <w:p w:rsidR="00EB44AC" w:rsidRDefault="00EB44AC" w:rsidP="00C602BD">
      <w:pPr>
        <w:spacing w:line="360" w:lineRule="auto"/>
        <w:ind w:firstLine="720"/>
        <w:jc w:val="both"/>
        <w:rPr>
          <w:rFonts w:ascii="Times New Roman" w:hAnsi="Times New Roman"/>
          <w:sz w:val="28"/>
          <w:szCs w:val="28"/>
        </w:rPr>
      </w:pPr>
      <w:r w:rsidRPr="00476C44">
        <w:rPr>
          <w:rFonts w:ascii="Times New Roman" w:hAnsi="Times New Roman"/>
          <w:i/>
          <w:sz w:val="28"/>
          <w:szCs w:val="28"/>
        </w:rPr>
        <w:t>Tóm tắt</w:t>
      </w:r>
      <w:r>
        <w:rPr>
          <w:rFonts w:ascii="Times New Roman" w:hAnsi="Times New Roman"/>
          <w:sz w:val="28"/>
          <w:szCs w:val="28"/>
        </w:rPr>
        <w:t xml:space="preserve">: </w:t>
      </w:r>
      <w:r w:rsidR="00D81037">
        <w:rPr>
          <w:rFonts w:ascii="Times New Roman" w:hAnsi="Times New Roman"/>
          <w:sz w:val="28"/>
          <w:szCs w:val="28"/>
        </w:rPr>
        <w:t xml:space="preserve">Bài viết nêu </w:t>
      </w:r>
      <w:r w:rsidR="009B7DBA">
        <w:rPr>
          <w:rFonts w:ascii="Times New Roman" w:hAnsi="Times New Roman"/>
          <w:sz w:val="28"/>
          <w:szCs w:val="28"/>
        </w:rPr>
        <w:t xml:space="preserve">một số kết quả đạt được trong điều hành chính sách tiền tệ năm 2016. </w:t>
      </w:r>
      <w:r w:rsidR="00F50498">
        <w:rPr>
          <w:rFonts w:ascii="Times New Roman" w:hAnsi="Times New Roman"/>
          <w:sz w:val="28"/>
          <w:szCs w:val="28"/>
        </w:rPr>
        <w:t>Đồng thời đưa ra những dự báo về chính sách này trong năm 2017.</w:t>
      </w:r>
    </w:p>
    <w:p w:rsidR="00F50498" w:rsidRPr="00A62D91" w:rsidRDefault="00646E6E" w:rsidP="00753F46">
      <w:pPr>
        <w:spacing w:line="360" w:lineRule="auto"/>
        <w:jc w:val="both"/>
        <w:rPr>
          <w:rFonts w:ascii="Times New Roman" w:hAnsi="Times New Roman"/>
          <w:b/>
          <w:sz w:val="28"/>
          <w:szCs w:val="28"/>
        </w:rPr>
      </w:pPr>
      <w:r w:rsidRPr="00A62D91">
        <w:rPr>
          <w:rFonts w:ascii="Times New Roman" w:hAnsi="Times New Roman"/>
          <w:b/>
          <w:sz w:val="28"/>
          <w:szCs w:val="28"/>
        </w:rPr>
        <w:t xml:space="preserve">13. </w:t>
      </w:r>
      <w:r w:rsidR="00232DA9" w:rsidRPr="00A62D91">
        <w:rPr>
          <w:rFonts w:ascii="Times New Roman" w:hAnsi="Times New Roman"/>
          <w:b/>
          <w:sz w:val="28"/>
          <w:szCs w:val="28"/>
        </w:rPr>
        <w:t>Đinh Trung Thành</w:t>
      </w:r>
      <w:r w:rsidR="005B292E" w:rsidRPr="00A62D91">
        <w:rPr>
          <w:rFonts w:ascii="Times New Roman" w:hAnsi="Times New Roman"/>
          <w:b/>
          <w:sz w:val="28"/>
          <w:szCs w:val="28"/>
        </w:rPr>
        <w:t>, Lữ Quang Ngời</w:t>
      </w:r>
    </w:p>
    <w:p w:rsidR="005B292E" w:rsidRPr="00B36703" w:rsidRDefault="003C7A64" w:rsidP="00C602BD">
      <w:pPr>
        <w:spacing w:line="360" w:lineRule="auto"/>
        <w:ind w:firstLine="720"/>
        <w:jc w:val="both"/>
        <w:rPr>
          <w:rFonts w:ascii="Times New Roman" w:hAnsi="Times New Roman"/>
          <w:b/>
          <w:i/>
          <w:sz w:val="28"/>
          <w:szCs w:val="28"/>
        </w:rPr>
      </w:pPr>
      <w:r w:rsidRPr="00B36703">
        <w:rPr>
          <w:rFonts w:ascii="Times New Roman" w:hAnsi="Times New Roman"/>
          <w:b/>
          <w:i/>
          <w:sz w:val="28"/>
          <w:szCs w:val="28"/>
        </w:rPr>
        <w:t>Đầu tư trực tiếp của các nước ASEAN vào Việt Nam: Thực trạng và triển vọng</w:t>
      </w:r>
    </w:p>
    <w:p w:rsidR="003C7A64" w:rsidRDefault="003C7A64" w:rsidP="00C602BD">
      <w:pPr>
        <w:spacing w:line="360" w:lineRule="auto"/>
        <w:ind w:firstLine="720"/>
        <w:jc w:val="both"/>
        <w:rPr>
          <w:rFonts w:ascii="Times New Roman" w:hAnsi="Times New Roman"/>
          <w:sz w:val="28"/>
          <w:szCs w:val="28"/>
        </w:rPr>
      </w:pPr>
      <w:r w:rsidRPr="00476C44">
        <w:rPr>
          <w:rFonts w:ascii="Times New Roman" w:hAnsi="Times New Roman"/>
          <w:i/>
          <w:sz w:val="28"/>
          <w:szCs w:val="28"/>
        </w:rPr>
        <w:t>Nguồn trích</w:t>
      </w:r>
      <w:r>
        <w:rPr>
          <w:rFonts w:ascii="Times New Roman" w:hAnsi="Times New Roman"/>
          <w:sz w:val="28"/>
          <w:szCs w:val="28"/>
        </w:rPr>
        <w:t>: Tạp chí Nghiên cứu Đông Nam Á, Số 12/2016; Tr. 3-13</w:t>
      </w:r>
    </w:p>
    <w:p w:rsidR="003C7A64" w:rsidRDefault="003C7A64" w:rsidP="00C602BD">
      <w:pPr>
        <w:spacing w:line="360" w:lineRule="auto"/>
        <w:ind w:firstLine="720"/>
        <w:jc w:val="both"/>
        <w:rPr>
          <w:rFonts w:ascii="Times New Roman" w:hAnsi="Times New Roman"/>
          <w:sz w:val="28"/>
          <w:szCs w:val="28"/>
        </w:rPr>
      </w:pPr>
      <w:r w:rsidRPr="00476C44">
        <w:rPr>
          <w:rFonts w:ascii="Times New Roman" w:hAnsi="Times New Roman"/>
          <w:i/>
          <w:sz w:val="28"/>
          <w:szCs w:val="28"/>
        </w:rPr>
        <w:t>Tóm tắt</w:t>
      </w:r>
      <w:r>
        <w:rPr>
          <w:rFonts w:ascii="Times New Roman" w:hAnsi="Times New Roman"/>
          <w:sz w:val="28"/>
          <w:szCs w:val="28"/>
        </w:rPr>
        <w:t xml:space="preserve">: </w:t>
      </w:r>
      <w:r w:rsidR="00520648">
        <w:rPr>
          <w:rFonts w:ascii="Times New Roman" w:hAnsi="Times New Roman"/>
          <w:sz w:val="28"/>
          <w:szCs w:val="28"/>
        </w:rPr>
        <w:t xml:space="preserve">Bài viết </w:t>
      </w:r>
      <w:r w:rsidR="00C10B46">
        <w:rPr>
          <w:rFonts w:ascii="Times New Roman" w:hAnsi="Times New Roman"/>
          <w:sz w:val="28"/>
          <w:szCs w:val="28"/>
        </w:rPr>
        <w:t>nêu</w:t>
      </w:r>
      <w:r w:rsidR="00C0239B">
        <w:rPr>
          <w:rFonts w:ascii="Times New Roman" w:hAnsi="Times New Roman"/>
          <w:sz w:val="28"/>
          <w:szCs w:val="28"/>
        </w:rPr>
        <w:t xml:space="preserve"> thực trạng đầu tư trực tiếp của các nước ASEAN vào Việt Nam. </w:t>
      </w:r>
      <w:r w:rsidR="00C10B46">
        <w:rPr>
          <w:rFonts w:ascii="Times New Roman" w:hAnsi="Times New Roman"/>
          <w:sz w:val="28"/>
          <w:szCs w:val="28"/>
        </w:rPr>
        <w:t xml:space="preserve">Phân tích những hạn chế tình hình FDI của ASEAN tại Việt Nam. </w:t>
      </w:r>
      <w:r w:rsidR="00636428">
        <w:rPr>
          <w:rFonts w:ascii="Times New Roman" w:hAnsi="Times New Roman"/>
          <w:sz w:val="28"/>
          <w:szCs w:val="28"/>
        </w:rPr>
        <w:t>Từ đó đưa ra giải pháp thu hút FDI từ các nước ASEAN vào Việt Nam trong bối cảnh hiện nay.</w:t>
      </w:r>
    </w:p>
    <w:p w:rsidR="00636428" w:rsidRPr="00A62D91" w:rsidRDefault="00636428" w:rsidP="00753F46">
      <w:pPr>
        <w:spacing w:line="360" w:lineRule="auto"/>
        <w:jc w:val="both"/>
        <w:rPr>
          <w:rFonts w:ascii="Times New Roman" w:hAnsi="Times New Roman"/>
          <w:b/>
          <w:sz w:val="28"/>
          <w:szCs w:val="28"/>
        </w:rPr>
      </w:pPr>
      <w:r w:rsidRPr="00A62D91">
        <w:rPr>
          <w:rFonts w:ascii="Times New Roman" w:hAnsi="Times New Roman"/>
          <w:b/>
          <w:sz w:val="28"/>
          <w:szCs w:val="28"/>
        </w:rPr>
        <w:t xml:space="preserve">14. </w:t>
      </w:r>
      <w:r w:rsidR="00CE71C9" w:rsidRPr="00A62D91">
        <w:rPr>
          <w:rFonts w:ascii="Times New Roman" w:hAnsi="Times New Roman"/>
          <w:b/>
          <w:sz w:val="28"/>
          <w:szCs w:val="28"/>
        </w:rPr>
        <w:t xml:space="preserve">Phạm Thị Thanh Bình, </w:t>
      </w:r>
      <w:r w:rsidR="00EE4659" w:rsidRPr="00A62D91">
        <w:rPr>
          <w:rFonts w:ascii="Times New Roman" w:hAnsi="Times New Roman"/>
          <w:b/>
          <w:sz w:val="28"/>
          <w:szCs w:val="28"/>
        </w:rPr>
        <w:t>Vũ Thị Phương Dung</w:t>
      </w:r>
    </w:p>
    <w:p w:rsidR="00EE4659" w:rsidRPr="00B36703" w:rsidRDefault="00BC346C" w:rsidP="00C602BD">
      <w:pPr>
        <w:spacing w:line="360" w:lineRule="auto"/>
        <w:ind w:firstLine="720"/>
        <w:jc w:val="both"/>
        <w:rPr>
          <w:rFonts w:ascii="Times New Roman" w:hAnsi="Times New Roman"/>
          <w:b/>
          <w:i/>
          <w:sz w:val="28"/>
          <w:szCs w:val="28"/>
        </w:rPr>
      </w:pPr>
      <w:r w:rsidRPr="00B36703">
        <w:rPr>
          <w:rFonts w:ascii="Times New Roman" w:hAnsi="Times New Roman"/>
          <w:b/>
          <w:i/>
          <w:sz w:val="28"/>
          <w:szCs w:val="28"/>
        </w:rPr>
        <w:t>Phát triển nông nghiệp bền vững ở Trung Quốc: Thành tựu và hạn chế</w:t>
      </w:r>
    </w:p>
    <w:p w:rsidR="00BC346C" w:rsidRDefault="00450707" w:rsidP="00C602BD">
      <w:pPr>
        <w:spacing w:line="360" w:lineRule="auto"/>
        <w:ind w:firstLine="720"/>
        <w:jc w:val="both"/>
        <w:rPr>
          <w:rFonts w:ascii="Times New Roman" w:hAnsi="Times New Roman"/>
          <w:sz w:val="28"/>
          <w:szCs w:val="28"/>
        </w:rPr>
      </w:pPr>
      <w:r w:rsidRPr="00476C44">
        <w:rPr>
          <w:rFonts w:ascii="Times New Roman" w:hAnsi="Times New Roman"/>
          <w:i/>
          <w:sz w:val="28"/>
          <w:szCs w:val="28"/>
        </w:rPr>
        <w:t>Nguồn trích</w:t>
      </w:r>
      <w:r>
        <w:rPr>
          <w:rFonts w:ascii="Times New Roman" w:hAnsi="Times New Roman"/>
          <w:sz w:val="28"/>
          <w:szCs w:val="28"/>
        </w:rPr>
        <w:t xml:space="preserve">: Tạp chí Nghiên cứu Trung Quốc, Số 12/2016; Tr. 11 </w:t>
      </w:r>
      <w:r w:rsidR="00CA78D7">
        <w:rPr>
          <w:rFonts w:ascii="Times New Roman" w:hAnsi="Times New Roman"/>
          <w:sz w:val="28"/>
          <w:szCs w:val="28"/>
        </w:rPr>
        <w:t>–</w:t>
      </w:r>
      <w:r>
        <w:rPr>
          <w:rFonts w:ascii="Times New Roman" w:hAnsi="Times New Roman"/>
          <w:sz w:val="28"/>
          <w:szCs w:val="28"/>
        </w:rPr>
        <w:t xml:space="preserve"> </w:t>
      </w:r>
      <w:r w:rsidR="00CA78D7">
        <w:rPr>
          <w:rFonts w:ascii="Times New Roman" w:hAnsi="Times New Roman"/>
          <w:sz w:val="28"/>
          <w:szCs w:val="28"/>
        </w:rPr>
        <w:t>20</w:t>
      </w:r>
    </w:p>
    <w:p w:rsidR="00CA78D7" w:rsidRDefault="00CA78D7" w:rsidP="00C602BD">
      <w:pPr>
        <w:spacing w:line="360" w:lineRule="auto"/>
        <w:ind w:firstLine="720"/>
        <w:jc w:val="both"/>
        <w:rPr>
          <w:rFonts w:ascii="Times New Roman" w:hAnsi="Times New Roman"/>
          <w:sz w:val="28"/>
          <w:szCs w:val="28"/>
        </w:rPr>
      </w:pPr>
      <w:r w:rsidRPr="00476C44">
        <w:rPr>
          <w:rFonts w:ascii="Times New Roman" w:hAnsi="Times New Roman"/>
          <w:i/>
          <w:sz w:val="28"/>
          <w:szCs w:val="28"/>
        </w:rPr>
        <w:t>Tóm tắt</w:t>
      </w:r>
      <w:r>
        <w:rPr>
          <w:rFonts w:ascii="Times New Roman" w:hAnsi="Times New Roman"/>
          <w:sz w:val="28"/>
          <w:szCs w:val="28"/>
        </w:rPr>
        <w:t xml:space="preserve">: </w:t>
      </w:r>
      <w:r w:rsidR="005979D0">
        <w:rPr>
          <w:rFonts w:ascii="Times New Roman" w:hAnsi="Times New Roman"/>
          <w:sz w:val="28"/>
          <w:szCs w:val="28"/>
        </w:rPr>
        <w:t xml:space="preserve">Bài viết điểm qua vài nét về quan điểm phát triển nông nghiệp bền vững của Trung Quốc từ các điều kiện tự nhiên, </w:t>
      </w:r>
      <w:r w:rsidR="002248A5">
        <w:rPr>
          <w:rFonts w:ascii="Times New Roman" w:hAnsi="Times New Roman"/>
          <w:sz w:val="28"/>
          <w:szCs w:val="28"/>
        </w:rPr>
        <w:t>kinh tế xã hội của đất nước, đánh giá những thành tựu, hạn chế và tìm hiểu nguyên nhân của những hạn chế.</w:t>
      </w:r>
    </w:p>
    <w:p w:rsidR="002248A5" w:rsidRPr="00A62D91" w:rsidRDefault="002248A5" w:rsidP="00753F46">
      <w:pPr>
        <w:spacing w:line="360" w:lineRule="auto"/>
        <w:jc w:val="both"/>
        <w:rPr>
          <w:rFonts w:ascii="Times New Roman" w:hAnsi="Times New Roman"/>
          <w:b/>
          <w:sz w:val="28"/>
          <w:szCs w:val="28"/>
        </w:rPr>
      </w:pPr>
      <w:r w:rsidRPr="00A62D91">
        <w:rPr>
          <w:rFonts w:ascii="Times New Roman" w:hAnsi="Times New Roman"/>
          <w:b/>
          <w:sz w:val="28"/>
          <w:szCs w:val="28"/>
        </w:rPr>
        <w:t xml:space="preserve">15. </w:t>
      </w:r>
      <w:r w:rsidR="003B622C" w:rsidRPr="00A62D91">
        <w:rPr>
          <w:rFonts w:ascii="Times New Roman" w:hAnsi="Times New Roman"/>
          <w:b/>
          <w:sz w:val="28"/>
          <w:szCs w:val="28"/>
        </w:rPr>
        <w:t>Đặng Thị Phương Hoa</w:t>
      </w:r>
    </w:p>
    <w:p w:rsidR="003B622C" w:rsidRPr="00B36703" w:rsidRDefault="001B0156" w:rsidP="00C602BD">
      <w:pPr>
        <w:spacing w:line="360" w:lineRule="auto"/>
        <w:ind w:firstLine="720"/>
        <w:jc w:val="both"/>
        <w:rPr>
          <w:rFonts w:ascii="Times New Roman" w:hAnsi="Times New Roman"/>
          <w:b/>
          <w:i/>
          <w:sz w:val="28"/>
          <w:szCs w:val="28"/>
        </w:rPr>
      </w:pPr>
      <w:r w:rsidRPr="00B36703">
        <w:rPr>
          <w:rFonts w:ascii="Times New Roman" w:hAnsi="Times New Roman"/>
          <w:b/>
          <w:i/>
          <w:sz w:val="28"/>
          <w:szCs w:val="28"/>
        </w:rPr>
        <w:t>Thực trạng hợp tác thương mại giữa 4 tỉnh biên giới Tây Bắc, Việt Nam và tỉnh Vân Nam, Trung Quốc.</w:t>
      </w:r>
    </w:p>
    <w:p w:rsidR="001B0156" w:rsidRDefault="00294382" w:rsidP="00C602BD">
      <w:pPr>
        <w:spacing w:line="360" w:lineRule="auto"/>
        <w:ind w:firstLine="720"/>
        <w:jc w:val="both"/>
        <w:rPr>
          <w:rFonts w:ascii="Times New Roman" w:hAnsi="Times New Roman"/>
          <w:sz w:val="28"/>
          <w:szCs w:val="28"/>
        </w:rPr>
      </w:pPr>
      <w:r w:rsidRPr="00476C44">
        <w:rPr>
          <w:rFonts w:ascii="Times New Roman" w:hAnsi="Times New Roman"/>
          <w:i/>
          <w:sz w:val="28"/>
          <w:szCs w:val="28"/>
        </w:rPr>
        <w:t>Nguồn trích</w:t>
      </w:r>
      <w:r>
        <w:rPr>
          <w:rFonts w:ascii="Times New Roman" w:hAnsi="Times New Roman"/>
          <w:sz w:val="28"/>
          <w:szCs w:val="28"/>
        </w:rPr>
        <w:t>: Tạp chí Nghiên cứu Trung Quốc, Số 12/2016; Tr. 37 – 48</w:t>
      </w:r>
    </w:p>
    <w:p w:rsidR="00294382" w:rsidRDefault="00294382" w:rsidP="00C602BD">
      <w:pPr>
        <w:spacing w:line="360" w:lineRule="auto"/>
        <w:ind w:firstLine="720"/>
        <w:jc w:val="both"/>
        <w:rPr>
          <w:rFonts w:ascii="Times New Roman" w:hAnsi="Times New Roman"/>
          <w:sz w:val="28"/>
          <w:szCs w:val="28"/>
        </w:rPr>
      </w:pPr>
      <w:r w:rsidRPr="00476C44">
        <w:rPr>
          <w:rFonts w:ascii="Times New Roman" w:hAnsi="Times New Roman"/>
          <w:i/>
          <w:sz w:val="28"/>
          <w:szCs w:val="28"/>
        </w:rPr>
        <w:t>Tóm tắt</w:t>
      </w:r>
      <w:r>
        <w:rPr>
          <w:rFonts w:ascii="Times New Roman" w:hAnsi="Times New Roman"/>
          <w:sz w:val="28"/>
          <w:szCs w:val="28"/>
        </w:rPr>
        <w:t xml:space="preserve">: </w:t>
      </w:r>
      <w:r w:rsidR="003D27E4">
        <w:rPr>
          <w:rFonts w:ascii="Times New Roman" w:hAnsi="Times New Roman"/>
          <w:sz w:val="28"/>
          <w:szCs w:val="28"/>
        </w:rPr>
        <w:t>Bài viết tổng hợp kết quả</w:t>
      </w:r>
      <w:r w:rsidR="00580CE9">
        <w:rPr>
          <w:rFonts w:ascii="Times New Roman" w:hAnsi="Times New Roman"/>
          <w:sz w:val="28"/>
          <w:szCs w:val="28"/>
        </w:rPr>
        <w:t xml:space="preserve"> hợp tác </w:t>
      </w:r>
      <w:r w:rsidR="00352613">
        <w:rPr>
          <w:rFonts w:ascii="Times New Roman" w:hAnsi="Times New Roman"/>
          <w:sz w:val="28"/>
          <w:szCs w:val="28"/>
        </w:rPr>
        <w:t>thương mại giữa 4 tỉnh biên giới Tây Bắc, Việt Nam và tỉnh Vân Nam, Trung Quốc</w:t>
      </w:r>
      <w:r w:rsidR="00D52655">
        <w:rPr>
          <w:rFonts w:ascii="Times New Roman" w:hAnsi="Times New Roman"/>
          <w:sz w:val="28"/>
          <w:szCs w:val="28"/>
        </w:rPr>
        <w:t>; nêu lên những tồn tại trong chính sách liên quan; đồng thời đề xuất gợi ý nâng cấp hoạt động này trong thời gian tới.</w:t>
      </w:r>
    </w:p>
    <w:p w:rsidR="00D52655" w:rsidRPr="00A62D91" w:rsidRDefault="00895E4D" w:rsidP="00753F46">
      <w:pPr>
        <w:spacing w:line="360" w:lineRule="auto"/>
        <w:jc w:val="both"/>
        <w:rPr>
          <w:rFonts w:ascii="Times New Roman" w:hAnsi="Times New Roman"/>
          <w:b/>
          <w:sz w:val="28"/>
          <w:szCs w:val="28"/>
        </w:rPr>
      </w:pPr>
      <w:r w:rsidRPr="00A62D91">
        <w:rPr>
          <w:rFonts w:ascii="Times New Roman" w:hAnsi="Times New Roman"/>
          <w:b/>
          <w:sz w:val="28"/>
          <w:szCs w:val="28"/>
        </w:rPr>
        <w:lastRenderedPageBreak/>
        <w:t xml:space="preserve">16. </w:t>
      </w:r>
      <w:r w:rsidR="0072106C" w:rsidRPr="00A62D91">
        <w:rPr>
          <w:rFonts w:ascii="Times New Roman" w:hAnsi="Times New Roman"/>
          <w:b/>
          <w:sz w:val="28"/>
          <w:szCs w:val="28"/>
        </w:rPr>
        <w:t>Đào Văn Hùng</w:t>
      </w:r>
    </w:p>
    <w:p w:rsidR="0072106C" w:rsidRPr="00B36703" w:rsidRDefault="009375E2" w:rsidP="00C602BD">
      <w:pPr>
        <w:spacing w:line="360" w:lineRule="auto"/>
        <w:ind w:firstLine="720"/>
        <w:jc w:val="both"/>
        <w:rPr>
          <w:rFonts w:ascii="Times New Roman" w:hAnsi="Times New Roman"/>
          <w:b/>
          <w:i/>
          <w:sz w:val="28"/>
          <w:szCs w:val="28"/>
        </w:rPr>
      </w:pPr>
      <w:r w:rsidRPr="00B36703">
        <w:rPr>
          <w:rFonts w:ascii="Times New Roman" w:hAnsi="Times New Roman"/>
          <w:b/>
          <w:i/>
          <w:sz w:val="28"/>
          <w:szCs w:val="28"/>
        </w:rPr>
        <w:t>Quan hệ thương mại Việt – Trung: Đánh giá qua các chỉ số thương mại</w:t>
      </w:r>
    </w:p>
    <w:p w:rsidR="009375E2" w:rsidRDefault="00E55EEE" w:rsidP="00C602BD">
      <w:pPr>
        <w:spacing w:line="360" w:lineRule="auto"/>
        <w:ind w:firstLine="720"/>
        <w:jc w:val="both"/>
        <w:rPr>
          <w:rFonts w:ascii="Times New Roman" w:hAnsi="Times New Roman"/>
          <w:sz w:val="28"/>
          <w:szCs w:val="28"/>
        </w:rPr>
      </w:pPr>
      <w:r w:rsidRPr="00476C44">
        <w:rPr>
          <w:rFonts w:ascii="Times New Roman" w:hAnsi="Times New Roman"/>
          <w:i/>
          <w:sz w:val="28"/>
          <w:szCs w:val="28"/>
        </w:rPr>
        <w:t>Nguồn trích</w:t>
      </w:r>
      <w:r>
        <w:rPr>
          <w:rFonts w:ascii="Times New Roman" w:hAnsi="Times New Roman"/>
          <w:sz w:val="28"/>
          <w:szCs w:val="28"/>
        </w:rPr>
        <w:t>: Tạp chí Nghiên cứu Trung Quốc, Số 12/2016; Tr. 71-80</w:t>
      </w:r>
    </w:p>
    <w:p w:rsidR="00E55EEE" w:rsidRDefault="00E55EEE" w:rsidP="00C602BD">
      <w:pPr>
        <w:spacing w:line="360" w:lineRule="auto"/>
        <w:ind w:firstLine="720"/>
        <w:jc w:val="both"/>
        <w:rPr>
          <w:rFonts w:ascii="Times New Roman" w:hAnsi="Times New Roman"/>
          <w:sz w:val="28"/>
          <w:szCs w:val="28"/>
        </w:rPr>
      </w:pPr>
      <w:r w:rsidRPr="00476C44">
        <w:rPr>
          <w:rFonts w:ascii="Times New Roman" w:hAnsi="Times New Roman"/>
          <w:i/>
          <w:sz w:val="28"/>
          <w:szCs w:val="28"/>
        </w:rPr>
        <w:t>Tóm tắt</w:t>
      </w:r>
      <w:r>
        <w:rPr>
          <w:rFonts w:ascii="Times New Roman" w:hAnsi="Times New Roman"/>
          <w:sz w:val="28"/>
          <w:szCs w:val="28"/>
        </w:rPr>
        <w:t xml:space="preserve">: </w:t>
      </w:r>
      <w:r w:rsidR="00851FD1">
        <w:rPr>
          <w:rFonts w:ascii="Times New Roman" w:hAnsi="Times New Roman"/>
          <w:sz w:val="28"/>
          <w:szCs w:val="28"/>
        </w:rPr>
        <w:t>Thông qua tính toán các chỉ số thương mại, chủ yếu trong giai đoạn 2001 – 2015, bài viết phân tích thực trạng mối quan hệ</w:t>
      </w:r>
      <w:r w:rsidR="00363801">
        <w:rPr>
          <w:rFonts w:ascii="Times New Roman" w:hAnsi="Times New Roman"/>
          <w:sz w:val="28"/>
          <w:szCs w:val="28"/>
        </w:rPr>
        <w:t xml:space="preserve"> phụ thuộc và khả năng bổ sung lẫn nhau về thương mại giữa Việt Nam và Trung Quốc. </w:t>
      </w:r>
      <w:r w:rsidR="007F3D21">
        <w:rPr>
          <w:rFonts w:ascii="Times New Roman" w:hAnsi="Times New Roman"/>
          <w:sz w:val="28"/>
          <w:szCs w:val="28"/>
        </w:rPr>
        <w:t>Kết quả cho thấy, Việt Nam và Trung Quốc ngày càng trở thành đối tác thương mại quan trọng  của nhau, mỗi nước đều có lợi thế riêng trong cơ cấu hàng hóa xuất khẩu. Qua đó cho thấy, triển vọng về hợp tác thương mại giữa Việt Nam và Trung Quốc còn nhiều tiềm năng phát triển.</w:t>
      </w:r>
    </w:p>
    <w:p w:rsidR="007F3D21" w:rsidRPr="00A62D91" w:rsidRDefault="00495A0B" w:rsidP="00753F46">
      <w:pPr>
        <w:spacing w:line="360" w:lineRule="auto"/>
        <w:jc w:val="both"/>
        <w:rPr>
          <w:rFonts w:ascii="Times New Roman" w:hAnsi="Times New Roman"/>
          <w:b/>
          <w:sz w:val="28"/>
          <w:szCs w:val="28"/>
        </w:rPr>
      </w:pPr>
      <w:r w:rsidRPr="00A62D91">
        <w:rPr>
          <w:rFonts w:ascii="Times New Roman" w:hAnsi="Times New Roman"/>
          <w:b/>
          <w:sz w:val="28"/>
          <w:szCs w:val="28"/>
        </w:rPr>
        <w:t xml:space="preserve">17. </w:t>
      </w:r>
      <w:r w:rsidR="007B1A2C" w:rsidRPr="00A62D91">
        <w:rPr>
          <w:rFonts w:ascii="Times New Roman" w:hAnsi="Times New Roman"/>
          <w:b/>
          <w:sz w:val="28"/>
          <w:szCs w:val="28"/>
        </w:rPr>
        <w:t xml:space="preserve">Nguyễn Việt Hùng, </w:t>
      </w:r>
      <w:r w:rsidR="00E57362" w:rsidRPr="00A62D91">
        <w:rPr>
          <w:rFonts w:ascii="Times New Roman" w:hAnsi="Times New Roman"/>
          <w:b/>
          <w:sz w:val="28"/>
          <w:szCs w:val="28"/>
        </w:rPr>
        <w:t>Hà Quỳnh Hoa, Nguyễn Vân Trường</w:t>
      </w:r>
    </w:p>
    <w:p w:rsidR="00E57362" w:rsidRPr="00B36703" w:rsidRDefault="00985961" w:rsidP="00C602BD">
      <w:pPr>
        <w:spacing w:line="360" w:lineRule="auto"/>
        <w:ind w:firstLine="720"/>
        <w:jc w:val="both"/>
        <w:rPr>
          <w:rFonts w:ascii="Times New Roman" w:hAnsi="Times New Roman"/>
          <w:b/>
          <w:i/>
          <w:sz w:val="28"/>
          <w:szCs w:val="28"/>
        </w:rPr>
      </w:pPr>
      <w:r w:rsidRPr="00B36703">
        <w:rPr>
          <w:rFonts w:ascii="Times New Roman" w:hAnsi="Times New Roman"/>
          <w:b/>
          <w:i/>
          <w:sz w:val="28"/>
          <w:szCs w:val="28"/>
        </w:rPr>
        <w:t>Phối hợp chính sách tiền tệ và tài khóa ở Việt Nam giai đoạn 2001 – 2015</w:t>
      </w:r>
    </w:p>
    <w:p w:rsidR="00985961" w:rsidRDefault="00985961" w:rsidP="00C602BD">
      <w:pPr>
        <w:spacing w:line="360" w:lineRule="auto"/>
        <w:ind w:firstLine="720"/>
        <w:jc w:val="both"/>
        <w:rPr>
          <w:rFonts w:ascii="Times New Roman" w:hAnsi="Times New Roman"/>
          <w:sz w:val="28"/>
          <w:szCs w:val="28"/>
        </w:rPr>
      </w:pPr>
      <w:r w:rsidRPr="00476C44">
        <w:rPr>
          <w:rFonts w:ascii="Times New Roman" w:hAnsi="Times New Roman"/>
          <w:i/>
          <w:sz w:val="28"/>
          <w:szCs w:val="28"/>
        </w:rPr>
        <w:t>Nguồn trích</w:t>
      </w:r>
      <w:r>
        <w:rPr>
          <w:rFonts w:ascii="Times New Roman" w:hAnsi="Times New Roman"/>
          <w:sz w:val="28"/>
          <w:szCs w:val="28"/>
        </w:rPr>
        <w:t>: Tạp chí Ngân hàng, Số 24/2016; Tr. 2 – 10</w:t>
      </w:r>
    </w:p>
    <w:p w:rsidR="00985961" w:rsidRDefault="00D722D1" w:rsidP="00DD17FC">
      <w:pPr>
        <w:tabs>
          <w:tab w:val="left" w:pos="1575"/>
        </w:tabs>
        <w:spacing w:line="360" w:lineRule="auto"/>
        <w:jc w:val="both"/>
        <w:rPr>
          <w:rFonts w:ascii="Times New Roman" w:hAnsi="Times New Roman"/>
          <w:sz w:val="28"/>
          <w:szCs w:val="28"/>
        </w:rPr>
      </w:pPr>
      <w:r>
        <w:rPr>
          <w:rFonts w:ascii="Times New Roman" w:hAnsi="Times New Roman"/>
          <w:i/>
          <w:sz w:val="28"/>
          <w:szCs w:val="28"/>
        </w:rPr>
        <w:t xml:space="preserve">         </w:t>
      </w:r>
      <w:r w:rsidR="00985961" w:rsidRPr="00476C44">
        <w:rPr>
          <w:rFonts w:ascii="Times New Roman" w:hAnsi="Times New Roman"/>
          <w:i/>
          <w:sz w:val="28"/>
          <w:szCs w:val="28"/>
        </w:rPr>
        <w:t>Tóm tắ</w:t>
      </w:r>
      <w:r w:rsidR="00DD17FC" w:rsidRPr="00476C44">
        <w:rPr>
          <w:rFonts w:ascii="Times New Roman" w:hAnsi="Times New Roman"/>
          <w:i/>
          <w:sz w:val="28"/>
          <w:szCs w:val="28"/>
        </w:rPr>
        <w:t>t</w:t>
      </w:r>
      <w:r w:rsidR="00DD17FC">
        <w:rPr>
          <w:rFonts w:ascii="Times New Roman" w:hAnsi="Times New Roman"/>
          <w:sz w:val="28"/>
          <w:szCs w:val="28"/>
        </w:rPr>
        <w:t xml:space="preserve">: </w:t>
      </w:r>
      <w:r w:rsidR="002F5572">
        <w:rPr>
          <w:rFonts w:ascii="Times New Roman" w:hAnsi="Times New Roman"/>
          <w:sz w:val="28"/>
          <w:szCs w:val="28"/>
        </w:rPr>
        <w:t>Bài viế</w:t>
      </w:r>
      <w:r w:rsidR="005D15E9">
        <w:rPr>
          <w:rFonts w:ascii="Times New Roman" w:hAnsi="Times New Roman"/>
          <w:sz w:val="28"/>
          <w:szCs w:val="28"/>
        </w:rPr>
        <w:t>t đánh giá thực</w:t>
      </w:r>
      <w:r w:rsidR="002F5572">
        <w:rPr>
          <w:rFonts w:ascii="Times New Roman" w:hAnsi="Times New Roman"/>
          <w:sz w:val="28"/>
          <w:szCs w:val="28"/>
        </w:rPr>
        <w:t xml:space="preserve"> trạng</w:t>
      </w:r>
      <w:r w:rsidR="00424EAA">
        <w:rPr>
          <w:rFonts w:ascii="Times New Roman" w:hAnsi="Times New Roman"/>
          <w:sz w:val="28"/>
          <w:szCs w:val="28"/>
        </w:rPr>
        <w:t xml:space="preserve"> và đo lường mức độ phối hợp</w:t>
      </w:r>
      <w:r w:rsidR="00205FCB">
        <w:rPr>
          <w:rFonts w:ascii="Times New Roman" w:hAnsi="Times New Roman"/>
          <w:sz w:val="28"/>
          <w:szCs w:val="28"/>
        </w:rPr>
        <w:t xml:space="preserve"> giữa chính sách tài khóa và chính sách chính sách tiền tệ ở Việt Nam thời kỳ 2001 – 2015 thông qua ước tính chỉ số phản ánh mức độ phối hợp của hai chính sách này theo cách tiếp cận STA. </w:t>
      </w:r>
      <w:r w:rsidR="00D67EE1">
        <w:rPr>
          <w:rFonts w:ascii="Times New Roman" w:hAnsi="Times New Roman"/>
          <w:sz w:val="28"/>
          <w:szCs w:val="28"/>
        </w:rPr>
        <w:t>Đồng thời đề xuất phương án phối hợp hai chính sách này nhằm đạt đươck mục tiêu tăng trưởng.</w:t>
      </w:r>
    </w:p>
    <w:p w:rsidR="00D67EE1" w:rsidRPr="00A62D91" w:rsidRDefault="00D67EE1" w:rsidP="00DD17FC">
      <w:pPr>
        <w:tabs>
          <w:tab w:val="left" w:pos="1575"/>
        </w:tabs>
        <w:spacing w:line="360" w:lineRule="auto"/>
        <w:jc w:val="both"/>
        <w:rPr>
          <w:rFonts w:ascii="Times New Roman" w:hAnsi="Times New Roman"/>
          <w:b/>
          <w:sz w:val="28"/>
          <w:szCs w:val="28"/>
        </w:rPr>
      </w:pPr>
      <w:r w:rsidRPr="00A62D91">
        <w:rPr>
          <w:rFonts w:ascii="Times New Roman" w:hAnsi="Times New Roman"/>
          <w:b/>
          <w:sz w:val="28"/>
          <w:szCs w:val="28"/>
        </w:rPr>
        <w:t xml:space="preserve">18. </w:t>
      </w:r>
      <w:r w:rsidR="009555AB" w:rsidRPr="00A62D91">
        <w:rPr>
          <w:rFonts w:ascii="Times New Roman" w:hAnsi="Times New Roman"/>
          <w:b/>
          <w:sz w:val="28"/>
          <w:szCs w:val="28"/>
        </w:rPr>
        <w:t>Nguyễn Đức Thành, Nguyễn Thanh Tùng</w:t>
      </w:r>
    </w:p>
    <w:p w:rsidR="009555AB" w:rsidRPr="00B36703" w:rsidRDefault="00C602BD" w:rsidP="008E24C7">
      <w:pPr>
        <w:tabs>
          <w:tab w:val="left" w:pos="630"/>
        </w:tabs>
        <w:spacing w:line="360" w:lineRule="auto"/>
        <w:jc w:val="both"/>
        <w:rPr>
          <w:rFonts w:ascii="Times New Roman" w:hAnsi="Times New Roman"/>
          <w:b/>
          <w:i/>
          <w:sz w:val="28"/>
          <w:szCs w:val="28"/>
        </w:rPr>
      </w:pPr>
      <w:r>
        <w:rPr>
          <w:rFonts w:ascii="Times New Roman" w:hAnsi="Times New Roman"/>
          <w:b/>
          <w:i/>
          <w:sz w:val="28"/>
          <w:szCs w:val="28"/>
        </w:rPr>
        <w:tab/>
      </w:r>
      <w:r w:rsidR="00C531F2" w:rsidRPr="00B36703">
        <w:rPr>
          <w:rFonts w:ascii="Times New Roman" w:hAnsi="Times New Roman"/>
          <w:b/>
          <w:i/>
          <w:sz w:val="28"/>
          <w:szCs w:val="28"/>
        </w:rPr>
        <w:t>Kinh tế Việt Nam: Nhìn lại năm 2016 và triển vọng năm 2017</w:t>
      </w:r>
    </w:p>
    <w:p w:rsidR="00C531F2" w:rsidRDefault="005F5853" w:rsidP="005F5853">
      <w:pPr>
        <w:tabs>
          <w:tab w:val="left" w:pos="630"/>
        </w:tabs>
        <w:spacing w:line="360" w:lineRule="auto"/>
        <w:jc w:val="both"/>
        <w:rPr>
          <w:rFonts w:ascii="Times New Roman" w:hAnsi="Times New Roman"/>
          <w:sz w:val="28"/>
          <w:szCs w:val="28"/>
        </w:rPr>
      </w:pPr>
      <w:r>
        <w:rPr>
          <w:rFonts w:ascii="Times New Roman" w:hAnsi="Times New Roman"/>
          <w:i/>
          <w:sz w:val="28"/>
          <w:szCs w:val="28"/>
        </w:rPr>
        <w:tab/>
      </w:r>
      <w:r w:rsidR="00A4226D" w:rsidRPr="00476C44">
        <w:rPr>
          <w:rFonts w:ascii="Times New Roman" w:hAnsi="Times New Roman"/>
          <w:i/>
          <w:sz w:val="28"/>
          <w:szCs w:val="28"/>
        </w:rPr>
        <w:t>Nguồn trích</w:t>
      </w:r>
      <w:r w:rsidR="00A4226D">
        <w:rPr>
          <w:rFonts w:ascii="Times New Roman" w:hAnsi="Times New Roman"/>
          <w:sz w:val="28"/>
          <w:szCs w:val="28"/>
        </w:rPr>
        <w:t>: Tạp chí Tài chính, Số 1 + 2/2017; Tr. 13 – 17</w:t>
      </w:r>
    </w:p>
    <w:p w:rsidR="00A4226D" w:rsidRDefault="00C602BD" w:rsidP="005F5853">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A4226D" w:rsidRPr="00476C44">
        <w:rPr>
          <w:rFonts w:ascii="Times New Roman" w:hAnsi="Times New Roman"/>
          <w:i/>
          <w:sz w:val="28"/>
          <w:szCs w:val="28"/>
        </w:rPr>
        <w:t>Tóm tắt</w:t>
      </w:r>
      <w:r w:rsidR="00A4226D">
        <w:rPr>
          <w:rFonts w:ascii="Times New Roman" w:hAnsi="Times New Roman"/>
          <w:sz w:val="28"/>
          <w:szCs w:val="28"/>
        </w:rPr>
        <w:t xml:space="preserve">: </w:t>
      </w:r>
      <w:r w:rsidR="007F3E1B">
        <w:rPr>
          <w:rFonts w:ascii="Times New Roman" w:hAnsi="Times New Roman"/>
          <w:sz w:val="28"/>
          <w:szCs w:val="28"/>
        </w:rPr>
        <w:t>Trong bối cảnh phức tạp của môi trường toàn cầu</w:t>
      </w:r>
      <w:r w:rsidR="00BC0AB7">
        <w:rPr>
          <w:rFonts w:ascii="Times New Roman" w:hAnsi="Times New Roman"/>
          <w:sz w:val="28"/>
          <w:szCs w:val="28"/>
        </w:rPr>
        <w:t xml:space="preserve">, kinh tế Việt Nam tiếp tục bộc lộ những dấu hiệu cho thấy tính dễ bị tổn thương trước các cú sốc. </w:t>
      </w:r>
      <w:r w:rsidR="008E37CC">
        <w:rPr>
          <w:rFonts w:ascii="Times New Roman" w:hAnsi="Times New Roman"/>
          <w:sz w:val="28"/>
          <w:szCs w:val="28"/>
        </w:rPr>
        <w:t>Tăng trưởng suy giảm trong nửa đầu năm 2016</w:t>
      </w:r>
      <w:r w:rsidR="00ED721D">
        <w:rPr>
          <w:rFonts w:ascii="Times New Roman" w:hAnsi="Times New Roman"/>
          <w:sz w:val="28"/>
          <w:szCs w:val="28"/>
        </w:rPr>
        <w:t xml:space="preserve"> vì sự cố môi trường biển miền Trung và hạn hán tại miền Nam và Tây Nguyên. Tuy nhiên, kinh tế Việt Nam 2016 vẫn có những điểm sáng trong điều hành chính sách, cải cách hành chính mạnh mẽ, </w:t>
      </w:r>
      <w:r w:rsidR="00ED721D">
        <w:rPr>
          <w:rFonts w:ascii="Times New Roman" w:hAnsi="Times New Roman"/>
          <w:sz w:val="28"/>
          <w:szCs w:val="28"/>
        </w:rPr>
        <w:lastRenderedPageBreak/>
        <w:t>kiềm chế lạm phát và ổn định kinh tế vĩ mô. Những yếu tố này sẽ làm nền tảng cho sự phục hồi của nền kinh tế trong năm 2017.</w:t>
      </w:r>
    </w:p>
    <w:p w:rsidR="00ED721D" w:rsidRPr="00A62D91" w:rsidRDefault="00ED721D" w:rsidP="00DD17FC">
      <w:pPr>
        <w:tabs>
          <w:tab w:val="left" w:pos="1575"/>
        </w:tabs>
        <w:spacing w:line="360" w:lineRule="auto"/>
        <w:jc w:val="both"/>
        <w:rPr>
          <w:rFonts w:ascii="Times New Roman" w:hAnsi="Times New Roman"/>
          <w:b/>
          <w:sz w:val="28"/>
          <w:szCs w:val="28"/>
        </w:rPr>
      </w:pPr>
      <w:r w:rsidRPr="00A62D91">
        <w:rPr>
          <w:rFonts w:ascii="Times New Roman" w:hAnsi="Times New Roman"/>
          <w:b/>
          <w:sz w:val="28"/>
          <w:szCs w:val="28"/>
        </w:rPr>
        <w:t xml:space="preserve">19. </w:t>
      </w:r>
      <w:r w:rsidR="00E95F6A" w:rsidRPr="00A62D91">
        <w:rPr>
          <w:rFonts w:ascii="Times New Roman" w:hAnsi="Times New Roman"/>
          <w:b/>
          <w:sz w:val="28"/>
          <w:szCs w:val="28"/>
        </w:rPr>
        <w:t xml:space="preserve">Đinh Trọng Thắng, </w:t>
      </w:r>
      <w:r w:rsidR="00202E0E" w:rsidRPr="00A62D91">
        <w:rPr>
          <w:rFonts w:ascii="Times New Roman" w:hAnsi="Times New Roman"/>
          <w:b/>
          <w:sz w:val="28"/>
          <w:szCs w:val="28"/>
        </w:rPr>
        <w:t>Nguyễn Văn Tùng</w:t>
      </w:r>
    </w:p>
    <w:p w:rsidR="00202E0E" w:rsidRPr="00B36703" w:rsidRDefault="00C602BD" w:rsidP="00686215">
      <w:pPr>
        <w:tabs>
          <w:tab w:val="left" w:pos="630"/>
        </w:tabs>
        <w:spacing w:line="360" w:lineRule="auto"/>
        <w:jc w:val="both"/>
        <w:rPr>
          <w:rFonts w:ascii="Times New Roman" w:hAnsi="Times New Roman"/>
          <w:b/>
          <w:i/>
          <w:sz w:val="28"/>
          <w:szCs w:val="28"/>
        </w:rPr>
      </w:pPr>
      <w:r>
        <w:rPr>
          <w:rFonts w:ascii="Times New Roman" w:hAnsi="Times New Roman"/>
          <w:b/>
          <w:i/>
          <w:sz w:val="28"/>
          <w:szCs w:val="28"/>
        </w:rPr>
        <w:tab/>
      </w:r>
      <w:r w:rsidR="00A916DA" w:rsidRPr="00B36703">
        <w:rPr>
          <w:rFonts w:ascii="Times New Roman" w:hAnsi="Times New Roman"/>
          <w:b/>
          <w:i/>
          <w:sz w:val="28"/>
          <w:szCs w:val="28"/>
        </w:rPr>
        <w:t>Tái cơ cấu nền kinh tế và những vấn đề đặt ra</w:t>
      </w:r>
    </w:p>
    <w:p w:rsidR="000A624D" w:rsidRDefault="00C929D5" w:rsidP="00C602BD">
      <w:pPr>
        <w:spacing w:line="360" w:lineRule="auto"/>
        <w:ind w:firstLine="720"/>
        <w:jc w:val="both"/>
        <w:rPr>
          <w:rFonts w:ascii="Times New Roman" w:hAnsi="Times New Roman"/>
          <w:sz w:val="28"/>
          <w:szCs w:val="28"/>
        </w:rPr>
      </w:pPr>
      <w:r w:rsidRPr="00476C44">
        <w:rPr>
          <w:rFonts w:ascii="Times New Roman" w:hAnsi="Times New Roman"/>
          <w:i/>
          <w:sz w:val="28"/>
          <w:szCs w:val="28"/>
        </w:rPr>
        <w:t>Nguồn trích</w:t>
      </w:r>
      <w:r>
        <w:rPr>
          <w:rFonts w:ascii="Times New Roman" w:hAnsi="Times New Roman"/>
          <w:sz w:val="28"/>
          <w:szCs w:val="28"/>
        </w:rPr>
        <w:t>: Tạp chí Tài chính, Số 1 + 2/2017; Tr. 37 – 42</w:t>
      </w:r>
    </w:p>
    <w:p w:rsidR="00C929D5" w:rsidRDefault="00C929D5" w:rsidP="00C602BD">
      <w:pPr>
        <w:spacing w:line="360" w:lineRule="auto"/>
        <w:ind w:firstLine="720"/>
        <w:jc w:val="both"/>
        <w:rPr>
          <w:rFonts w:ascii="Times New Roman" w:hAnsi="Times New Roman"/>
          <w:sz w:val="28"/>
          <w:szCs w:val="28"/>
        </w:rPr>
      </w:pPr>
      <w:r w:rsidRPr="00476C44">
        <w:rPr>
          <w:rFonts w:ascii="Times New Roman" w:hAnsi="Times New Roman"/>
          <w:i/>
          <w:sz w:val="28"/>
          <w:szCs w:val="28"/>
        </w:rPr>
        <w:t>Tóm tắt</w:t>
      </w:r>
      <w:r>
        <w:rPr>
          <w:rFonts w:ascii="Times New Roman" w:hAnsi="Times New Roman"/>
          <w:sz w:val="28"/>
          <w:szCs w:val="28"/>
        </w:rPr>
        <w:t xml:space="preserve">: </w:t>
      </w:r>
      <w:r w:rsidR="0046412A">
        <w:rPr>
          <w:rFonts w:ascii="Times New Roman" w:hAnsi="Times New Roman"/>
          <w:sz w:val="28"/>
          <w:szCs w:val="28"/>
        </w:rPr>
        <w:t xml:space="preserve">Bài viết nêu những thành tựu nổi bật trong giai đoạn 2011 – 2016. </w:t>
      </w:r>
      <w:r w:rsidR="00416D66">
        <w:rPr>
          <w:rFonts w:ascii="Times New Roman" w:hAnsi="Times New Roman"/>
          <w:sz w:val="28"/>
          <w:szCs w:val="28"/>
        </w:rPr>
        <w:t xml:space="preserve">Phân tích những tồn tại, hạn chế và nguyên nhân của những tồn tại, hạn chế đó. </w:t>
      </w:r>
      <w:r w:rsidR="00295585">
        <w:rPr>
          <w:rFonts w:ascii="Times New Roman" w:hAnsi="Times New Roman"/>
          <w:sz w:val="28"/>
          <w:szCs w:val="28"/>
        </w:rPr>
        <w:t>Trên cơ sở đó đưa ra những quan điểm để quá trình tái cơ cấu có những thay đổi mạnh mẽ.</w:t>
      </w:r>
    </w:p>
    <w:p w:rsidR="00295585" w:rsidRPr="00A62D91" w:rsidRDefault="00295585" w:rsidP="00753F46">
      <w:pPr>
        <w:spacing w:line="360" w:lineRule="auto"/>
        <w:jc w:val="both"/>
        <w:rPr>
          <w:rFonts w:ascii="Times New Roman" w:hAnsi="Times New Roman"/>
          <w:b/>
          <w:sz w:val="28"/>
          <w:szCs w:val="28"/>
        </w:rPr>
      </w:pPr>
      <w:r w:rsidRPr="00A62D91">
        <w:rPr>
          <w:rFonts w:ascii="Times New Roman" w:hAnsi="Times New Roman"/>
          <w:b/>
          <w:sz w:val="28"/>
          <w:szCs w:val="28"/>
        </w:rPr>
        <w:t xml:space="preserve">20. </w:t>
      </w:r>
      <w:r w:rsidR="00D06E2E" w:rsidRPr="00A62D91">
        <w:rPr>
          <w:rFonts w:ascii="Times New Roman" w:hAnsi="Times New Roman"/>
          <w:b/>
          <w:sz w:val="28"/>
          <w:szCs w:val="28"/>
        </w:rPr>
        <w:t>Hoàng Xuân Hòa</w:t>
      </w:r>
    </w:p>
    <w:p w:rsidR="00D06E2E" w:rsidRPr="00B36703" w:rsidRDefault="00B70E6B" w:rsidP="00C602BD">
      <w:pPr>
        <w:spacing w:line="360" w:lineRule="auto"/>
        <w:ind w:firstLine="720"/>
        <w:jc w:val="both"/>
        <w:rPr>
          <w:rFonts w:ascii="Times New Roman" w:hAnsi="Times New Roman"/>
          <w:b/>
          <w:i/>
          <w:sz w:val="28"/>
          <w:szCs w:val="28"/>
        </w:rPr>
      </w:pPr>
      <w:r w:rsidRPr="00B36703">
        <w:rPr>
          <w:rFonts w:ascii="Times New Roman" w:hAnsi="Times New Roman"/>
          <w:b/>
          <w:i/>
          <w:sz w:val="28"/>
          <w:szCs w:val="28"/>
        </w:rPr>
        <w:t>Đổi mới mô hình tăng trưởng, nâng cao chất lượng và sức cạnh tranh của nền kinh tế.</w:t>
      </w:r>
    </w:p>
    <w:p w:rsidR="00B70E6B" w:rsidRDefault="00B70E6B" w:rsidP="00C602BD">
      <w:pPr>
        <w:spacing w:line="360" w:lineRule="auto"/>
        <w:ind w:firstLine="720"/>
        <w:jc w:val="both"/>
        <w:rPr>
          <w:rFonts w:ascii="Times New Roman" w:hAnsi="Times New Roman"/>
          <w:sz w:val="28"/>
          <w:szCs w:val="28"/>
        </w:rPr>
      </w:pPr>
      <w:r w:rsidRPr="00476C44">
        <w:rPr>
          <w:rFonts w:ascii="Times New Roman" w:hAnsi="Times New Roman"/>
          <w:i/>
          <w:sz w:val="28"/>
          <w:szCs w:val="28"/>
        </w:rPr>
        <w:t>Nguồn trích</w:t>
      </w:r>
      <w:r>
        <w:rPr>
          <w:rFonts w:ascii="Times New Roman" w:hAnsi="Times New Roman"/>
          <w:sz w:val="28"/>
          <w:szCs w:val="28"/>
        </w:rPr>
        <w:t>: Tạp chí Tài chính, Số 1 + 2/2017; Tr. 43 – 46</w:t>
      </w:r>
    </w:p>
    <w:p w:rsidR="00B70E6B" w:rsidRDefault="00B70E6B" w:rsidP="00C602BD">
      <w:pPr>
        <w:spacing w:line="360" w:lineRule="auto"/>
        <w:ind w:firstLine="720"/>
        <w:jc w:val="both"/>
        <w:rPr>
          <w:rFonts w:ascii="Times New Roman" w:hAnsi="Times New Roman"/>
          <w:sz w:val="28"/>
          <w:szCs w:val="28"/>
        </w:rPr>
      </w:pPr>
      <w:r w:rsidRPr="00476C44">
        <w:rPr>
          <w:rFonts w:ascii="Times New Roman" w:hAnsi="Times New Roman"/>
          <w:i/>
          <w:sz w:val="28"/>
          <w:szCs w:val="28"/>
        </w:rPr>
        <w:t>Tóm tắt</w:t>
      </w:r>
      <w:r>
        <w:rPr>
          <w:rFonts w:ascii="Times New Roman" w:hAnsi="Times New Roman"/>
          <w:sz w:val="28"/>
          <w:szCs w:val="28"/>
        </w:rPr>
        <w:t xml:space="preserve">: </w:t>
      </w:r>
      <w:r w:rsidR="002D61B6">
        <w:rPr>
          <w:rFonts w:ascii="Times New Roman" w:hAnsi="Times New Roman"/>
          <w:sz w:val="28"/>
          <w:szCs w:val="28"/>
        </w:rPr>
        <w:t xml:space="preserve">Mô hình tăng trưởng theo chiều rộng kể từ khi đổi mới đến nay đã tạo ra những bước tiến đáng kể đối với kinh tế Việt Nam. </w:t>
      </w:r>
      <w:r w:rsidR="00805B75">
        <w:rPr>
          <w:rFonts w:ascii="Times New Roman" w:hAnsi="Times New Roman"/>
          <w:sz w:val="28"/>
          <w:szCs w:val="28"/>
        </w:rPr>
        <w:t xml:space="preserve">Việc thực hiện tái cơ cấu kinh tế là cần thiết  và đã mang lại những kết quả tích cực. </w:t>
      </w:r>
      <w:r w:rsidR="008A1FD8">
        <w:rPr>
          <w:rFonts w:ascii="Times New Roman" w:hAnsi="Times New Roman"/>
          <w:sz w:val="28"/>
          <w:szCs w:val="28"/>
        </w:rPr>
        <w:t>Tuy nhiên, quá trình này cũng mang lại không ít khó khắn, thách thức. Bài viết đề xuất những giải pháp để tiếp tục ổn vĩ mô và lấy lại đà tăng trưởng, tạo nền tảng chuyển đổi thành công mô hình tăng trưởng từ chiều rộng sang phát triển hợp lý giữa chiều rộng và chiều sâu của nền kinh tế.</w:t>
      </w:r>
    </w:p>
    <w:p w:rsidR="003953F4" w:rsidRPr="00A62D91" w:rsidRDefault="003953F4" w:rsidP="00753F46">
      <w:pPr>
        <w:spacing w:line="360" w:lineRule="auto"/>
        <w:jc w:val="both"/>
        <w:rPr>
          <w:rFonts w:ascii="Times New Roman" w:hAnsi="Times New Roman"/>
          <w:b/>
          <w:sz w:val="28"/>
          <w:szCs w:val="28"/>
        </w:rPr>
      </w:pPr>
      <w:r w:rsidRPr="00A62D91">
        <w:rPr>
          <w:rFonts w:ascii="Times New Roman" w:hAnsi="Times New Roman"/>
          <w:b/>
          <w:sz w:val="28"/>
          <w:szCs w:val="28"/>
        </w:rPr>
        <w:t>21.</w:t>
      </w:r>
      <w:r w:rsidR="00A847B8" w:rsidRPr="00A62D91">
        <w:rPr>
          <w:rFonts w:ascii="Times New Roman" w:hAnsi="Times New Roman"/>
          <w:b/>
          <w:sz w:val="28"/>
          <w:szCs w:val="28"/>
        </w:rPr>
        <w:t xml:space="preserve"> </w:t>
      </w:r>
      <w:r w:rsidR="00C92FD5" w:rsidRPr="00A62D91">
        <w:rPr>
          <w:rFonts w:ascii="Times New Roman" w:hAnsi="Times New Roman"/>
          <w:b/>
          <w:sz w:val="28"/>
          <w:szCs w:val="28"/>
        </w:rPr>
        <w:t>Phan Hữu Thắng</w:t>
      </w:r>
    </w:p>
    <w:p w:rsidR="00C92FD5" w:rsidRPr="00B36703" w:rsidRDefault="00E95817" w:rsidP="00C602BD">
      <w:pPr>
        <w:spacing w:line="360" w:lineRule="auto"/>
        <w:ind w:firstLine="720"/>
        <w:jc w:val="both"/>
        <w:rPr>
          <w:rFonts w:ascii="Times New Roman" w:hAnsi="Times New Roman"/>
          <w:b/>
          <w:i/>
          <w:sz w:val="28"/>
          <w:szCs w:val="28"/>
        </w:rPr>
      </w:pPr>
      <w:r w:rsidRPr="00B36703">
        <w:rPr>
          <w:rFonts w:ascii="Times New Roman" w:hAnsi="Times New Roman"/>
          <w:b/>
          <w:i/>
          <w:sz w:val="28"/>
          <w:szCs w:val="28"/>
        </w:rPr>
        <w:t>FDI 2016 – Tiếp nối chặng đường thành công</w:t>
      </w:r>
    </w:p>
    <w:p w:rsidR="00E95817" w:rsidRDefault="00A8605B" w:rsidP="00C602BD">
      <w:pPr>
        <w:spacing w:line="360" w:lineRule="auto"/>
        <w:ind w:firstLine="720"/>
        <w:jc w:val="both"/>
        <w:rPr>
          <w:rFonts w:ascii="Times New Roman" w:hAnsi="Times New Roman"/>
          <w:sz w:val="28"/>
          <w:szCs w:val="28"/>
        </w:rPr>
      </w:pPr>
      <w:r w:rsidRPr="00476C44">
        <w:rPr>
          <w:rFonts w:ascii="Times New Roman" w:hAnsi="Times New Roman"/>
          <w:i/>
          <w:sz w:val="28"/>
          <w:szCs w:val="28"/>
        </w:rPr>
        <w:t>Nguồn trích</w:t>
      </w:r>
      <w:r>
        <w:rPr>
          <w:rFonts w:ascii="Times New Roman" w:hAnsi="Times New Roman"/>
          <w:sz w:val="28"/>
          <w:szCs w:val="28"/>
        </w:rPr>
        <w:t>: Tạp chí Tài chính, Số 1 + 2/2017; Tr. 47 – 50</w:t>
      </w:r>
    </w:p>
    <w:p w:rsidR="00A8605B" w:rsidRDefault="00FE69F1" w:rsidP="00C602BD">
      <w:pPr>
        <w:spacing w:line="360" w:lineRule="auto"/>
        <w:ind w:firstLine="720"/>
        <w:jc w:val="both"/>
        <w:rPr>
          <w:rFonts w:ascii="Times New Roman" w:hAnsi="Times New Roman"/>
          <w:sz w:val="28"/>
          <w:szCs w:val="28"/>
        </w:rPr>
      </w:pPr>
      <w:r w:rsidRPr="00476C44">
        <w:rPr>
          <w:rFonts w:ascii="Times New Roman" w:hAnsi="Times New Roman"/>
          <w:i/>
          <w:sz w:val="28"/>
          <w:szCs w:val="28"/>
        </w:rPr>
        <w:t>Tóm tắt</w:t>
      </w:r>
      <w:r>
        <w:rPr>
          <w:rFonts w:ascii="Times New Roman" w:hAnsi="Times New Roman"/>
          <w:sz w:val="28"/>
          <w:szCs w:val="28"/>
        </w:rPr>
        <w:t xml:space="preserve">: </w:t>
      </w:r>
      <w:r w:rsidR="00E54620">
        <w:rPr>
          <w:rFonts w:ascii="Times New Roman" w:hAnsi="Times New Roman"/>
          <w:sz w:val="28"/>
          <w:szCs w:val="28"/>
        </w:rPr>
        <w:t xml:space="preserve">Bài viết nêu những chuyển biến tích cực của thu hút đầu tư trực tiếp nước ngoài vào nước ta trong năm 2016. </w:t>
      </w:r>
      <w:r w:rsidR="00F11C93">
        <w:rPr>
          <w:rFonts w:ascii="Times New Roman" w:hAnsi="Times New Roman"/>
          <w:sz w:val="28"/>
          <w:szCs w:val="28"/>
        </w:rPr>
        <w:t>Bên cạnh đó phân tích điểm hạn chế, tồn tại trong lĩnh vực này mà chưa khắc phục được. Đồng thời dự báo triển vọng năm 2017.</w:t>
      </w:r>
    </w:p>
    <w:p w:rsidR="00F11C93" w:rsidRPr="00A62D91" w:rsidRDefault="002A45ED" w:rsidP="00753F46">
      <w:pPr>
        <w:spacing w:line="360" w:lineRule="auto"/>
        <w:jc w:val="both"/>
        <w:rPr>
          <w:rFonts w:ascii="Times New Roman" w:hAnsi="Times New Roman"/>
          <w:b/>
          <w:sz w:val="28"/>
          <w:szCs w:val="28"/>
        </w:rPr>
      </w:pPr>
      <w:r w:rsidRPr="00A62D91">
        <w:rPr>
          <w:rFonts w:ascii="Times New Roman" w:hAnsi="Times New Roman"/>
          <w:b/>
          <w:sz w:val="28"/>
          <w:szCs w:val="28"/>
        </w:rPr>
        <w:lastRenderedPageBreak/>
        <w:t xml:space="preserve">22. </w:t>
      </w:r>
      <w:r w:rsidR="00F54322" w:rsidRPr="00A62D91">
        <w:rPr>
          <w:rFonts w:ascii="Times New Roman" w:hAnsi="Times New Roman"/>
          <w:b/>
          <w:sz w:val="28"/>
          <w:szCs w:val="28"/>
        </w:rPr>
        <w:t>Lê Thị Thùy Vân</w:t>
      </w:r>
    </w:p>
    <w:p w:rsidR="00C56DD6" w:rsidRPr="00B36703" w:rsidRDefault="00C56DD6" w:rsidP="00C602BD">
      <w:pPr>
        <w:spacing w:line="360" w:lineRule="auto"/>
        <w:ind w:firstLine="720"/>
        <w:jc w:val="both"/>
        <w:rPr>
          <w:rFonts w:ascii="Times New Roman" w:hAnsi="Times New Roman"/>
          <w:b/>
          <w:i/>
          <w:sz w:val="28"/>
          <w:szCs w:val="28"/>
        </w:rPr>
      </w:pPr>
      <w:r w:rsidRPr="00B36703">
        <w:rPr>
          <w:rFonts w:ascii="Times New Roman" w:hAnsi="Times New Roman"/>
          <w:b/>
          <w:i/>
          <w:sz w:val="28"/>
          <w:szCs w:val="28"/>
        </w:rPr>
        <w:t>Chính sách tiền tệ với vấn đề ổn định kinh tế vĩ mô</w:t>
      </w:r>
    </w:p>
    <w:p w:rsidR="00C56DD6" w:rsidRDefault="008D26BA" w:rsidP="00C602BD">
      <w:pPr>
        <w:spacing w:line="360" w:lineRule="auto"/>
        <w:ind w:firstLine="720"/>
        <w:jc w:val="both"/>
        <w:rPr>
          <w:rFonts w:ascii="Times New Roman" w:hAnsi="Times New Roman"/>
          <w:sz w:val="28"/>
          <w:szCs w:val="28"/>
        </w:rPr>
      </w:pPr>
      <w:r w:rsidRPr="00476C44">
        <w:rPr>
          <w:rFonts w:ascii="Times New Roman" w:hAnsi="Times New Roman"/>
          <w:i/>
          <w:sz w:val="28"/>
          <w:szCs w:val="28"/>
        </w:rPr>
        <w:t>Nguồn trích</w:t>
      </w:r>
      <w:r>
        <w:rPr>
          <w:rFonts w:ascii="Times New Roman" w:hAnsi="Times New Roman"/>
          <w:sz w:val="28"/>
          <w:szCs w:val="28"/>
        </w:rPr>
        <w:t>: Tạp chí Tài chính, Số 1 + 2/2017; Tr. 55 – 58</w:t>
      </w:r>
    </w:p>
    <w:p w:rsidR="008D26BA" w:rsidRDefault="008D26BA" w:rsidP="00C602BD">
      <w:pPr>
        <w:spacing w:line="360" w:lineRule="auto"/>
        <w:ind w:firstLine="720"/>
        <w:jc w:val="both"/>
        <w:rPr>
          <w:rFonts w:ascii="Times New Roman" w:hAnsi="Times New Roman"/>
          <w:sz w:val="28"/>
          <w:szCs w:val="28"/>
        </w:rPr>
      </w:pPr>
      <w:r w:rsidRPr="00476C44">
        <w:rPr>
          <w:rFonts w:ascii="Times New Roman" w:hAnsi="Times New Roman"/>
          <w:i/>
          <w:sz w:val="28"/>
          <w:szCs w:val="28"/>
        </w:rPr>
        <w:t>Tóm tắt</w:t>
      </w:r>
      <w:r>
        <w:rPr>
          <w:rFonts w:ascii="Times New Roman" w:hAnsi="Times New Roman"/>
          <w:sz w:val="28"/>
          <w:szCs w:val="28"/>
        </w:rPr>
        <w:t xml:space="preserve">: </w:t>
      </w:r>
      <w:r w:rsidR="009D105F">
        <w:rPr>
          <w:rFonts w:ascii="Times New Roman" w:hAnsi="Times New Roman"/>
          <w:sz w:val="28"/>
          <w:szCs w:val="28"/>
        </w:rPr>
        <w:t>Năm 2016 là năm có không ít thách thức đặt ra cho việc thực thi chính sách tiền tệ</w:t>
      </w:r>
      <w:r w:rsidR="00EE47D7">
        <w:rPr>
          <w:rFonts w:ascii="Times New Roman" w:hAnsi="Times New Roman"/>
          <w:sz w:val="28"/>
          <w:szCs w:val="28"/>
        </w:rPr>
        <w:t>. Để đạt được mục tiêu kiểm soát lạm phát, ổn định kinh tế vĩ mô, hỗ trợ tăng trưởng kinh tế, chính sách tiền tệ đã có nhiều đổi mới, giúp nhiều vấn đề được giải quyết. Bài viết điểm lại vấn đề điều hành chính sách tiền tệ trong năm 2016 và những tác động đến ổn định kinh tế vĩ mô.</w:t>
      </w:r>
    </w:p>
    <w:p w:rsidR="00EE47D7" w:rsidRPr="00A62D91" w:rsidRDefault="00224189" w:rsidP="00753F46">
      <w:pPr>
        <w:spacing w:line="360" w:lineRule="auto"/>
        <w:jc w:val="both"/>
        <w:rPr>
          <w:rFonts w:ascii="Times New Roman" w:hAnsi="Times New Roman"/>
          <w:b/>
          <w:sz w:val="28"/>
          <w:szCs w:val="28"/>
        </w:rPr>
      </w:pPr>
      <w:r w:rsidRPr="00A62D91">
        <w:rPr>
          <w:rFonts w:ascii="Times New Roman" w:hAnsi="Times New Roman"/>
          <w:b/>
          <w:sz w:val="28"/>
          <w:szCs w:val="28"/>
        </w:rPr>
        <w:t>23. Nguyễn Chiến Thắng</w:t>
      </w:r>
    </w:p>
    <w:p w:rsidR="00224189" w:rsidRPr="00B36703" w:rsidRDefault="006D0C5F" w:rsidP="00C602BD">
      <w:pPr>
        <w:spacing w:line="360" w:lineRule="auto"/>
        <w:ind w:firstLine="720"/>
        <w:jc w:val="both"/>
        <w:rPr>
          <w:rFonts w:ascii="Times New Roman" w:hAnsi="Times New Roman"/>
          <w:b/>
          <w:i/>
          <w:sz w:val="28"/>
          <w:szCs w:val="28"/>
        </w:rPr>
      </w:pPr>
      <w:r w:rsidRPr="00B36703">
        <w:rPr>
          <w:rFonts w:ascii="Times New Roman" w:hAnsi="Times New Roman"/>
          <w:b/>
          <w:i/>
          <w:sz w:val="28"/>
          <w:szCs w:val="28"/>
        </w:rPr>
        <w:t xml:space="preserve">Kinh tế Việt Nam sau 30 năm hội nhập: </w:t>
      </w:r>
      <w:r w:rsidR="006E3B20" w:rsidRPr="00B36703">
        <w:rPr>
          <w:rFonts w:ascii="Times New Roman" w:hAnsi="Times New Roman"/>
          <w:b/>
          <w:i/>
          <w:sz w:val="28"/>
          <w:szCs w:val="28"/>
        </w:rPr>
        <w:t>thành tựu và những cơ hội bị bỏ lỡ</w:t>
      </w:r>
    </w:p>
    <w:p w:rsidR="00AC7069" w:rsidRDefault="00AC7069" w:rsidP="00C602BD">
      <w:pPr>
        <w:spacing w:line="360" w:lineRule="auto"/>
        <w:ind w:firstLine="720"/>
        <w:jc w:val="both"/>
        <w:rPr>
          <w:rFonts w:ascii="Times New Roman" w:hAnsi="Times New Roman"/>
          <w:sz w:val="28"/>
          <w:szCs w:val="28"/>
        </w:rPr>
      </w:pPr>
      <w:r w:rsidRPr="00476C44">
        <w:rPr>
          <w:rFonts w:ascii="Times New Roman" w:hAnsi="Times New Roman"/>
          <w:i/>
          <w:sz w:val="28"/>
          <w:szCs w:val="28"/>
        </w:rPr>
        <w:t>Nguồn trích</w:t>
      </w:r>
      <w:r>
        <w:rPr>
          <w:rFonts w:ascii="Times New Roman" w:hAnsi="Times New Roman"/>
          <w:sz w:val="28"/>
          <w:szCs w:val="28"/>
        </w:rPr>
        <w:t>: Tạp chí Nghiên cứu kinh tế; Số 12/2016; Tr. 3 – 12</w:t>
      </w:r>
    </w:p>
    <w:p w:rsidR="00AC7069" w:rsidRDefault="00AC7069" w:rsidP="00C602BD">
      <w:pPr>
        <w:spacing w:line="360" w:lineRule="auto"/>
        <w:ind w:firstLine="720"/>
        <w:jc w:val="both"/>
        <w:rPr>
          <w:rFonts w:ascii="Times New Roman" w:hAnsi="Times New Roman"/>
          <w:sz w:val="28"/>
          <w:szCs w:val="28"/>
        </w:rPr>
      </w:pPr>
      <w:r w:rsidRPr="00476C44">
        <w:rPr>
          <w:rFonts w:ascii="Times New Roman" w:hAnsi="Times New Roman"/>
          <w:i/>
          <w:sz w:val="28"/>
          <w:szCs w:val="28"/>
        </w:rPr>
        <w:t>Tóm tắt</w:t>
      </w:r>
      <w:r>
        <w:rPr>
          <w:rFonts w:ascii="Times New Roman" w:hAnsi="Times New Roman"/>
          <w:sz w:val="28"/>
          <w:szCs w:val="28"/>
        </w:rPr>
        <w:t xml:space="preserve">: </w:t>
      </w:r>
      <w:r w:rsidR="00617ADA">
        <w:rPr>
          <w:rFonts w:ascii="Times New Roman" w:hAnsi="Times New Roman"/>
          <w:sz w:val="28"/>
          <w:szCs w:val="28"/>
        </w:rPr>
        <w:t>Từ khi đổi mới đến nay, kinh tế Việt Nam ngày càng hội nhập sâu rộng vào kinh tế thế giới và khu vực</w:t>
      </w:r>
      <w:r w:rsidR="004934EC">
        <w:rPr>
          <w:rFonts w:ascii="Times New Roman" w:hAnsi="Times New Roman"/>
          <w:sz w:val="28"/>
          <w:szCs w:val="28"/>
        </w:rPr>
        <w:t xml:space="preserve">. Quá trình hội nhập này mang lại nhiều thành tựu cho nền kinh tế. Tuy nhiên, bên cạnh đó, chúng ta đã bỏ lỡ một số cơ hội, không tận dụng được hết lợi lợi ích của hội nhập cho phát triển. </w:t>
      </w:r>
      <w:r w:rsidR="007A5CB0">
        <w:rPr>
          <w:rFonts w:ascii="Times New Roman" w:hAnsi="Times New Roman"/>
          <w:sz w:val="28"/>
          <w:szCs w:val="28"/>
        </w:rPr>
        <w:t>Bài viết đánh giá khái quát những thành tựu đạt được qua 30 năm hội nhập; đồng thời chỉ ra các cơ hội phát triển đã bị bỏ lỡ, nêu ra những yêu cầu đặt ra đối với cải cách thể chế trong bối cảnh hội nhập mới với những FTA ngày càng khắt khe hơn.</w:t>
      </w:r>
    </w:p>
    <w:p w:rsidR="007A5CB0" w:rsidRDefault="007A5CB0" w:rsidP="00753F46">
      <w:pPr>
        <w:spacing w:line="360" w:lineRule="auto"/>
        <w:jc w:val="both"/>
        <w:rPr>
          <w:rFonts w:ascii="Times New Roman" w:hAnsi="Times New Roman"/>
          <w:sz w:val="28"/>
          <w:szCs w:val="28"/>
        </w:rPr>
      </w:pPr>
    </w:p>
    <w:p w:rsidR="00194AEF" w:rsidRPr="00B43C3B" w:rsidRDefault="00194AEF" w:rsidP="00753F46">
      <w:pPr>
        <w:spacing w:line="360" w:lineRule="auto"/>
        <w:jc w:val="both"/>
        <w:rPr>
          <w:rFonts w:ascii="Times New Roman" w:hAnsi="Times New Roman"/>
          <w:sz w:val="28"/>
          <w:szCs w:val="28"/>
        </w:rPr>
      </w:pPr>
    </w:p>
    <w:sectPr w:rsidR="00194AEF" w:rsidRPr="00B43C3B" w:rsidSect="008E69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27BC2"/>
    <w:rsid w:val="00004BE0"/>
    <w:rsid w:val="00072118"/>
    <w:rsid w:val="00081A6C"/>
    <w:rsid w:val="000A1E9F"/>
    <w:rsid w:val="000A624D"/>
    <w:rsid w:val="000F7B94"/>
    <w:rsid w:val="001024BF"/>
    <w:rsid w:val="00112D68"/>
    <w:rsid w:val="00144007"/>
    <w:rsid w:val="00165D36"/>
    <w:rsid w:val="00185896"/>
    <w:rsid w:val="00194AEF"/>
    <w:rsid w:val="001B0156"/>
    <w:rsid w:val="001B3C3F"/>
    <w:rsid w:val="001E2CD9"/>
    <w:rsid w:val="001F1E21"/>
    <w:rsid w:val="0020120D"/>
    <w:rsid w:val="00202E0E"/>
    <w:rsid w:val="00205FCB"/>
    <w:rsid w:val="00212E66"/>
    <w:rsid w:val="00224189"/>
    <w:rsid w:val="002248A5"/>
    <w:rsid w:val="002248D2"/>
    <w:rsid w:val="0022661E"/>
    <w:rsid w:val="002325D8"/>
    <w:rsid w:val="00232DA9"/>
    <w:rsid w:val="002571A4"/>
    <w:rsid w:val="00261811"/>
    <w:rsid w:val="002733DC"/>
    <w:rsid w:val="00281354"/>
    <w:rsid w:val="00285499"/>
    <w:rsid w:val="0029225B"/>
    <w:rsid w:val="00294382"/>
    <w:rsid w:val="00295585"/>
    <w:rsid w:val="00296A59"/>
    <w:rsid w:val="002A45ED"/>
    <w:rsid w:val="002B4C00"/>
    <w:rsid w:val="002B641F"/>
    <w:rsid w:val="002D181D"/>
    <w:rsid w:val="002D61B6"/>
    <w:rsid w:val="002F5572"/>
    <w:rsid w:val="003173DE"/>
    <w:rsid w:val="00327BC2"/>
    <w:rsid w:val="00340CC2"/>
    <w:rsid w:val="00350684"/>
    <w:rsid w:val="00352613"/>
    <w:rsid w:val="00363801"/>
    <w:rsid w:val="00363F6C"/>
    <w:rsid w:val="0038657E"/>
    <w:rsid w:val="0039340D"/>
    <w:rsid w:val="003953F4"/>
    <w:rsid w:val="003B622C"/>
    <w:rsid w:val="003B693B"/>
    <w:rsid w:val="003C226D"/>
    <w:rsid w:val="003C7A64"/>
    <w:rsid w:val="003D1E5A"/>
    <w:rsid w:val="003D27E4"/>
    <w:rsid w:val="003F02D7"/>
    <w:rsid w:val="003F1E6A"/>
    <w:rsid w:val="003F7B13"/>
    <w:rsid w:val="00416D66"/>
    <w:rsid w:val="00424EAA"/>
    <w:rsid w:val="004335B5"/>
    <w:rsid w:val="00450707"/>
    <w:rsid w:val="0046412A"/>
    <w:rsid w:val="00476C44"/>
    <w:rsid w:val="004934EC"/>
    <w:rsid w:val="00495A0B"/>
    <w:rsid w:val="004A7474"/>
    <w:rsid w:val="004E618F"/>
    <w:rsid w:val="004E67C1"/>
    <w:rsid w:val="005066BD"/>
    <w:rsid w:val="00520648"/>
    <w:rsid w:val="00530E22"/>
    <w:rsid w:val="005340A8"/>
    <w:rsid w:val="005512B3"/>
    <w:rsid w:val="005801EF"/>
    <w:rsid w:val="00580CE9"/>
    <w:rsid w:val="0058154D"/>
    <w:rsid w:val="005979D0"/>
    <w:rsid w:val="005A4B25"/>
    <w:rsid w:val="005B292E"/>
    <w:rsid w:val="005C1BAF"/>
    <w:rsid w:val="005D15E9"/>
    <w:rsid w:val="005D6E9E"/>
    <w:rsid w:val="005D7185"/>
    <w:rsid w:val="005D7668"/>
    <w:rsid w:val="005E660C"/>
    <w:rsid w:val="005E6ABC"/>
    <w:rsid w:val="005F5853"/>
    <w:rsid w:val="00600804"/>
    <w:rsid w:val="00617ADA"/>
    <w:rsid w:val="006210C5"/>
    <w:rsid w:val="00636428"/>
    <w:rsid w:val="00637630"/>
    <w:rsid w:val="00646E6E"/>
    <w:rsid w:val="006600B0"/>
    <w:rsid w:val="00662BD6"/>
    <w:rsid w:val="00686215"/>
    <w:rsid w:val="006B18AC"/>
    <w:rsid w:val="006B7829"/>
    <w:rsid w:val="006C6F46"/>
    <w:rsid w:val="006D0C5F"/>
    <w:rsid w:val="006E3B20"/>
    <w:rsid w:val="006F1985"/>
    <w:rsid w:val="006F3F93"/>
    <w:rsid w:val="006F7525"/>
    <w:rsid w:val="00715057"/>
    <w:rsid w:val="0072106C"/>
    <w:rsid w:val="007215BC"/>
    <w:rsid w:val="00753F46"/>
    <w:rsid w:val="00784E9F"/>
    <w:rsid w:val="00785BDD"/>
    <w:rsid w:val="007879CD"/>
    <w:rsid w:val="007A303D"/>
    <w:rsid w:val="007A5CB0"/>
    <w:rsid w:val="007B1A2C"/>
    <w:rsid w:val="007B65B9"/>
    <w:rsid w:val="007F3D21"/>
    <w:rsid w:val="007F3E1B"/>
    <w:rsid w:val="007F42B7"/>
    <w:rsid w:val="007F4CAC"/>
    <w:rsid w:val="007F7DD5"/>
    <w:rsid w:val="00805B75"/>
    <w:rsid w:val="00813A05"/>
    <w:rsid w:val="008167F0"/>
    <w:rsid w:val="00830F4C"/>
    <w:rsid w:val="008503E4"/>
    <w:rsid w:val="00851FD1"/>
    <w:rsid w:val="00875829"/>
    <w:rsid w:val="00877AB5"/>
    <w:rsid w:val="00883B5D"/>
    <w:rsid w:val="00895E4D"/>
    <w:rsid w:val="008A0F11"/>
    <w:rsid w:val="008A1FD8"/>
    <w:rsid w:val="008D1C33"/>
    <w:rsid w:val="008D26BA"/>
    <w:rsid w:val="008E24C7"/>
    <w:rsid w:val="008E37CC"/>
    <w:rsid w:val="008E697C"/>
    <w:rsid w:val="008F5094"/>
    <w:rsid w:val="009167F0"/>
    <w:rsid w:val="00927056"/>
    <w:rsid w:val="009375E2"/>
    <w:rsid w:val="00940209"/>
    <w:rsid w:val="00942C62"/>
    <w:rsid w:val="00947136"/>
    <w:rsid w:val="009555AB"/>
    <w:rsid w:val="00964BDB"/>
    <w:rsid w:val="00985961"/>
    <w:rsid w:val="00994093"/>
    <w:rsid w:val="009A306B"/>
    <w:rsid w:val="009A7D33"/>
    <w:rsid w:val="009B2C20"/>
    <w:rsid w:val="009B7DBA"/>
    <w:rsid w:val="009D105F"/>
    <w:rsid w:val="009D3FEF"/>
    <w:rsid w:val="009E69A2"/>
    <w:rsid w:val="009F240F"/>
    <w:rsid w:val="00A256F8"/>
    <w:rsid w:val="00A26D93"/>
    <w:rsid w:val="00A332EB"/>
    <w:rsid w:val="00A33AF7"/>
    <w:rsid w:val="00A4226D"/>
    <w:rsid w:val="00A62D91"/>
    <w:rsid w:val="00A7108E"/>
    <w:rsid w:val="00A847B8"/>
    <w:rsid w:val="00A8605B"/>
    <w:rsid w:val="00A916DA"/>
    <w:rsid w:val="00A9212D"/>
    <w:rsid w:val="00AA1B49"/>
    <w:rsid w:val="00AB7E6E"/>
    <w:rsid w:val="00AC7069"/>
    <w:rsid w:val="00AD30FF"/>
    <w:rsid w:val="00AD54F9"/>
    <w:rsid w:val="00B15D36"/>
    <w:rsid w:val="00B25B8E"/>
    <w:rsid w:val="00B30855"/>
    <w:rsid w:val="00B36703"/>
    <w:rsid w:val="00B43C3B"/>
    <w:rsid w:val="00B550BA"/>
    <w:rsid w:val="00B70E6B"/>
    <w:rsid w:val="00B83548"/>
    <w:rsid w:val="00BB2AC5"/>
    <w:rsid w:val="00BC0AB7"/>
    <w:rsid w:val="00BC346C"/>
    <w:rsid w:val="00BF056D"/>
    <w:rsid w:val="00C0239B"/>
    <w:rsid w:val="00C10B46"/>
    <w:rsid w:val="00C2741C"/>
    <w:rsid w:val="00C531F2"/>
    <w:rsid w:val="00C56DD6"/>
    <w:rsid w:val="00C602BD"/>
    <w:rsid w:val="00C62D86"/>
    <w:rsid w:val="00C64905"/>
    <w:rsid w:val="00C658E0"/>
    <w:rsid w:val="00C66314"/>
    <w:rsid w:val="00C929D5"/>
    <w:rsid w:val="00C92FD5"/>
    <w:rsid w:val="00CA78D7"/>
    <w:rsid w:val="00CD2811"/>
    <w:rsid w:val="00CE44D0"/>
    <w:rsid w:val="00CE71C9"/>
    <w:rsid w:val="00D06E2E"/>
    <w:rsid w:val="00D2678F"/>
    <w:rsid w:val="00D4065B"/>
    <w:rsid w:val="00D41F9E"/>
    <w:rsid w:val="00D52655"/>
    <w:rsid w:val="00D6423F"/>
    <w:rsid w:val="00D67EE1"/>
    <w:rsid w:val="00D722D1"/>
    <w:rsid w:val="00D81037"/>
    <w:rsid w:val="00DC44EC"/>
    <w:rsid w:val="00DD17FC"/>
    <w:rsid w:val="00E0765B"/>
    <w:rsid w:val="00E07A62"/>
    <w:rsid w:val="00E40A27"/>
    <w:rsid w:val="00E448E2"/>
    <w:rsid w:val="00E531BB"/>
    <w:rsid w:val="00E54620"/>
    <w:rsid w:val="00E55EEE"/>
    <w:rsid w:val="00E57362"/>
    <w:rsid w:val="00E60DC4"/>
    <w:rsid w:val="00E6238C"/>
    <w:rsid w:val="00E732C2"/>
    <w:rsid w:val="00E95817"/>
    <w:rsid w:val="00E95F6A"/>
    <w:rsid w:val="00EA2486"/>
    <w:rsid w:val="00EB44AC"/>
    <w:rsid w:val="00EB7126"/>
    <w:rsid w:val="00EC3066"/>
    <w:rsid w:val="00ED02AE"/>
    <w:rsid w:val="00ED0881"/>
    <w:rsid w:val="00ED721D"/>
    <w:rsid w:val="00EE0FF9"/>
    <w:rsid w:val="00EE2D59"/>
    <w:rsid w:val="00EE4659"/>
    <w:rsid w:val="00EE47D7"/>
    <w:rsid w:val="00EE48E4"/>
    <w:rsid w:val="00EF2628"/>
    <w:rsid w:val="00F009A7"/>
    <w:rsid w:val="00F0337C"/>
    <w:rsid w:val="00F066E6"/>
    <w:rsid w:val="00F11C93"/>
    <w:rsid w:val="00F20660"/>
    <w:rsid w:val="00F36FA1"/>
    <w:rsid w:val="00F42933"/>
    <w:rsid w:val="00F44D00"/>
    <w:rsid w:val="00F46395"/>
    <w:rsid w:val="00F50498"/>
    <w:rsid w:val="00F54322"/>
    <w:rsid w:val="00F72D33"/>
    <w:rsid w:val="00F84606"/>
    <w:rsid w:val="00F914D1"/>
    <w:rsid w:val="00FA3447"/>
    <w:rsid w:val="00FA5772"/>
    <w:rsid w:val="00FC2EA3"/>
    <w:rsid w:val="00FC4AAC"/>
    <w:rsid w:val="00FD4763"/>
    <w:rsid w:val="00FD50D3"/>
    <w:rsid w:val="00FE69F1"/>
    <w:rsid w:val="00FF2D1C"/>
    <w:rsid w:val="00FF75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BC2"/>
    <w:pPr>
      <w:spacing w:after="0"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54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1755</TotalTime>
  <Pages>10</Pages>
  <Words>2246</Words>
  <Characters>12807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HaiHa</dc:creator>
  <cp:lastModifiedBy>HaiHa</cp:lastModifiedBy>
  <cp:revision>333</cp:revision>
  <dcterms:created xsi:type="dcterms:W3CDTF">2017-02-08T02:18:00Z</dcterms:created>
  <dcterms:modified xsi:type="dcterms:W3CDTF">2017-02-28T02:13:00Z</dcterms:modified>
</cp:coreProperties>
</file>