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6D" w:rsidRDefault="006E796D" w:rsidP="00D641E1">
      <w:pPr>
        <w:tabs>
          <w:tab w:val="left" w:pos="720"/>
        </w:tabs>
        <w:spacing w:line="312" w:lineRule="auto"/>
        <w:outlineLvl w:val="0"/>
        <w:rPr>
          <w:rFonts w:ascii="Times New Roman" w:hAnsi="Times New Roman"/>
          <w:b/>
          <w:sz w:val="28"/>
          <w:szCs w:val="28"/>
        </w:rPr>
      </w:pPr>
      <w:r>
        <w:rPr>
          <w:rFonts w:ascii="Times New Roman" w:hAnsi="Times New Roman"/>
          <w:b/>
          <w:sz w:val="28"/>
          <w:szCs w:val="28"/>
        </w:rPr>
        <w:t>VIỆN NGHIÊN CỨU QUẢN LÝ KINH TẾ TW</w:t>
      </w:r>
    </w:p>
    <w:p w:rsidR="006E796D" w:rsidRDefault="00F26E3D" w:rsidP="00D641E1">
      <w:pPr>
        <w:tabs>
          <w:tab w:val="left" w:pos="720"/>
        </w:tabs>
        <w:spacing w:line="312" w:lineRule="auto"/>
        <w:outlineLvl w:val="0"/>
        <w:rPr>
          <w:rFonts w:ascii="Times New Roman" w:hAnsi="Times New Roman"/>
          <w:b/>
          <w:sz w:val="28"/>
          <w:szCs w:val="28"/>
        </w:rPr>
      </w:pPr>
      <w:r w:rsidRPr="00F26E3D">
        <w:pict>
          <v:line id="_x0000_s1026" style="position:absolute;left:0;text-align:left;z-index:251658240" from="138.65pt,20.7pt" to="354.65pt,20.7pt"/>
        </w:pict>
      </w:r>
      <w:r w:rsidR="006E796D">
        <w:rPr>
          <w:rFonts w:ascii="Times New Roman" w:hAnsi="Times New Roman"/>
          <w:b/>
          <w:sz w:val="28"/>
          <w:szCs w:val="28"/>
        </w:rPr>
        <w:t>TRUNG TÂM TƯ VẤN, ĐÀO TẠO VÀ THÔNG TIN TƯ LIỆU</w:t>
      </w:r>
    </w:p>
    <w:p w:rsidR="006E796D" w:rsidRDefault="006E796D" w:rsidP="00D641E1">
      <w:pPr>
        <w:tabs>
          <w:tab w:val="left" w:pos="720"/>
        </w:tabs>
        <w:spacing w:line="312" w:lineRule="auto"/>
        <w:rPr>
          <w:rFonts w:ascii="Times New Roman" w:hAnsi="Times New Roman"/>
          <w:b/>
          <w:sz w:val="28"/>
          <w:szCs w:val="28"/>
        </w:rPr>
      </w:pPr>
    </w:p>
    <w:p w:rsidR="006E796D" w:rsidRDefault="006E796D" w:rsidP="00D641E1">
      <w:pPr>
        <w:tabs>
          <w:tab w:val="left" w:pos="720"/>
        </w:tabs>
        <w:spacing w:line="312"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6E796D" w:rsidRDefault="006E796D" w:rsidP="00D641E1">
      <w:pPr>
        <w:spacing w:line="312" w:lineRule="auto"/>
        <w:rPr>
          <w:rFonts w:ascii="Times New Roman" w:hAnsi="Times New Roman"/>
          <w:b/>
          <w:sz w:val="28"/>
          <w:szCs w:val="28"/>
        </w:rPr>
      </w:pPr>
      <w:r>
        <w:rPr>
          <w:rFonts w:ascii="Times New Roman" w:hAnsi="Times New Roman"/>
          <w:b/>
          <w:sz w:val="28"/>
          <w:szCs w:val="28"/>
        </w:rPr>
        <w:t>Tháng 01/2021</w:t>
      </w:r>
    </w:p>
    <w:p w:rsidR="009922CA" w:rsidRDefault="009922CA" w:rsidP="00D641E1">
      <w:pPr>
        <w:spacing w:line="312" w:lineRule="auto"/>
        <w:rPr>
          <w:rFonts w:ascii="Times New Roman" w:hAnsi="Times New Roman"/>
          <w:b/>
          <w:sz w:val="28"/>
          <w:szCs w:val="28"/>
        </w:rPr>
      </w:pPr>
    </w:p>
    <w:p w:rsidR="00EA7153" w:rsidRDefault="00EA7153" w:rsidP="00D641E1">
      <w:pPr>
        <w:spacing w:line="312" w:lineRule="auto"/>
        <w:jc w:val="both"/>
        <w:rPr>
          <w:rFonts w:ascii="Times New Roman" w:hAnsi="Times New Roman"/>
          <w:b/>
          <w:sz w:val="28"/>
          <w:szCs w:val="28"/>
        </w:rPr>
      </w:pPr>
      <w:r>
        <w:rPr>
          <w:rFonts w:ascii="Times New Roman" w:hAnsi="Times New Roman"/>
          <w:b/>
          <w:sz w:val="28"/>
          <w:szCs w:val="28"/>
        </w:rPr>
        <w:t>I. SÁCH VÀ TÀI LIỆU THAM KHẢO</w:t>
      </w:r>
    </w:p>
    <w:p w:rsidR="008E6623" w:rsidRDefault="008E6623" w:rsidP="00D641E1">
      <w:pPr>
        <w:spacing w:line="312"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Kinh tế Việt Nam năm 2020 và triển vọng năm 2021: Đổi mới để thích ứng</w:t>
      </w:r>
      <w:r>
        <w:rPr>
          <w:rFonts w:ascii="Times New Roman" w:hAnsi="Times New Roman"/>
          <w:sz w:val="28"/>
          <w:szCs w:val="28"/>
        </w:rPr>
        <w:t xml:space="preserve">/ </w:t>
      </w:r>
      <w:r w:rsidRPr="008E6623">
        <w:rPr>
          <w:rFonts w:ascii="Times New Roman" w:hAnsi="Times New Roman"/>
          <w:sz w:val="28"/>
          <w:szCs w:val="28"/>
        </w:rPr>
        <w:t>Aus4Reform, CIEM</w:t>
      </w:r>
      <w:r>
        <w:rPr>
          <w:rFonts w:ascii="Times New Roman" w:hAnsi="Times New Roman"/>
          <w:sz w:val="28"/>
          <w:szCs w:val="28"/>
        </w:rPr>
        <w:t>.- H.- 2021.- 80tr</w:t>
      </w:r>
    </w:p>
    <w:p w:rsidR="008E6623" w:rsidRDefault="008E6623" w:rsidP="00D641E1">
      <w:pPr>
        <w:spacing w:line="312" w:lineRule="auto"/>
        <w:jc w:val="both"/>
        <w:rPr>
          <w:rFonts w:ascii="Times New Roman" w:hAnsi="Times New Roman"/>
          <w:sz w:val="28"/>
          <w:szCs w:val="28"/>
        </w:rPr>
      </w:pPr>
      <w:r>
        <w:rPr>
          <w:rFonts w:ascii="Times New Roman" w:hAnsi="Times New Roman"/>
          <w:sz w:val="28"/>
          <w:szCs w:val="28"/>
        </w:rPr>
        <w:tab/>
        <w:t>Vv 6996 – 330</w:t>
      </w:r>
    </w:p>
    <w:p w:rsidR="008E6623" w:rsidRDefault="008E6623"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40C1">
        <w:rPr>
          <w:rFonts w:ascii="Times New Roman" w:hAnsi="Times New Roman"/>
          <w:sz w:val="28"/>
          <w:szCs w:val="28"/>
        </w:rPr>
        <w:t>Kinh tế, Việt Nam, Kinh tế vĩ mô, Tăng trưởng kinh tế</w:t>
      </w:r>
    </w:p>
    <w:p w:rsidR="000440C1" w:rsidRDefault="000440C1"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B6967">
        <w:rPr>
          <w:rFonts w:ascii="Times New Roman" w:hAnsi="Times New Roman"/>
          <w:sz w:val="28"/>
          <w:szCs w:val="28"/>
        </w:rPr>
        <w:t>Báo cáo cập nhật, phân tích, đánh giá diễn biến kinh tế vĩ mô trong 6 tháng cuối năm và cả năm 2020; Cập nhật, đánh giá triển vọng kinh tế vĩ mô cho năm 2021; Phân tích sâu, dựa trên bằng chính định tính và/hoặc định lượng về mộ số vấn đề kinh tế nổi bật hiện nay; Kiến nghị một số định hướng đổi mới kinh tế và giải pháp chính sách cho công tác quản lý, điều hành kinh tế vĩ mô trong năm 2021.</w:t>
      </w:r>
    </w:p>
    <w:p w:rsidR="00DB6967" w:rsidRDefault="00DB6967" w:rsidP="00D641E1">
      <w:pPr>
        <w:spacing w:line="312" w:lineRule="auto"/>
        <w:jc w:val="both"/>
        <w:rPr>
          <w:rFonts w:ascii="Times New Roman" w:hAnsi="Times New Roman"/>
          <w:b/>
          <w:sz w:val="28"/>
          <w:szCs w:val="28"/>
        </w:rPr>
      </w:pPr>
      <w:r>
        <w:rPr>
          <w:rFonts w:ascii="Times New Roman" w:hAnsi="Times New Roman"/>
          <w:b/>
          <w:sz w:val="28"/>
          <w:szCs w:val="28"/>
        </w:rPr>
        <w:t xml:space="preserve">2. </w:t>
      </w:r>
      <w:r w:rsidR="00DA7C06">
        <w:rPr>
          <w:rFonts w:ascii="Times New Roman" w:hAnsi="Times New Roman"/>
          <w:b/>
          <w:sz w:val="28"/>
          <w:szCs w:val="28"/>
        </w:rPr>
        <w:t>Nguyễn Thị Miền, Trần Thị Tuyết Lan</w:t>
      </w:r>
    </w:p>
    <w:p w:rsidR="00DA7C06" w:rsidRDefault="00DA7C06" w:rsidP="00D641E1">
      <w:pPr>
        <w:spacing w:line="312"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Đổi mới mô hình tăng trưởng kinh tế ở Việt Nam</w:t>
      </w:r>
      <w:r>
        <w:rPr>
          <w:rFonts w:ascii="Times New Roman" w:hAnsi="Times New Roman"/>
          <w:sz w:val="28"/>
          <w:szCs w:val="28"/>
        </w:rPr>
        <w:t>.- H.: Lý luận chính trị, 2020.- 183tr</w:t>
      </w:r>
    </w:p>
    <w:p w:rsidR="00DA7C06" w:rsidRDefault="00DA7C06" w:rsidP="00D641E1">
      <w:pPr>
        <w:spacing w:line="312" w:lineRule="auto"/>
        <w:jc w:val="both"/>
        <w:rPr>
          <w:rFonts w:ascii="Times New Roman" w:hAnsi="Times New Roman"/>
          <w:sz w:val="28"/>
          <w:szCs w:val="28"/>
        </w:rPr>
      </w:pPr>
      <w:r>
        <w:rPr>
          <w:rFonts w:ascii="Times New Roman" w:hAnsi="Times New Roman"/>
          <w:sz w:val="28"/>
          <w:szCs w:val="28"/>
        </w:rPr>
        <w:tab/>
        <w:t>Vv 6911 –</w:t>
      </w:r>
      <w:r w:rsidR="003815D3">
        <w:rPr>
          <w:rFonts w:ascii="Times New Roman" w:hAnsi="Times New Roman"/>
          <w:sz w:val="28"/>
          <w:szCs w:val="28"/>
        </w:rPr>
        <w:t xml:space="preserve"> 338.9597</w:t>
      </w:r>
    </w:p>
    <w:p w:rsidR="00DA7C06" w:rsidRDefault="00DA7C06"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91279">
        <w:rPr>
          <w:rFonts w:ascii="Times New Roman" w:hAnsi="Times New Roman"/>
          <w:sz w:val="28"/>
          <w:szCs w:val="28"/>
        </w:rPr>
        <w:t>Mô hình tăng trưởng, Kinh tế, Đổi mới, Việt Nam</w:t>
      </w:r>
    </w:p>
    <w:p w:rsidR="00C91279" w:rsidRDefault="00C91279" w:rsidP="00D641E1">
      <w:pPr>
        <w:spacing w:line="312"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C84070">
        <w:rPr>
          <w:rFonts w:ascii="Times New Roman" w:hAnsi="Times New Roman"/>
          <w:sz w:val="28"/>
          <w:szCs w:val="28"/>
        </w:rPr>
        <w:t>Cuố</w:t>
      </w:r>
      <w:r w:rsidR="003815D3">
        <w:rPr>
          <w:rFonts w:ascii="Times New Roman" w:hAnsi="Times New Roman"/>
          <w:sz w:val="28"/>
          <w:szCs w:val="28"/>
        </w:rPr>
        <w:t xml:space="preserve">n sách trình bày </w:t>
      </w:r>
      <w:r w:rsidR="003815D3" w:rsidRPr="003815D3">
        <w:rPr>
          <w:rFonts w:ascii="Times New Roman" w:hAnsi="Times New Roman"/>
          <w:sz w:val="28"/>
          <w:szCs w:val="28"/>
        </w:rPr>
        <w:t>c</w:t>
      </w:r>
      <w:r w:rsidR="003815D3" w:rsidRPr="003815D3">
        <w:rPr>
          <w:rFonts w:ascii="Times New Roman" w:hAnsi="Times New Roman"/>
          <w:color w:val="333333"/>
          <w:sz w:val="28"/>
          <w:szCs w:val="28"/>
          <w:shd w:val="clear" w:color="auto" w:fill="FFFFFF"/>
        </w:rPr>
        <w:t>ơ sở lý luận và thực tiễn về đổi mới mô hình tăng trưởng kinh tế. Thực trạng, định hướng và giải pháp đổi mới mô hình tăng trưởng kinh tế Việt Nam đến năm 2030</w:t>
      </w:r>
      <w:r w:rsidR="003815D3">
        <w:rPr>
          <w:rFonts w:ascii="Times New Roman" w:hAnsi="Times New Roman"/>
          <w:color w:val="333333"/>
          <w:sz w:val="28"/>
          <w:szCs w:val="28"/>
          <w:shd w:val="clear" w:color="auto" w:fill="FFFFFF"/>
        </w:rPr>
        <w:t>.</w:t>
      </w:r>
    </w:p>
    <w:p w:rsidR="003815D3" w:rsidRPr="003815D3" w:rsidRDefault="003815D3" w:rsidP="00D641E1">
      <w:pPr>
        <w:spacing w:line="312" w:lineRule="auto"/>
        <w:jc w:val="both"/>
        <w:rPr>
          <w:rFonts w:ascii="Times New Roman" w:hAnsi="Times New Roman"/>
          <w:b/>
          <w:sz w:val="28"/>
          <w:szCs w:val="28"/>
        </w:rPr>
      </w:pPr>
      <w:r>
        <w:rPr>
          <w:rFonts w:ascii="Times New Roman" w:hAnsi="Times New Roman"/>
          <w:b/>
          <w:color w:val="333333"/>
          <w:sz w:val="28"/>
          <w:szCs w:val="28"/>
          <w:shd w:val="clear" w:color="auto" w:fill="FFFFFF"/>
        </w:rPr>
        <w:t>3. Trần Đình Thiên</w:t>
      </w:r>
    </w:p>
    <w:p w:rsidR="00EA7153" w:rsidRDefault="003815D3" w:rsidP="00D641E1">
      <w:pPr>
        <w:spacing w:line="312"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Các thành phần kinh tế Việt Nam: Vấn đề và định hướng chính sách</w:t>
      </w:r>
      <w:r>
        <w:rPr>
          <w:rFonts w:ascii="Times New Roman" w:hAnsi="Times New Roman"/>
          <w:sz w:val="28"/>
          <w:szCs w:val="28"/>
        </w:rPr>
        <w:t>/ Trần Đình Thiên (ch.b), Đỗ Thế Tùng, Bùi Tất Thắng,.. H.: Chính trị quốc gia, 2020.- 440tr</w:t>
      </w:r>
    </w:p>
    <w:p w:rsidR="003815D3" w:rsidRDefault="003815D3" w:rsidP="00D641E1">
      <w:pPr>
        <w:spacing w:line="312" w:lineRule="auto"/>
        <w:jc w:val="both"/>
        <w:rPr>
          <w:rFonts w:ascii="Times New Roman" w:hAnsi="Times New Roman"/>
          <w:sz w:val="28"/>
          <w:szCs w:val="28"/>
        </w:rPr>
      </w:pPr>
      <w:r>
        <w:rPr>
          <w:rFonts w:ascii="Times New Roman" w:hAnsi="Times New Roman"/>
          <w:sz w:val="28"/>
          <w:szCs w:val="28"/>
        </w:rPr>
        <w:tab/>
        <w:t>Vv 6910 – 338.9597</w:t>
      </w:r>
    </w:p>
    <w:p w:rsidR="003815D3" w:rsidRDefault="003815D3"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248FE">
        <w:rPr>
          <w:rFonts w:ascii="Times New Roman" w:hAnsi="Times New Roman"/>
          <w:sz w:val="28"/>
          <w:szCs w:val="28"/>
        </w:rPr>
        <w:t>Thành phần kinh tế, Kinh tế, Chính sách, Phát triển, Việt Nam</w:t>
      </w:r>
    </w:p>
    <w:p w:rsidR="006248FE" w:rsidRDefault="006248FE" w:rsidP="00D641E1">
      <w:pPr>
        <w:spacing w:line="312" w:lineRule="auto"/>
        <w:jc w:val="both"/>
        <w:rPr>
          <w:rFonts w:ascii="Times New Roman" w:hAnsi="Times New Roman"/>
          <w:color w:val="333333"/>
          <w:sz w:val="28"/>
          <w:szCs w:val="28"/>
          <w:shd w:val="clear" w:color="auto" w:fill="FAFAFA"/>
        </w:rPr>
      </w:pPr>
      <w:r>
        <w:rPr>
          <w:rFonts w:ascii="Times New Roman" w:hAnsi="Times New Roman"/>
          <w:sz w:val="28"/>
          <w:szCs w:val="28"/>
        </w:rPr>
        <w:tab/>
      </w:r>
      <w:r>
        <w:rPr>
          <w:rFonts w:ascii="Times New Roman" w:hAnsi="Times New Roman"/>
          <w:i/>
          <w:sz w:val="28"/>
          <w:szCs w:val="28"/>
        </w:rPr>
        <w:t xml:space="preserve">Tóm tắt: </w:t>
      </w:r>
      <w:r w:rsidR="005411C3">
        <w:rPr>
          <w:rFonts w:ascii="Times New Roman" w:hAnsi="Times New Roman"/>
          <w:sz w:val="28"/>
          <w:szCs w:val="28"/>
        </w:rPr>
        <w:t xml:space="preserve">Cuốn sách </w:t>
      </w:r>
      <w:r w:rsidR="005411C3" w:rsidRPr="005411C3">
        <w:rPr>
          <w:rFonts w:ascii="Times New Roman" w:hAnsi="Times New Roman"/>
          <w:sz w:val="28"/>
          <w:szCs w:val="28"/>
        </w:rPr>
        <w:t>n</w:t>
      </w:r>
      <w:r w:rsidR="005411C3" w:rsidRPr="005411C3">
        <w:rPr>
          <w:rFonts w:ascii="Times New Roman" w:hAnsi="Times New Roman"/>
          <w:color w:val="333333"/>
          <w:sz w:val="28"/>
          <w:szCs w:val="28"/>
          <w:shd w:val="clear" w:color="auto" w:fill="FAFAFA"/>
        </w:rPr>
        <w:t xml:space="preserve">êu lý luận và kinh nghiệm phát triển các thành phần kinh tế. Phân tích thực trạng phát triển các thành phần kinh tế ở Việt Nam, và kiến nghị nhiều giải pháp thiết thực nhằm củng cố, nâng cao năng lực phản ứng chính sách, phát huy </w:t>
      </w:r>
      <w:r w:rsidR="005411C3" w:rsidRPr="005411C3">
        <w:rPr>
          <w:rFonts w:ascii="Times New Roman" w:hAnsi="Times New Roman"/>
          <w:color w:val="333333"/>
          <w:sz w:val="28"/>
          <w:szCs w:val="28"/>
          <w:shd w:val="clear" w:color="auto" w:fill="FAFAFA"/>
        </w:rPr>
        <w:lastRenderedPageBreak/>
        <w:t>hiệu quả mọi nguồn lực theo yêu cầu phát triển bền vững, nâng cao vị thế Việt Nam trong bối cảnh hội nhập quốc tế</w:t>
      </w:r>
      <w:r w:rsidR="005411C3">
        <w:rPr>
          <w:rFonts w:ascii="Times New Roman" w:hAnsi="Times New Roman"/>
          <w:color w:val="333333"/>
          <w:sz w:val="28"/>
          <w:szCs w:val="28"/>
          <w:shd w:val="clear" w:color="auto" w:fill="FAFAFA"/>
        </w:rPr>
        <w:t>.</w:t>
      </w:r>
    </w:p>
    <w:p w:rsidR="005411C3" w:rsidRDefault="005411C3"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4. </w:t>
      </w:r>
      <w:r w:rsidR="00B57155">
        <w:rPr>
          <w:rFonts w:ascii="Times New Roman" w:hAnsi="Times New Roman"/>
          <w:b/>
          <w:color w:val="333333"/>
          <w:sz w:val="28"/>
          <w:szCs w:val="28"/>
          <w:shd w:val="clear" w:color="auto" w:fill="FAFAFA"/>
        </w:rPr>
        <w:t>Sundararajan, Arun</w:t>
      </w:r>
    </w:p>
    <w:p w:rsidR="00B57155" w:rsidRDefault="00B57155"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Nền kinh tế chia sẻ: Sự kết thúc của việc làm, và sự trỗi dậy của chủ nghĩa tư bản dựa trên đám đông</w:t>
      </w:r>
      <w:r>
        <w:rPr>
          <w:rFonts w:ascii="Times New Roman" w:hAnsi="Times New Roman"/>
          <w:color w:val="333333"/>
          <w:sz w:val="28"/>
          <w:szCs w:val="28"/>
          <w:shd w:val="clear" w:color="auto" w:fill="FAFAFA"/>
        </w:rPr>
        <w:t>/ Nguyễn Tuấn Việt dịch.- In lần thứ 2.- T.P. Hồ Chí Minh: Trẻ, 2019.- 352tr</w:t>
      </w:r>
    </w:p>
    <w:p w:rsidR="00B57155" w:rsidRDefault="00B57155"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6912 – 330</w:t>
      </w:r>
    </w:p>
    <w:p w:rsidR="00B57155" w:rsidRDefault="00B57155"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4D5BD9">
        <w:rPr>
          <w:rFonts w:ascii="Times New Roman" w:hAnsi="Times New Roman"/>
          <w:color w:val="333333"/>
          <w:sz w:val="28"/>
          <w:szCs w:val="28"/>
          <w:shd w:val="clear" w:color="auto" w:fill="FAFAFA"/>
        </w:rPr>
        <w:t>Kinh tế chia sẻ, Kinh tế, Địa lý kinh tế</w:t>
      </w:r>
    </w:p>
    <w:p w:rsidR="004D5BD9" w:rsidRDefault="004D5BD9" w:rsidP="00D641E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252CE5">
        <w:rPr>
          <w:rFonts w:ascii="Times New Roman" w:hAnsi="Times New Roman"/>
          <w:color w:val="333333"/>
          <w:sz w:val="28"/>
          <w:szCs w:val="28"/>
          <w:shd w:val="clear" w:color="auto" w:fill="FAFAFA"/>
        </w:rPr>
        <w:t xml:space="preserve">Cuốn sách </w:t>
      </w:r>
      <w:r w:rsidR="004F16CA" w:rsidRPr="004F16CA">
        <w:rPr>
          <w:rFonts w:ascii="Times New Roman" w:hAnsi="Times New Roman"/>
          <w:color w:val="333333"/>
          <w:sz w:val="28"/>
          <w:szCs w:val="28"/>
          <w:shd w:val="clear" w:color="auto" w:fill="FFFFFF"/>
        </w:rPr>
        <w:t>p</w:t>
      </w:r>
      <w:r w:rsidR="00252CE5" w:rsidRPr="004F16CA">
        <w:rPr>
          <w:rFonts w:ascii="Times New Roman" w:hAnsi="Times New Roman"/>
          <w:color w:val="333333"/>
          <w:sz w:val="28"/>
          <w:szCs w:val="28"/>
          <w:shd w:val="clear" w:color="auto" w:fill="FFFFFF"/>
        </w:rPr>
        <w:t>hân tích, giải thích những nguyên nhân căn bản, sự trỗi dậy của kinh tế chia sẻ và hệ quả tác động lên kinh tế, luật pháp, lực lượng lao động qua những nghiên cứu sâu, rộng của tác giả từ nhiều hãng tên tuổi: Airbnb, Lyft, Uber, Etsy, TaskRabbit</w:t>
      </w:r>
      <w:r w:rsidR="004F16CA">
        <w:rPr>
          <w:rFonts w:ascii="Times New Roman" w:hAnsi="Times New Roman"/>
          <w:color w:val="333333"/>
          <w:sz w:val="28"/>
          <w:szCs w:val="28"/>
          <w:shd w:val="clear" w:color="auto" w:fill="FFFFFF"/>
        </w:rPr>
        <w:t>.</w:t>
      </w:r>
    </w:p>
    <w:p w:rsidR="00D90488" w:rsidRDefault="004F16CA" w:rsidP="00D641E1">
      <w:pPr>
        <w:tabs>
          <w:tab w:val="left" w:pos="720"/>
        </w:tabs>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 </w:t>
      </w:r>
      <w:r w:rsidR="00D90488">
        <w:rPr>
          <w:rFonts w:ascii="Times New Roman" w:hAnsi="Times New Roman"/>
          <w:b/>
          <w:color w:val="333333"/>
          <w:sz w:val="28"/>
          <w:szCs w:val="28"/>
          <w:shd w:val="clear" w:color="auto" w:fill="FFFFFF"/>
        </w:rPr>
        <w:t>Phạm Thị Hồng Yến (Chủ biên)</w:t>
      </w:r>
    </w:p>
    <w:p w:rsidR="00D90488" w:rsidRDefault="00D90488" w:rsidP="00D641E1">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Phát triển kinh tế tập thể, hợp tác xã trong điều kiện chuyển đổi số: Kinh nghiệm quốc tế và thực tiễn tại Việt Nam/</w:t>
      </w:r>
      <w:r>
        <w:rPr>
          <w:rFonts w:ascii="Times New Roman" w:hAnsi="Times New Roman"/>
          <w:color w:val="333333"/>
          <w:sz w:val="28"/>
          <w:szCs w:val="28"/>
          <w:shd w:val="clear" w:color="auto" w:fill="FFFFFF"/>
        </w:rPr>
        <w:t>Nguyễn Thị Phương Thảo, Nguyễn Bảo Sơn, Đinh Hoàng Anh.- H.: Thông tin và truyền thông, 2020.- 198tr</w:t>
      </w:r>
    </w:p>
    <w:p w:rsidR="00D90488" w:rsidRDefault="00034307" w:rsidP="00D641E1">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6909</w:t>
      </w:r>
      <w:r w:rsidR="00D90488">
        <w:rPr>
          <w:rFonts w:ascii="Times New Roman" w:hAnsi="Times New Roman"/>
          <w:color w:val="333333"/>
          <w:sz w:val="28"/>
          <w:szCs w:val="28"/>
          <w:shd w:val="clear" w:color="auto" w:fill="FFFFFF"/>
        </w:rPr>
        <w:t xml:space="preserve"> – 334.09597</w:t>
      </w:r>
    </w:p>
    <w:p w:rsidR="00D90488" w:rsidRDefault="00D90488" w:rsidP="00D641E1">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Pr>
          <w:rFonts w:ascii="Times New Roman" w:hAnsi="Times New Roman"/>
          <w:color w:val="333333"/>
          <w:sz w:val="28"/>
          <w:szCs w:val="28"/>
          <w:shd w:val="clear" w:color="auto" w:fill="FFFFFF"/>
        </w:rPr>
        <w:t>Phát triển, Kinh tế tập thể, Hợp tác xã, Việt Nam</w:t>
      </w:r>
    </w:p>
    <w:p w:rsidR="00D90488" w:rsidRDefault="00D90488" w:rsidP="00D641E1">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Pr>
          <w:rFonts w:ascii="Times New Roman" w:hAnsi="Times New Roman"/>
          <w:color w:val="333333"/>
          <w:sz w:val="28"/>
          <w:szCs w:val="28"/>
          <w:shd w:val="clear" w:color="auto" w:fill="FFFFFF"/>
        </w:rPr>
        <w:t xml:space="preserve"> Cuốn sách </w:t>
      </w:r>
      <w:r w:rsidRPr="00AA47D7">
        <w:rPr>
          <w:rFonts w:ascii="Times New Roman" w:hAnsi="Times New Roman"/>
          <w:color w:val="333333"/>
          <w:sz w:val="28"/>
          <w:szCs w:val="28"/>
          <w:shd w:val="clear" w:color="auto" w:fill="FFFFFF"/>
        </w:rPr>
        <w:t>trình bày lí luận và thực tiễn phát triển kinh tế tập thể, hợp tác xã trong điều kiện chuyển đổi số; phân tích thực trạng kinh tế tập thể, hợp tác xã trong điều kiện chuyển đổi số trên thế giới và ở Việt Nam; quan điểm, chủ trương và giải pháp phát triển kinh tế tập thể, hợp tác xã trong điều kiện chuyển đổi số</w:t>
      </w:r>
      <w:r>
        <w:rPr>
          <w:rFonts w:ascii="Times New Roman" w:hAnsi="Times New Roman"/>
          <w:color w:val="333333"/>
          <w:sz w:val="28"/>
          <w:szCs w:val="28"/>
          <w:shd w:val="clear" w:color="auto" w:fill="FFFFFF"/>
        </w:rPr>
        <w:t>.</w:t>
      </w:r>
    </w:p>
    <w:p w:rsidR="00DD4B91" w:rsidRPr="00DD4B91" w:rsidRDefault="00477127"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6</w:t>
      </w:r>
      <w:r w:rsidR="003F64E5">
        <w:rPr>
          <w:rFonts w:ascii="Times New Roman" w:hAnsi="Times New Roman"/>
          <w:b/>
          <w:color w:val="333333"/>
          <w:sz w:val="28"/>
          <w:szCs w:val="28"/>
          <w:shd w:val="clear" w:color="auto" w:fill="FFFFFF"/>
        </w:rPr>
        <w:t xml:space="preserve">. </w:t>
      </w:r>
      <w:r w:rsidR="00DD4B91" w:rsidRPr="00DD4B91">
        <w:rPr>
          <w:rFonts w:ascii="Times New Roman" w:eastAsia="Times New Roman" w:hAnsi="Times New Roman"/>
          <w:b/>
          <w:sz w:val="28"/>
          <w:szCs w:val="28"/>
        </w:rPr>
        <w:t>Windpassinger, Nicolas</w:t>
      </w:r>
    </w:p>
    <w:p w:rsidR="00DD4B91" w:rsidRDefault="00DD4B91" w:rsidP="00D641E1">
      <w:pPr>
        <w:spacing w:line="312" w:lineRule="auto"/>
        <w:ind w:firstLine="720"/>
        <w:jc w:val="both"/>
        <w:rPr>
          <w:rFonts w:ascii="Times New Roman" w:eastAsia="Times New Roman" w:hAnsi="Times New Roman"/>
          <w:sz w:val="28"/>
          <w:szCs w:val="28"/>
        </w:rPr>
      </w:pPr>
      <w:r w:rsidRPr="00DD4B91">
        <w:rPr>
          <w:rFonts w:ascii="Times New Roman" w:eastAsia="Times New Roman" w:hAnsi="Times New Roman"/>
          <w:b/>
          <w:i/>
          <w:sz w:val="28"/>
          <w:szCs w:val="28"/>
        </w:rPr>
        <w:t>Chuyển đổi số hay là chết</w:t>
      </w:r>
      <w:r w:rsidR="00143F1C">
        <w:rPr>
          <w:rFonts w:ascii="Times New Roman" w:eastAsia="Times New Roman" w:hAnsi="Times New Roman"/>
          <w:sz w:val="28"/>
          <w:szCs w:val="28"/>
        </w:rPr>
        <w:t>/ Hồ Thị Hương Giang, Nguyễn Thị Ngân Hà dịch.- H.: Thông tin và Truyền thông, 2020.- 311tr</w:t>
      </w:r>
    </w:p>
    <w:p w:rsidR="00143F1C" w:rsidRDefault="00143F1C" w:rsidP="00D641E1">
      <w:pPr>
        <w:spacing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Vv 6944 – 338.064</w:t>
      </w:r>
    </w:p>
    <w:p w:rsidR="00143F1C" w:rsidRDefault="00143F1C" w:rsidP="00D641E1">
      <w:pPr>
        <w:spacing w:line="312" w:lineRule="auto"/>
        <w:ind w:firstLine="720"/>
        <w:jc w:val="both"/>
        <w:rPr>
          <w:rFonts w:ascii="Times New Roman" w:eastAsia="Times New Roman" w:hAnsi="Times New Roman"/>
          <w:sz w:val="28"/>
          <w:szCs w:val="28"/>
        </w:rPr>
      </w:pPr>
      <w:r>
        <w:rPr>
          <w:rFonts w:ascii="Times New Roman" w:eastAsia="Times New Roman" w:hAnsi="Times New Roman"/>
          <w:i/>
          <w:sz w:val="28"/>
          <w:szCs w:val="28"/>
        </w:rPr>
        <w:t xml:space="preserve">Từ khóa: </w:t>
      </w:r>
      <w:r w:rsidR="006579FB">
        <w:rPr>
          <w:rFonts w:ascii="Times New Roman" w:eastAsia="Times New Roman" w:hAnsi="Times New Roman"/>
          <w:sz w:val="28"/>
          <w:szCs w:val="28"/>
        </w:rPr>
        <w:t>Công nghệ, Chuyển đổi số</w:t>
      </w:r>
    </w:p>
    <w:p w:rsidR="003F64E5" w:rsidRDefault="006579FB" w:rsidP="00D641E1">
      <w:pPr>
        <w:spacing w:line="312" w:lineRule="auto"/>
        <w:ind w:firstLine="720"/>
        <w:jc w:val="both"/>
        <w:rPr>
          <w:rFonts w:ascii="Times New Roman" w:eastAsia="Times New Roman" w:hAnsi="Times New Roman"/>
          <w:sz w:val="28"/>
          <w:szCs w:val="28"/>
        </w:rPr>
      </w:pPr>
      <w:r>
        <w:rPr>
          <w:rFonts w:ascii="Times New Roman" w:eastAsia="Times New Roman" w:hAnsi="Times New Roman"/>
          <w:i/>
          <w:sz w:val="28"/>
          <w:szCs w:val="28"/>
        </w:rPr>
        <w:t xml:space="preserve">Tóm tắt: </w:t>
      </w:r>
      <w:r w:rsidR="00152EFA">
        <w:rPr>
          <w:rFonts w:ascii="Times New Roman" w:eastAsia="Times New Roman" w:hAnsi="Times New Roman"/>
          <w:sz w:val="28"/>
          <w:szCs w:val="28"/>
        </w:rPr>
        <w:t>Nội dung cuốn sách giới thiệu cụ thể nội dung chuyển đổi số giúp các doanh nghiệp tham khảo để vận dụng, gồm các bước: từ chiến lược, lập danh mục đầu tư đến chuyển đổi mô hình kinh doanh và tổ chức.</w:t>
      </w:r>
    </w:p>
    <w:p w:rsidR="00FF249E" w:rsidRDefault="00477127"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7</w:t>
      </w:r>
      <w:r w:rsidR="00FF249E">
        <w:rPr>
          <w:rFonts w:ascii="Times New Roman" w:eastAsia="Times New Roman" w:hAnsi="Times New Roman"/>
          <w:b/>
          <w:sz w:val="28"/>
          <w:szCs w:val="28"/>
        </w:rPr>
        <w:t>. Nguyễn Đức Thành, Ohno Kenichi</w:t>
      </w:r>
    </w:p>
    <w:p w:rsidR="00FF249E" w:rsidRDefault="00FF249E"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sidR="00523E8C">
        <w:rPr>
          <w:rFonts w:ascii="Times New Roman" w:eastAsia="Times New Roman" w:hAnsi="Times New Roman"/>
          <w:b/>
          <w:i/>
          <w:sz w:val="28"/>
          <w:szCs w:val="28"/>
        </w:rPr>
        <w:t xml:space="preserve">Báo cáo thường niên kinh tế Việt Nam 2018: </w:t>
      </w:r>
      <w:r>
        <w:rPr>
          <w:rFonts w:ascii="Times New Roman" w:eastAsia="Times New Roman" w:hAnsi="Times New Roman"/>
          <w:b/>
          <w:i/>
          <w:sz w:val="28"/>
          <w:szCs w:val="28"/>
        </w:rPr>
        <w:t>Hiểu thị trường lao động để tăng năng suất</w:t>
      </w:r>
      <w:r w:rsidR="006701F0">
        <w:rPr>
          <w:rFonts w:ascii="Times New Roman" w:eastAsia="Times New Roman" w:hAnsi="Times New Roman"/>
          <w:sz w:val="28"/>
          <w:szCs w:val="28"/>
        </w:rPr>
        <w:t>.- H.: Đại học Quốc gia, 2018.- 462tr</w:t>
      </w:r>
    </w:p>
    <w:p w:rsidR="006701F0" w:rsidRDefault="006701F0"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Vv 6913 – 330</w:t>
      </w:r>
    </w:p>
    <w:p w:rsidR="006701F0" w:rsidRDefault="006701F0"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D06A3F">
        <w:rPr>
          <w:rFonts w:ascii="Times New Roman" w:eastAsia="Times New Roman" w:hAnsi="Times New Roman"/>
          <w:sz w:val="28"/>
          <w:szCs w:val="28"/>
        </w:rPr>
        <w:t>Thị trường lao động, Năng suất, Kinh tế</w:t>
      </w:r>
    </w:p>
    <w:p w:rsidR="00D06A3F" w:rsidRDefault="00D06A3F"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523E8C">
        <w:rPr>
          <w:rFonts w:ascii="Times New Roman" w:eastAsia="Times New Roman" w:hAnsi="Times New Roman"/>
          <w:sz w:val="28"/>
          <w:szCs w:val="28"/>
        </w:rPr>
        <w:t>Cuốn sách tổng quan các vấn đề kinh tế thế giới và kinh tế vĩ mô hàng năm; dự báo các kịch bản kinh tế vĩ mô Việt Nam trong năm tiếp theo và hàm ý chính sách.</w:t>
      </w:r>
    </w:p>
    <w:p w:rsidR="00753A7D" w:rsidRDefault="00477127"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8</w:t>
      </w:r>
      <w:r w:rsidR="00753A7D">
        <w:rPr>
          <w:rFonts w:ascii="Times New Roman" w:eastAsia="Times New Roman" w:hAnsi="Times New Roman"/>
          <w:b/>
          <w:sz w:val="28"/>
          <w:szCs w:val="28"/>
        </w:rPr>
        <w:t xml:space="preserve">. </w:t>
      </w:r>
      <w:r w:rsidR="00753A7D" w:rsidRPr="00753A7D">
        <w:rPr>
          <w:rFonts w:ascii="Times New Roman" w:eastAsia="Times New Roman" w:hAnsi="Times New Roman"/>
          <w:b/>
          <w:sz w:val="28"/>
          <w:szCs w:val="28"/>
        </w:rPr>
        <w:t>Kaplan, Roberts S; No</w:t>
      </w:r>
      <w:r w:rsidR="00753A7D">
        <w:rPr>
          <w:rFonts w:ascii="Times New Roman" w:eastAsia="Times New Roman" w:hAnsi="Times New Roman"/>
          <w:b/>
          <w:sz w:val="28"/>
          <w:szCs w:val="28"/>
        </w:rPr>
        <w:t>rton, David P</w:t>
      </w:r>
    </w:p>
    <w:p w:rsidR="00753A7D" w:rsidRDefault="00753A7D"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b/>
          <w:i/>
          <w:sz w:val="28"/>
          <w:szCs w:val="28"/>
        </w:rPr>
        <w:t xml:space="preserve"> </w:t>
      </w:r>
      <w:r w:rsidR="002245EB">
        <w:rPr>
          <w:rFonts w:ascii="Times New Roman" w:eastAsia="Times New Roman" w:hAnsi="Times New Roman"/>
          <w:b/>
          <w:i/>
          <w:sz w:val="28"/>
          <w:szCs w:val="28"/>
        </w:rPr>
        <w:t>Bản đồ chiến lược</w:t>
      </w:r>
      <w:r w:rsidR="002245EB">
        <w:rPr>
          <w:rFonts w:ascii="Times New Roman" w:eastAsia="Times New Roman" w:hAnsi="Times New Roman"/>
          <w:sz w:val="28"/>
          <w:szCs w:val="28"/>
        </w:rPr>
        <w:t xml:space="preserve">/ Phan Thị Công Minh, Vũ Minh Tú dịch.- TP. Hồ Chí Minh: </w:t>
      </w:r>
      <w:r w:rsidR="009122C7">
        <w:rPr>
          <w:rFonts w:ascii="Times New Roman" w:eastAsia="Times New Roman" w:hAnsi="Times New Roman"/>
          <w:sz w:val="28"/>
          <w:szCs w:val="28"/>
        </w:rPr>
        <w:t>Nxb</w:t>
      </w:r>
      <w:r w:rsidR="002245EB">
        <w:rPr>
          <w:rFonts w:ascii="Times New Roman" w:eastAsia="Times New Roman" w:hAnsi="Times New Roman"/>
          <w:sz w:val="28"/>
          <w:szCs w:val="28"/>
        </w:rPr>
        <w:t xml:space="preserve"> TP. Hồ Chí Minh, 2019.- 496tr</w:t>
      </w:r>
    </w:p>
    <w:p w:rsidR="002245EB" w:rsidRDefault="002245E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6940 – 658</w:t>
      </w:r>
    </w:p>
    <w:p w:rsidR="002245EB" w:rsidRDefault="002245E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FD782C">
        <w:rPr>
          <w:rFonts w:ascii="Times New Roman" w:eastAsia="Times New Roman" w:hAnsi="Times New Roman"/>
          <w:sz w:val="28"/>
          <w:szCs w:val="28"/>
        </w:rPr>
        <w:t>Bản đồ, Chiến lược, Doanh nghiệp, Quản trị</w:t>
      </w:r>
    </w:p>
    <w:p w:rsidR="00FD782C" w:rsidRDefault="00FD782C"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B70A72">
        <w:rPr>
          <w:rFonts w:ascii="Times New Roman" w:eastAsia="Times New Roman" w:hAnsi="Times New Roman"/>
          <w:sz w:val="28"/>
          <w:szCs w:val="28"/>
        </w:rPr>
        <w:t>Cuốn sách bao gồm các nội dung: Giới thiệu tổng quan bản đồ chiến lược; Các quy trình tạo ra giá trị; Các tài sản vô hình; Xây dựng chiến lược và bản đồ chiến lược và các trường hợp cụ thể thực hiện bản đồ chiến lược.</w:t>
      </w:r>
    </w:p>
    <w:p w:rsidR="00E81E21" w:rsidRPr="00E81E21" w:rsidRDefault="00477127"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9</w:t>
      </w:r>
      <w:r w:rsidR="00AE49B3">
        <w:rPr>
          <w:rFonts w:ascii="Times New Roman" w:eastAsia="Times New Roman" w:hAnsi="Times New Roman"/>
          <w:b/>
          <w:sz w:val="28"/>
          <w:szCs w:val="28"/>
        </w:rPr>
        <w:t xml:space="preserve">. </w:t>
      </w:r>
      <w:r w:rsidR="00E81E21" w:rsidRPr="00E81E21">
        <w:rPr>
          <w:rFonts w:ascii="Times New Roman" w:eastAsia="Times New Roman" w:hAnsi="Times New Roman"/>
          <w:b/>
          <w:sz w:val="28"/>
          <w:szCs w:val="28"/>
        </w:rPr>
        <w:t>Rogers, David L</w:t>
      </w:r>
    </w:p>
    <w:p w:rsidR="00AE49B3" w:rsidRDefault="00E81E21"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b/>
          <w:i/>
          <w:sz w:val="28"/>
          <w:szCs w:val="28"/>
        </w:rPr>
        <w:t>Cải tổ doanh nghiệp trong thời đại số: Cẩm nang hướng dẫn chuyển đổi số.-</w:t>
      </w:r>
      <w:r>
        <w:rPr>
          <w:rFonts w:ascii="Times New Roman" w:eastAsia="Times New Roman" w:hAnsi="Times New Roman"/>
          <w:sz w:val="28"/>
          <w:szCs w:val="28"/>
        </w:rPr>
        <w:t xml:space="preserve"> Tái bản lần 1.- TP. Hồ Chí Minh: </w:t>
      </w:r>
      <w:r w:rsidR="009122C7">
        <w:rPr>
          <w:rFonts w:ascii="Times New Roman" w:eastAsia="Times New Roman" w:hAnsi="Times New Roman"/>
          <w:sz w:val="28"/>
          <w:szCs w:val="28"/>
        </w:rPr>
        <w:t>Nxb</w:t>
      </w:r>
      <w:r>
        <w:rPr>
          <w:rFonts w:ascii="Times New Roman" w:eastAsia="Times New Roman" w:hAnsi="Times New Roman"/>
          <w:sz w:val="28"/>
          <w:szCs w:val="28"/>
        </w:rPr>
        <w:t xml:space="preserve"> TP. Hồ Chí Minh, 2019.- 373tr</w:t>
      </w:r>
    </w:p>
    <w:p w:rsidR="00E81E21" w:rsidRDefault="00E81E21"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6941 – 658</w:t>
      </w:r>
    </w:p>
    <w:p w:rsidR="00E81E21" w:rsidRDefault="00E81E21"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8A6279">
        <w:rPr>
          <w:rFonts w:ascii="Times New Roman" w:eastAsia="Times New Roman" w:hAnsi="Times New Roman"/>
          <w:sz w:val="28"/>
          <w:szCs w:val="28"/>
        </w:rPr>
        <w:t>Doanh nghiệp, Chuyển đổi số</w:t>
      </w:r>
    </w:p>
    <w:p w:rsidR="008A6279" w:rsidRDefault="008A6279"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815196">
        <w:rPr>
          <w:rFonts w:ascii="Times New Roman" w:eastAsia="Times New Roman" w:hAnsi="Times New Roman"/>
          <w:sz w:val="28"/>
          <w:szCs w:val="28"/>
        </w:rPr>
        <w:t>Cuốn sách đề cập đến các nội dung: Năm phương diện của cải tổ doanh nghiệp trong thời đại số. Khai thác các mạng lưới khách hàng. Biến dữ liệu thành tài sản. Đổi mới thông qua thử nghiệm nhanh. Làm chủ các mô hình kinh doanh đột phá,..</w:t>
      </w:r>
    </w:p>
    <w:p w:rsidR="00477127" w:rsidRDefault="00477127"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10. </w:t>
      </w:r>
      <w:r w:rsidR="00881677">
        <w:rPr>
          <w:rFonts w:ascii="Times New Roman" w:eastAsia="Times New Roman" w:hAnsi="Times New Roman"/>
          <w:b/>
          <w:sz w:val="28"/>
          <w:szCs w:val="28"/>
        </w:rPr>
        <w:t>Lê Đình Tĩnh</w:t>
      </w:r>
    </w:p>
    <w:p w:rsidR="00881677" w:rsidRDefault="00881677"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b/>
          <w:i/>
          <w:sz w:val="28"/>
          <w:szCs w:val="28"/>
        </w:rPr>
        <w:t>Chính sách đối ngoại Mỹ: Tiếp cận từ thuyết Hiện thực mới và trường hợp Việt Nam sau khi bình thường hóa quan hệ đến nay</w:t>
      </w:r>
      <w:r>
        <w:rPr>
          <w:rFonts w:ascii="Times New Roman" w:eastAsia="Times New Roman" w:hAnsi="Times New Roman"/>
          <w:sz w:val="28"/>
          <w:szCs w:val="28"/>
        </w:rPr>
        <w:t>.- H.: Chính trị quốc gia, 2020.- 356tr</w:t>
      </w:r>
    </w:p>
    <w:p w:rsidR="00881677" w:rsidRDefault="00881677"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6981 – 327. 730</w:t>
      </w:r>
    </w:p>
    <w:p w:rsidR="00881677" w:rsidRDefault="00881677"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B36E7">
        <w:rPr>
          <w:rFonts w:ascii="Times New Roman" w:eastAsia="Times New Roman" w:hAnsi="Times New Roman"/>
          <w:sz w:val="28"/>
          <w:szCs w:val="28"/>
        </w:rPr>
        <w:t>Chính sách đối ngoại, Mỹ, Việt Nam</w:t>
      </w:r>
    </w:p>
    <w:p w:rsidR="003B36E7" w:rsidRDefault="003B36E7"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334812">
        <w:rPr>
          <w:rFonts w:ascii="Times New Roman" w:eastAsia="Times New Roman" w:hAnsi="Times New Roman"/>
          <w:sz w:val="28"/>
          <w:szCs w:val="28"/>
        </w:rPr>
        <w:t>Cuốn sách phân tích, vận dụng và đối chiếu thuyết Hiện thực mới vào những biểu hiện cụ thể của chính sách đối ngoại Mỹ, nhấn mạnh trường hợp cụ thể của Việt Nam từ sau bình thường hóa quan hệ đến nay.</w:t>
      </w:r>
    </w:p>
    <w:p w:rsidR="00EA5A88" w:rsidRDefault="00EA5A88"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11. </w:t>
      </w:r>
      <w:r w:rsidR="00A2485F">
        <w:rPr>
          <w:rFonts w:ascii="Times New Roman" w:eastAsia="Times New Roman" w:hAnsi="Times New Roman"/>
          <w:b/>
          <w:sz w:val="28"/>
          <w:szCs w:val="28"/>
        </w:rPr>
        <w:t>Mcchesney, Chris</w:t>
      </w:r>
    </w:p>
    <w:p w:rsidR="00A2485F" w:rsidRDefault="00A2485F"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b/>
          <w:i/>
          <w:sz w:val="28"/>
          <w:szCs w:val="28"/>
        </w:rPr>
        <w:t>4 nguyên tắc thực thi: Giới thiệu công nghệ triển khai chiến lược từ Franklin Covey</w:t>
      </w:r>
      <w:r>
        <w:rPr>
          <w:rFonts w:ascii="Times New Roman" w:eastAsia="Times New Roman" w:hAnsi="Times New Roman"/>
          <w:sz w:val="28"/>
          <w:szCs w:val="28"/>
        </w:rPr>
        <w:t xml:space="preserve">/ Sean Covey, Jim Huling; Nguyễn Thúy Uyên Phương, Nguyễn Ngọc Đan </w:t>
      </w:r>
      <w:r>
        <w:rPr>
          <w:rFonts w:ascii="Times New Roman" w:eastAsia="Times New Roman" w:hAnsi="Times New Roman"/>
          <w:sz w:val="28"/>
          <w:szCs w:val="28"/>
        </w:rPr>
        <w:lastRenderedPageBreak/>
        <w:t xml:space="preserve">Thanh, Kiều Thùy Linh dịch.- </w:t>
      </w:r>
      <w:r w:rsidR="00F02D05">
        <w:rPr>
          <w:rFonts w:ascii="Times New Roman" w:eastAsia="Times New Roman" w:hAnsi="Times New Roman"/>
          <w:sz w:val="28"/>
          <w:szCs w:val="28"/>
        </w:rPr>
        <w:t xml:space="preserve">Tái bản lần 1.- </w:t>
      </w:r>
      <w:r>
        <w:rPr>
          <w:rFonts w:ascii="Times New Roman" w:eastAsia="Times New Roman" w:hAnsi="Times New Roman"/>
          <w:sz w:val="28"/>
          <w:szCs w:val="28"/>
        </w:rPr>
        <w:t xml:space="preserve">TP. Hồ Chí Minh: </w:t>
      </w:r>
      <w:r w:rsidR="00991885">
        <w:rPr>
          <w:rFonts w:ascii="Times New Roman" w:eastAsia="Times New Roman" w:hAnsi="Times New Roman"/>
          <w:sz w:val="28"/>
          <w:szCs w:val="28"/>
        </w:rPr>
        <w:t>Nxb</w:t>
      </w:r>
      <w:r>
        <w:rPr>
          <w:rFonts w:ascii="Times New Roman" w:eastAsia="Times New Roman" w:hAnsi="Times New Roman"/>
          <w:sz w:val="28"/>
          <w:szCs w:val="28"/>
        </w:rPr>
        <w:t xml:space="preserve"> TP. Hồ Chí Minh, 2020.- 396tr.</w:t>
      </w:r>
    </w:p>
    <w:p w:rsidR="00A2485F" w:rsidRDefault="00A2485F"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6935 </w:t>
      </w:r>
      <w:r w:rsidR="00BB09BB">
        <w:rPr>
          <w:rFonts w:ascii="Times New Roman" w:eastAsia="Times New Roman" w:hAnsi="Times New Roman"/>
          <w:sz w:val="28"/>
          <w:szCs w:val="28"/>
        </w:rPr>
        <w:t>–</w:t>
      </w:r>
      <w:r>
        <w:rPr>
          <w:rFonts w:ascii="Times New Roman" w:eastAsia="Times New Roman" w:hAnsi="Times New Roman"/>
          <w:sz w:val="28"/>
          <w:szCs w:val="28"/>
        </w:rPr>
        <w:t xml:space="preserve"> </w:t>
      </w:r>
      <w:r w:rsidR="00BB09BB">
        <w:rPr>
          <w:rFonts w:ascii="Times New Roman" w:eastAsia="Times New Roman" w:hAnsi="Times New Roman"/>
          <w:sz w:val="28"/>
          <w:szCs w:val="28"/>
        </w:rPr>
        <w:t>658</w:t>
      </w:r>
    </w:p>
    <w:p w:rsidR="00BB09BB" w:rsidRDefault="00BB09B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F02D05">
        <w:rPr>
          <w:rFonts w:ascii="Times New Roman" w:eastAsia="Times New Roman" w:hAnsi="Times New Roman"/>
          <w:sz w:val="28"/>
          <w:szCs w:val="28"/>
        </w:rPr>
        <w:t>Công nghệ, Chiến lược, Doanh nghiệp</w:t>
      </w:r>
      <w:r w:rsidR="00A41D5C">
        <w:rPr>
          <w:rFonts w:ascii="Times New Roman" w:eastAsia="Times New Roman" w:hAnsi="Times New Roman"/>
          <w:sz w:val="28"/>
          <w:szCs w:val="28"/>
        </w:rPr>
        <w:t>, Thương hiệu</w:t>
      </w:r>
    </w:p>
    <w:p w:rsidR="00F02D05" w:rsidRDefault="00F02D05"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12089">
        <w:rPr>
          <w:rFonts w:ascii="Times New Roman" w:eastAsia="Times New Roman" w:hAnsi="Times New Roman"/>
          <w:sz w:val="28"/>
          <w:szCs w:val="28"/>
        </w:rPr>
        <w:t xml:space="preserve">Cuốn sách cung cấp 4 nguyên tắc thực thi những chiến lược quan trọng đối với doanh nghiệp, tổ chức. </w:t>
      </w:r>
      <w:r w:rsidR="00CE4897">
        <w:rPr>
          <w:rFonts w:ascii="Times New Roman" w:eastAsia="Times New Roman" w:hAnsi="Times New Roman"/>
          <w:sz w:val="28"/>
          <w:szCs w:val="28"/>
        </w:rPr>
        <w:t>Cuốn sách đưa ra cách tiếp cận đơn giản, hướng đến hành động để đạt được thành công.</w:t>
      </w:r>
    </w:p>
    <w:p w:rsidR="00CE4897" w:rsidRDefault="00CE4897" w:rsidP="00D641E1">
      <w:pPr>
        <w:spacing w:line="312"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12. </w:t>
      </w:r>
      <w:r w:rsidR="00BD32CF">
        <w:rPr>
          <w:rFonts w:ascii="Times New Roman" w:eastAsia="Times New Roman" w:hAnsi="Times New Roman"/>
          <w:b/>
          <w:sz w:val="28"/>
          <w:szCs w:val="28"/>
        </w:rPr>
        <w:t>Moon, Shawn D</w:t>
      </w:r>
    </w:p>
    <w:p w:rsidR="00BD32CF" w:rsidRDefault="00BD32CF" w:rsidP="00D641E1">
      <w:pPr>
        <w:spacing w:line="312"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b/>
          <w:i/>
          <w:sz w:val="28"/>
          <w:szCs w:val="28"/>
        </w:rPr>
        <w:t>Lợi thế cạnh tranh tối ưu</w:t>
      </w:r>
      <w:r>
        <w:rPr>
          <w:rFonts w:ascii="Times New Roman" w:eastAsia="Times New Roman" w:hAnsi="Times New Roman"/>
          <w:sz w:val="28"/>
          <w:szCs w:val="28"/>
        </w:rPr>
        <w:t xml:space="preserve">/ Sue Dathe-Douglass; Phan Thị Công Minh dịch.- TP. Hồ Chí Minh: </w:t>
      </w:r>
      <w:r w:rsidR="00991199">
        <w:rPr>
          <w:rFonts w:ascii="Times New Roman" w:eastAsia="Times New Roman" w:hAnsi="Times New Roman"/>
          <w:sz w:val="28"/>
          <w:szCs w:val="28"/>
        </w:rPr>
        <w:t>Nxb</w:t>
      </w:r>
      <w:r>
        <w:rPr>
          <w:rFonts w:ascii="Times New Roman" w:eastAsia="Times New Roman" w:hAnsi="Times New Roman"/>
          <w:sz w:val="28"/>
          <w:szCs w:val="28"/>
        </w:rPr>
        <w:t xml:space="preserve"> TP. Hồ Chí Minh, 2019.- 272tr</w:t>
      </w:r>
    </w:p>
    <w:p w:rsidR="00BD32CF" w:rsidRDefault="00BD32CF"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6936 – 658</w:t>
      </w:r>
      <w:r w:rsidR="00094345">
        <w:rPr>
          <w:rFonts w:ascii="Times New Roman" w:eastAsia="Times New Roman" w:hAnsi="Times New Roman"/>
          <w:sz w:val="28"/>
          <w:szCs w:val="28"/>
        </w:rPr>
        <w:t>.314</w:t>
      </w:r>
    </w:p>
    <w:p w:rsidR="00BD32CF" w:rsidRDefault="00BD32CF"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F74451">
        <w:rPr>
          <w:rFonts w:ascii="Times New Roman" w:eastAsia="Times New Roman" w:hAnsi="Times New Roman"/>
          <w:sz w:val="28"/>
          <w:szCs w:val="28"/>
        </w:rPr>
        <w:t>Cạnh tranh, Doanh nghiệp, Kinh doanh</w:t>
      </w:r>
    </w:p>
    <w:p w:rsidR="00F74451" w:rsidRDefault="00F74451" w:rsidP="00D641E1">
      <w:pPr>
        <w:spacing w:line="312" w:lineRule="auto"/>
        <w:jc w:val="both"/>
        <w:rPr>
          <w:rFonts w:ascii="Times New Roman" w:hAnsi="Times New Roman"/>
          <w:color w:val="333333"/>
          <w:sz w:val="28"/>
          <w:szCs w:val="28"/>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94345">
        <w:rPr>
          <w:rFonts w:ascii="Times New Roman" w:eastAsia="Times New Roman" w:hAnsi="Times New Roman"/>
          <w:sz w:val="28"/>
          <w:szCs w:val="28"/>
        </w:rPr>
        <w:t xml:space="preserve">Cuốn sách </w:t>
      </w:r>
      <w:r w:rsidR="00094345" w:rsidRPr="00094345">
        <w:rPr>
          <w:rFonts w:ascii="Times New Roman" w:eastAsia="Times New Roman" w:hAnsi="Times New Roman"/>
          <w:sz w:val="28"/>
          <w:szCs w:val="28"/>
        </w:rPr>
        <w:t>c</w:t>
      </w:r>
      <w:r w:rsidR="00094345" w:rsidRPr="00094345">
        <w:rPr>
          <w:rFonts w:ascii="Times New Roman" w:hAnsi="Times New Roman"/>
          <w:color w:val="333333"/>
          <w:sz w:val="28"/>
          <w:szCs w:val="28"/>
          <w:shd w:val="clear" w:color="auto" w:fill="FAFAFA"/>
        </w:rPr>
        <w:t>ung cấp cho các nhà lãnh đạo và nhà quản lý nhân lực 6 phương pháp thực hành để phát huy tối ưu lợi thế cạnh tranh dựa vào sự kết hợp giữa văn hoá và đội ngũ nhân viên trong tổ chức gồm: Lãnh đạo có mục đích, triển khai xuất sắc, giải phóng hiệu suất, khuyến khích sự tin cậy, xây dựng một di sản về lãnh đạo bán hàng, tạo ra lòng trung thành sâu sắc.</w:t>
      </w:r>
    </w:p>
    <w:p w:rsidR="008B3220" w:rsidRPr="008B3220" w:rsidRDefault="00094345"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AFAFA"/>
        </w:rPr>
        <w:t xml:space="preserve">13. </w:t>
      </w:r>
      <w:r w:rsidR="008B3220" w:rsidRPr="008B3220">
        <w:rPr>
          <w:rFonts w:ascii="Times New Roman" w:eastAsia="Times New Roman" w:hAnsi="Times New Roman"/>
          <w:sz w:val="28"/>
          <w:szCs w:val="28"/>
        </w:rPr>
        <w:t>Osterwalder, Alexander</w:t>
      </w:r>
    </w:p>
    <w:p w:rsidR="008B3220" w:rsidRDefault="008B3220" w:rsidP="00D641E1">
      <w:pPr>
        <w:spacing w:line="312" w:lineRule="auto"/>
        <w:ind w:left="720" w:hanging="720"/>
        <w:jc w:val="both"/>
        <w:rPr>
          <w:rFonts w:ascii="Times New Roman" w:hAnsi="Times New Roman"/>
          <w:b/>
          <w:i/>
          <w:color w:val="333333"/>
          <w:sz w:val="28"/>
          <w:szCs w:val="28"/>
          <w:shd w:val="clear" w:color="auto" w:fill="FAFAFA"/>
        </w:rPr>
      </w:pPr>
      <w:r>
        <w:rPr>
          <w:rFonts w:ascii="Times New Roman" w:hAnsi="Times New Roman"/>
          <w:b/>
          <w:i/>
          <w:color w:val="333333"/>
          <w:sz w:val="28"/>
          <w:szCs w:val="28"/>
          <w:shd w:val="clear" w:color="auto" w:fill="FAFAFA"/>
        </w:rPr>
        <w:tab/>
        <w:t>Tạo lập mô hình kinh doanh: Bổ sung các bài phân tích thực tiễn trên thế giới</w:t>
      </w:r>
    </w:p>
    <w:p w:rsidR="00331BCC" w:rsidRDefault="008B3220" w:rsidP="00D641E1">
      <w:pPr>
        <w:spacing w:line="312" w:lineRule="auto"/>
        <w:ind w:left="720" w:hanging="720"/>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và Việt Nam/</w:t>
      </w:r>
      <w:r>
        <w:rPr>
          <w:rFonts w:ascii="Times New Roman" w:hAnsi="Times New Roman"/>
          <w:color w:val="333333"/>
          <w:sz w:val="28"/>
          <w:szCs w:val="28"/>
          <w:shd w:val="clear" w:color="auto" w:fill="FAFAFA"/>
        </w:rPr>
        <w:t xml:space="preserve"> Pigneuur; Lưu Thị Thanh Huyền dịch.- Tái bản lần thứ 7.- H.: </w:t>
      </w:r>
      <w:r w:rsidR="00331BCC">
        <w:rPr>
          <w:rFonts w:ascii="Times New Roman" w:hAnsi="Times New Roman"/>
          <w:color w:val="333333"/>
          <w:sz w:val="28"/>
          <w:szCs w:val="28"/>
          <w:shd w:val="clear" w:color="auto" w:fill="FAFAFA"/>
        </w:rPr>
        <w:t>Công</w:t>
      </w:r>
    </w:p>
    <w:p w:rsidR="008B3220" w:rsidRPr="008B3220" w:rsidRDefault="008B3220" w:rsidP="00D641E1">
      <w:pPr>
        <w:spacing w:line="312" w:lineRule="auto"/>
        <w:ind w:left="720" w:hanging="720"/>
        <w:jc w:val="both"/>
        <w:rPr>
          <w:rFonts w:ascii="Times New Roman" w:hAnsi="Times New Roman"/>
          <w:color w:val="333333"/>
          <w:sz w:val="28"/>
          <w:szCs w:val="28"/>
          <w:shd w:val="clear" w:color="auto" w:fill="FAFAFA"/>
        </w:rPr>
      </w:pPr>
      <w:r w:rsidRPr="008B3220">
        <w:rPr>
          <w:rFonts w:ascii="Times New Roman" w:hAnsi="Times New Roman"/>
          <w:color w:val="333333"/>
          <w:sz w:val="28"/>
          <w:szCs w:val="28"/>
          <w:shd w:val="clear" w:color="auto" w:fill="FAFAFA"/>
        </w:rPr>
        <w:t>Thương; Công ty Sách Alpha, 2020.- 240tr</w:t>
      </w:r>
    </w:p>
    <w:p w:rsidR="008B3220" w:rsidRDefault="008B3220" w:rsidP="00D641E1">
      <w:pPr>
        <w:spacing w:line="312" w:lineRule="auto"/>
        <w:ind w:firstLine="720"/>
        <w:jc w:val="both"/>
        <w:rPr>
          <w:rFonts w:ascii="Times New Roman" w:hAnsi="Times New Roman"/>
          <w:sz w:val="28"/>
          <w:szCs w:val="28"/>
          <w:shd w:val="clear" w:color="auto" w:fill="FAFAFA"/>
        </w:rPr>
      </w:pPr>
      <w:r w:rsidRPr="008B3220">
        <w:rPr>
          <w:rFonts w:ascii="Times New Roman" w:hAnsi="Times New Roman"/>
          <w:sz w:val="28"/>
          <w:szCs w:val="28"/>
          <w:shd w:val="clear" w:color="auto" w:fill="FAFAFA"/>
        </w:rPr>
        <w:t xml:space="preserve">Vv </w:t>
      </w:r>
      <w:r w:rsidR="005A16B3">
        <w:rPr>
          <w:rFonts w:ascii="Times New Roman" w:hAnsi="Times New Roman"/>
          <w:sz w:val="28"/>
          <w:szCs w:val="28"/>
          <w:shd w:val="clear" w:color="auto" w:fill="FAFAFA"/>
        </w:rPr>
        <w:t>6938 – 658.4012</w:t>
      </w:r>
    </w:p>
    <w:p w:rsidR="005A16B3" w:rsidRDefault="005A16B3" w:rsidP="00D641E1">
      <w:pPr>
        <w:spacing w:line="312" w:lineRule="auto"/>
        <w:jc w:val="both"/>
        <w:rPr>
          <w:rFonts w:ascii="Times New Roman" w:hAnsi="Times New Roman"/>
          <w:sz w:val="28"/>
          <w:szCs w:val="28"/>
          <w:shd w:val="clear" w:color="auto" w:fill="FAFAFA"/>
        </w:rPr>
      </w:pPr>
      <w:r>
        <w:rPr>
          <w:rFonts w:ascii="Times New Roman" w:hAnsi="Times New Roman"/>
          <w:sz w:val="28"/>
          <w:szCs w:val="28"/>
          <w:shd w:val="clear" w:color="auto" w:fill="FAFAFA"/>
        </w:rPr>
        <w:tab/>
      </w:r>
      <w:r>
        <w:rPr>
          <w:rFonts w:ascii="Times New Roman" w:hAnsi="Times New Roman"/>
          <w:i/>
          <w:sz w:val="28"/>
          <w:szCs w:val="28"/>
          <w:shd w:val="clear" w:color="auto" w:fill="FAFAFA"/>
        </w:rPr>
        <w:t xml:space="preserve">Từ khóa: </w:t>
      </w:r>
      <w:r w:rsidR="0008674C">
        <w:rPr>
          <w:rFonts w:ascii="Times New Roman" w:hAnsi="Times New Roman"/>
          <w:sz w:val="28"/>
          <w:szCs w:val="28"/>
          <w:shd w:val="clear" w:color="auto" w:fill="FAFAFA"/>
        </w:rPr>
        <w:t>Lập kế hoạch, Kinh doanh, Doanh nghiệp</w:t>
      </w:r>
    </w:p>
    <w:p w:rsidR="00753A7D" w:rsidRPr="00F34E1F" w:rsidRDefault="0008674C" w:rsidP="00D641E1">
      <w:pPr>
        <w:spacing w:line="312" w:lineRule="auto"/>
        <w:jc w:val="both"/>
        <w:rPr>
          <w:rFonts w:ascii="Times New Roman" w:hAnsi="Times New Roman"/>
          <w:b/>
          <w:color w:val="333333"/>
          <w:sz w:val="28"/>
          <w:szCs w:val="28"/>
          <w:shd w:val="clear" w:color="auto" w:fill="FFFFFF"/>
        </w:rPr>
      </w:pPr>
      <w:r>
        <w:rPr>
          <w:rFonts w:ascii="Times New Roman" w:hAnsi="Times New Roman"/>
          <w:sz w:val="28"/>
          <w:szCs w:val="28"/>
          <w:shd w:val="clear" w:color="auto" w:fill="FAFAFA"/>
        </w:rPr>
        <w:tab/>
      </w:r>
      <w:r>
        <w:rPr>
          <w:rFonts w:ascii="Times New Roman" w:hAnsi="Times New Roman"/>
          <w:i/>
          <w:sz w:val="28"/>
          <w:szCs w:val="28"/>
          <w:shd w:val="clear" w:color="auto" w:fill="FAFAFA"/>
        </w:rPr>
        <w:t xml:space="preserve">Tóm tắt: </w:t>
      </w:r>
      <w:r w:rsidR="00F34E1F">
        <w:rPr>
          <w:rFonts w:ascii="Times New Roman" w:hAnsi="Times New Roman"/>
          <w:sz w:val="28"/>
          <w:szCs w:val="28"/>
          <w:shd w:val="clear" w:color="auto" w:fill="FAFAFA"/>
        </w:rPr>
        <w:t xml:space="preserve">Cuốn sách đưa ra </w:t>
      </w:r>
      <w:r w:rsidR="00F34E1F" w:rsidRPr="00F34E1F">
        <w:rPr>
          <w:rFonts w:ascii="Times New Roman" w:hAnsi="Times New Roman"/>
          <w:sz w:val="28"/>
          <w:szCs w:val="28"/>
          <w:shd w:val="clear" w:color="auto" w:fill="FAFAFA"/>
        </w:rPr>
        <w:t>c</w:t>
      </w:r>
      <w:r w:rsidR="00F34E1F" w:rsidRPr="00F34E1F">
        <w:rPr>
          <w:rFonts w:ascii="Times New Roman" w:hAnsi="Times New Roman"/>
          <w:color w:val="333333"/>
          <w:sz w:val="28"/>
          <w:szCs w:val="28"/>
          <w:shd w:val="clear" w:color="auto" w:fill="FAFAFA"/>
        </w:rPr>
        <w:t>ác hướng dẫn công cụ tư duy cụ thể để tạo lập một mô hình kinh doanh thắng lợi như: Khung mô hình, hình mẫu, thiết kế, chiến lược, quy trình dành cho những doanh nhân có khao khát thay đổi, khao khát vươn lên.</w:t>
      </w:r>
    </w:p>
    <w:p w:rsidR="00832627" w:rsidRPr="00C91A32" w:rsidRDefault="00F34E1F" w:rsidP="00D641E1">
      <w:pPr>
        <w:spacing w:line="312" w:lineRule="auto"/>
        <w:jc w:val="both"/>
        <w:rPr>
          <w:rFonts w:ascii="Times New Roman" w:eastAsia="Times New Roman" w:hAnsi="Times New Roman"/>
          <w:b/>
          <w:sz w:val="28"/>
          <w:szCs w:val="28"/>
        </w:rPr>
      </w:pPr>
      <w:r w:rsidRPr="00832627">
        <w:rPr>
          <w:rFonts w:ascii="Times New Roman" w:hAnsi="Times New Roman"/>
          <w:b/>
          <w:sz w:val="28"/>
          <w:szCs w:val="28"/>
        </w:rPr>
        <w:t xml:space="preserve">14. </w:t>
      </w:r>
      <w:r w:rsidR="00832627" w:rsidRPr="00C91A32">
        <w:rPr>
          <w:rFonts w:ascii="Times New Roman" w:eastAsia="Times New Roman" w:hAnsi="Times New Roman"/>
          <w:b/>
          <w:sz w:val="28"/>
          <w:szCs w:val="28"/>
        </w:rPr>
        <w:t>Parmenter, David</w:t>
      </w:r>
    </w:p>
    <w:p w:rsidR="004F16CA" w:rsidRDefault="00832627" w:rsidP="00D641E1">
      <w:pPr>
        <w:spacing w:line="312" w:lineRule="auto"/>
        <w:jc w:val="both"/>
        <w:rPr>
          <w:rFonts w:ascii="Times New Roman" w:eastAsia="Times New Roman" w:hAnsi="Times New Roman"/>
          <w:sz w:val="28"/>
          <w:szCs w:val="28"/>
        </w:rPr>
      </w:pPr>
      <w:r>
        <w:rPr>
          <w:rFonts w:ascii="Times New Roman" w:hAnsi="Times New Roman"/>
          <w:b/>
          <w:sz w:val="28"/>
          <w:szCs w:val="28"/>
        </w:rPr>
        <w:tab/>
      </w:r>
      <w:r>
        <w:rPr>
          <w:rFonts w:ascii="Times New Roman" w:hAnsi="Times New Roman"/>
          <w:b/>
          <w:i/>
          <w:sz w:val="28"/>
          <w:szCs w:val="28"/>
        </w:rPr>
        <w:t>KPI – Thước đo mục tiêu trọng yếu/</w:t>
      </w:r>
      <w:r>
        <w:rPr>
          <w:rFonts w:ascii="Times New Roman" w:hAnsi="Times New Roman"/>
          <w:sz w:val="28"/>
          <w:szCs w:val="28"/>
        </w:rPr>
        <w:t xml:space="preserve"> Mai Chí Trung dịch.- Tái bản lần thứ 3.- </w:t>
      </w:r>
      <w:r>
        <w:rPr>
          <w:rFonts w:ascii="Times New Roman" w:eastAsia="Times New Roman" w:hAnsi="Times New Roman"/>
          <w:sz w:val="28"/>
          <w:szCs w:val="28"/>
        </w:rPr>
        <w:t xml:space="preserve">TP. Hồ Chí Minh: </w:t>
      </w:r>
      <w:r w:rsidR="00D5119E">
        <w:rPr>
          <w:rFonts w:ascii="Times New Roman" w:eastAsia="Times New Roman" w:hAnsi="Times New Roman"/>
          <w:sz w:val="28"/>
          <w:szCs w:val="28"/>
        </w:rPr>
        <w:t>Nxb</w:t>
      </w:r>
      <w:r>
        <w:rPr>
          <w:rFonts w:ascii="Times New Roman" w:eastAsia="Times New Roman" w:hAnsi="Times New Roman"/>
          <w:sz w:val="28"/>
          <w:szCs w:val="28"/>
        </w:rPr>
        <w:t xml:space="preserve"> TP. Hồ </w:t>
      </w:r>
      <w:r w:rsidR="00C91A32">
        <w:rPr>
          <w:rFonts w:ascii="Times New Roman" w:eastAsia="Times New Roman" w:hAnsi="Times New Roman"/>
          <w:sz w:val="28"/>
          <w:szCs w:val="28"/>
        </w:rPr>
        <w:t xml:space="preserve">Chí Minh; Viện quản lý Pace, </w:t>
      </w:r>
      <w:r>
        <w:rPr>
          <w:rFonts w:ascii="Times New Roman" w:eastAsia="Times New Roman" w:hAnsi="Times New Roman"/>
          <w:sz w:val="28"/>
          <w:szCs w:val="28"/>
        </w:rPr>
        <w:t xml:space="preserve"> 2019</w:t>
      </w:r>
      <w:r w:rsidR="00C91A32">
        <w:rPr>
          <w:rFonts w:ascii="Times New Roman" w:eastAsia="Times New Roman" w:hAnsi="Times New Roman"/>
          <w:sz w:val="28"/>
          <w:szCs w:val="28"/>
        </w:rPr>
        <w:t>.- 498tr</w:t>
      </w:r>
    </w:p>
    <w:p w:rsidR="00C91A32" w:rsidRDefault="00C91A32"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6942 – 658.4013</w:t>
      </w:r>
    </w:p>
    <w:p w:rsidR="00C91A32" w:rsidRDefault="00C91A32"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017A94">
        <w:rPr>
          <w:rFonts w:ascii="Times New Roman" w:eastAsia="Times New Roman" w:hAnsi="Times New Roman"/>
          <w:sz w:val="28"/>
          <w:szCs w:val="28"/>
        </w:rPr>
        <w:t>Quản lí, Hiệu suất lao động, Thước đo, Doanh nghiệp</w:t>
      </w:r>
    </w:p>
    <w:p w:rsidR="00017A94" w:rsidRDefault="00017A94" w:rsidP="00D641E1">
      <w:pPr>
        <w:spacing w:line="312" w:lineRule="auto"/>
        <w:jc w:val="both"/>
        <w:rPr>
          <w:rFonts w:ascii="Times New Roman" w:hAnsi="Times New Roman"/>
          <w:color w:val="333333"/>
          <w:sz w:val="28"/>
          <w:szCs w:val="28"/>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5C54B6">
        <w:rPr>
          <w:rFonts w:ascii="Times New Roman" w:eastAsia="Times New Roman" w:hAnsi="Times New Roman"/>
          <w:sz w:val="28"/>
          <w:szCs w:val="28"/>
        </w:rPr>
        <w:t xml:space="preserve">Cuốn sách cung cấp công cụ và phương pháp để xây dựng hệ thống KPI cho cá nhân, bộ phận và tổ chức. </w:t>
      </w:r>
      <w:r w:rsidR="00DE1569" w:rsidRPr="00DE1569">
        <w:rPr>
          <w:rFonts w:ascii="Times New Roman" w:hAnsi="Times New Roman"/>
          <w:color w:val="333333"/>
          <w:sz w:val="28"/>
          <w:szCs w:val="28"/>
          <w:shd w:val="clear" w:color="auto" w:fill="FAFAFA"/>
        </w:rPr>
        <w:t xml:space="preserve">Trình bày về hiệu quả cũng như sai lầm khi áp dụng </w:t>
      </w:r>
      <w:r w:rsidR="00DE1569" w:rsidRPr="00DE1569">
        <w:rPr>
          <w:rFonts w:ascii="Times New Roman" w:hAnsi="Times New Roman"/>
          <w:color w:val="333333"/>
          <w:sz w:val="28"/>
          <w:szCs w:val="28"/>
          <w:shd w:val="clear" w:color="auto" w:fill="FAFAFA"/>
        </w:rPr>
        <w:lastRenderedPageBreak/>
        <w:t>các thước đo mục tiêu trong công tác đo lường hiệu suất công việc. Hướng dẫn xây dựng, triển khai và sử dụng hiệu quả thước đo mục tiêu trọng yếu (KPI) - là các thước đo sẽ tạo ra sự khác biệt sâu sắc cho năng lực thực thi và hệ thống triển khai của doanh nghiệp</w:t>
      </w:r>
      <w:r w:rsidR="00DE1569">
        <w:rPr>
          <w:rFonts w:ascii="Times New Roman" w:hAnsi="Times New Roman"/>
          <w:color w:val="333333"/>
          <w:sz w:val="28"/>
          <w:szCs w:val="28"/>
          <w:shd w:val="clear" w:color="auto" w:fill="FAFAFA"/>
        </w:rPr>
        <w:t>.</w:t>
      </w:r>
    </w:p>
    <w:p w:rsidR="00DE1569" w:rsidRDefault="00DE1569"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15. </w:t>
      </w:r>
      <w:r w:rsidR="00673706">
        <w:rPr>
          <w:rFonts w:ascii="Times New Roman" w:hAnsi="Times New Roman"/>
          <w:b/>
          <w:color w:val="333333"/>
          <w:sz w:val="28"/>
          <w:szCs w:val="28"/>
          <w:shd w:val="clear" w:color="auto" w:fill="FAFAFA"/>
        </w:rPr>
        <w:t>Tricker, Bob</w:t>
      </w:r>
    </w:p>
    <w:p w:rsidR="00673706" w:rsidRDefault="00673706"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Kiểm soát quản trị: Các nguyên tắc, chính sách và thông lệ</w:t>
      </w:r>
      <w:r w:rsidR="00A53AB0">
        <w:rPr>
          <w:rFonts w:ascii="Times New Roman" w:hAnsi="Times New Roman"/>
          <w:b/>
          <w:i/>
          <w:color w:val="333333"/>
          <w:sz w:val="28"/>
          <w:szCs w:val="28"/>
          <w:shd w:val="clear" w:color="auto" w:fill="FAFAFA"/>
        </w:rPr>
        <w:t>/</w:t>
      </w:r>
      <w:r w:rsidR="00A53AB0">
        <w:rPr>
          <w:rFonts w:ascii="Times New Roman" w:hAnsi="Times New Roman"/>
          <w:color w:val="333333"/>
          <w:sz w:val="28"/>
          <w:szCs w:val="28"/>
          <w:shd w:val="clear" w:color="auto" w:fill="FAFAFA"/>
        </w:rPr>
        <w:t xml:space="preserve"> Nguyễn Thị Thu Hương dịch.- </w:t>
      </w:r>
      <w:r w:rsidR="00A53AB0">
        <w:rPr>
          <w:rFonts w:ascii="Times New Roman" w:eastAsia="Times New Roman" w:hAnsi="Times New Roman"/>
          <w:sz w:val="28"/>
          <w:szCs w:val="28"/>
        </w:rPr>
        <w:t xml:space="preserve">TP. Hồ Chí Minh: </w:t>
      </w:r>
      <w:r w:rsidR="0000454F">
        <w:rPr>
          <w:rFonts w:ascii="Times New Roman" w:eastAsia="Times New Roman" w:hAnsi="Times New Roman"/>
          <w:sz w:val="28"/>
          <w:szCs w:val="28"/>
        </w:rPr>
        <w:t>Nxb</w:t>
      </w:r>
      <w:r w:rsidR="00A53AB0">
        <w:rPr>
          <w:rFonts w:ascii="Times New Roman" w:eastAsia="Times New Roman" w:hAnsi="Times New Roman"/>
          <w:sz w:val="28"/>
          <w:szCs w:val="28"/>
        </w:rPr>
        <w:t xml:space="preserve"> TP. Hồ Chí Minh; Viện quản lý Pace,  2020.- 757tr</w:t>
      </w:r>
    </w:p>
    <w:p w:rsidR="00A53AB0" w:rsidRDefault="00A53AB0"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6943 – 658.4013</w:t>
      </w:r>
    </w:p>
    <w:p w:rsidR="00A53AB0" w:rsidRDefault="00A53AB0"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994B96">
        <w:rPr>
          <w:rFonts w:ascii="Times New Roman" w:eastAsia="Times New Roman" w:hAnsi="Times New Roman"/>
          <w:sz w:val="28"/>
          <w:szCs w:val="28"/>
        </w:rPr>
        <w:t>Quản trị, Kiểm soát, Doanh nghiệp</w:t>
      </w:r>
    </w:p>
    <w:p w:rsidR="00994B96" w:rsidRPr="00D52031" w:rsidRDefault="00994B96"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D52031">
        <w:rPr>
          <w:rFonts w:ascii="Times New Roman" w:eastAsia="Times New Roman" w:hAnsi="Times New Roman"/>
          <w:sz w:val="28"/>
          <w:szCs w:val="28"/>
        </w:rPr>
        <w:t xml:space="preserve">Cuốn sách </w:t>
      </w:r>
      <w:r w:rsidR="00D52031" w:rsidRPr="00D52031">
        <w:rPr>
          <w:rFonts w:ascii="Times New Roman" w:eastAsia="Times New Roman" w:hAnsi="Times New Roman"/>
          <w:sz w:val="28"/>
          <w:szCs w:val="28"/>
        </w:rPr>
        <w:t>g</w:t>
      </w:r>
      <w:r w:rsidR="00D52031" w:rsidRPr="00D52031">
        <w:rPr>
          <w:rFonts w:ascii="Times New Roman" w:hAnsi="Times New Roman"/>
          <w:color w:val="333333"/>
          <w:sz w:val="28"/>
          <w:szCs w:val="28"/>
          <w:shd w:val="clear" w:color="auto" w:fill="FAFAFA"/>
        </w:rPr>
        <w:t>iới thiệu những kiến thức cơ bản về kiểm soát quản trị công ty; kiểm soát quản trị và quản lý điều hành; các lý thuyết và triết lý kiểm soát quản trị; hợp tác trong kiểm soát quản trị; khung pháp lý; các mô hình kiểm soát quản trị; chức năng của hội đồng quản trị; quản trị rủi ro doanh nghiệp...</w:t>
      </w:r>
    </w:p>
    <w:p w:rsidR="005E024B" w:rsidRDefault="00D52031" w:rsidP="00D641E1">
      <w:pPr>
        <w:pStyle w:val="NormalWeb"/>
        <w:shd w:val="clear" w:color="auto" w:fill="FFFFFF"/>
        <w:spacing w:before="0" w:beforeAutospacing="0" w:after="150" w:afterAutospacing="0" w:line="312" w:lineRule="auto"/>
        <w:jc w:val="both"/>
        <w:rPr>
          <w:b/>
          <w:sz w:val="28"/>
          <w:szCs w:val="28"/>
        </w:rPr>
      </w:pPr>
      <w:r>
        <w:rPr>
          <w:b/>
          <w:sz w:val="28"/>
          <w:szCs w:val="28"/>
        </w:rPr>
        <w:t xml:space="preserve">16. </w:t>
      </w:r>
      <w:r w:rsidR="005E024B">
        <w:rPr>
          <w:b/>
          <w:sz w:val="28"/>
          <w:szCs w:val="28"/>
        </w:rPr>
        <w:t>Negoro Tatsuyuki</w:t>
      </w:r>
    </w:p>
    <w:p w:rsidR="005E024B" w:rsidRDefault="005E024B" w:rsidP="00D641E1">
      <w:pPr>
        <w:pStyle w:val="NormalWeb"/>
        <w:shd w:val="clear" w:color="auto" w:fill="FFFFFF"/>
        <w:spacing w:before="0" w:beforeAutospacing="0" w:after="0" w:afterAutospacing="0" w:line="312" w:lineRule="auto"/>
        <w:jc w:val="both"/>
        <w:rPr>
          <w:sz w:val="28"/>
          <w:szCs w:val="28"/>
        </w:rPr>
      </w:pPr>
      <w:r>
        <w:rPr>
          <w:b/>
          <w:sz w:val="28"/>
          <w:szCs w:val="28"/>
        </w:rPr>
        <w:tab/>
      </w:r>
      <w:r>
        <w:rPr>
          <w:b/>
          <w:i/>
          <w:sz w:val="28"/>
          <w:szCs w:val="28"/>
        </w:rPr>
        <w:t>Quản lý doanh nghiệp theo phong cách người Nhật</w:t>
      </w:r>
      <w:r>
        <w:rPr>
          <w:sz w:val="28"/>
          <w:szCs w:val="28"/>
        </w:rPr>
        <w:t>/ Hoàng Linh dịch.- H.: Đại học Kinh tế quốc dân, 2019.- 355tr</w:t>
      </w:r>
    </w:p>
    <w:p w:rsidR="005E024B" w:rsidRDefault="005E024B" w:rsidP="00D641E1">
      <w:pPr>
        <w:pStyle w:val="NormalWeb"/>
        <w:shd w:val="clear" w:color="auto" w:fill="FFFFFF"/>
        <w:spacing w:before="0" w:beforeAutospacing="0" w:after="0" w:afterAutospacing="0" w:line="312" w:lineRule="auto"/>
        <w:jc w:val="both"/>
        <w:rPr>
          <w:sz w:val="28"/>
          <w:szCs w:val="28"/>
        </w:rPr>
      </w:pPr>
      <w:r>
        <w:rPr>
          <w:sz w:val="28"/>
          <w:szCs w:val="28"/>
        </w:rPr>
        <w:tab/>
        <w:t>Vv 6927 – 658.4</w:t>
      </w:r>
    </w:p>
    <w:p w:rsidR="005E024B" w:rsidRDefault="005E024B" w:rsidP="00D641E1">
      <w:pPr>
        <w:pStyle w:val="NormalWeb"/>
        <w:shd w:val="clear" w:color="auto" w:fill="FFFFFF"/>
        <w:spacing w:before="0" w:beforeAutospacing="0" w:after="0" w:afterAutospacing="0" w:line="312" w:lineRule="auto"/>
        <w:jc w:val="both"/>
        <w:rPr>
          <w:sz w:val="28"/>
          <w:szCs w:val="28"/>
        </w:rPr>
      </w:pPr>
      <w:r>
        <w:rPr>
          <w:sz w:val="28"/>
          <w:szCs w:val="28"/>
        </w:rPr>
        <w:tab/>
      </w:r>
      <w:r>
        <w:rPr>
          <w:i/>
          <w:sz w:val="28"/>
          <w:szCs w:val="28"/>
        </w:rPr>
        <w:t xml:space="preserve">Từ khóa: </w:t>
      </w:r>
      <w:r>
        <w:rPr>
          <w:sz w:val="28"/>
          <w:szCs w:val="28"/>
        </w:rPr>
        <w:t>Quản lí, Doanh nghiệp, Nhật Bản, Quản trị doanh nghiệp</w:t>
      </w:r>
    </w:p>
    <w:p w:rsidR="005E024B" w:rsidRDefault="005E024B" w:rsidP="00D641E1">
      <w:pPr>
        <w:pStyle w:val="NormalWeb"/>
        <w:shd w:val="clear" w:color="auto" w:fill="FFFFFF"/>
        <w:spacing w:before="0" w:beforeAutospacing="0" w:after="0" w:afterAutospacing="0" w:line="312" w:lineRule="auto"/>
        <w:jc w:val="both"/>
        <w:rPr>
          <w:sz w:val="28"/>
          <w:szCs w:val="28"/>
        </w:rPr>
      </w:pPr>
      <w:r>
        <w:rPr>
          <w:sz w:val="28"/>
          <w:szCs w:val="28"/>
        </w:rPr>
        <w:tab/>
      </w:r>
      <w:r>
        <w:rPr>
          <w:i/>
          <w:sz w:val="28"/>
          <w:szCs w:val="28"/>
        </w:rPr>
        <w:t xml:space="preserve">Tóm tắt: </w:t>
      </w:r>
      <w:r>
        <w:rPr>
          <w:sz w:val="28"/>
          <w:szCs w:val="28"/>
        </w:rPr>
        <w:t>Cuốn sách đề cập đến các kỹ năng trong quản lý doanh nghiệp như; thiết lập mục tiêu hợp lý; phân tích chiến lược cạnh tranh, áp dụng công nghệ vào quản lý; tái cơ cấu tổ chức doanh nghiệp; lắng nghe ý kiến khách hàng.</w:t>
      </w:r>
    </w:p>
    <w:p w:rsidR="00406A29" w:rsidRDefault="00406A29" w:rsidP="00D641E1">
      <w:pPr>
        <w:pStyle w:val="NormalWeb"/>
        <w:shd w:val="clear" w:color="auto" w:fill="FFFFFF"/>
        <w:spacing w:before="0" w:beforeAutospacing="0" w:after="0" w:afterAutospacing="0" w:line="312" w:lineRule="auto"/>
        <w:jc w:val="both"/>
        <w:rPr>
          <w:b/>
          <w:sz w:val="28"/>
          <w:szCs w:val="28"/>
        </w:rPr>
      </w:pPr>
      <w:r>
        <w:rPr>
          <w:b/>
          <w:sz w:val="28"/>
          <w:szCs w:val="28"/>
        </w:rPr>
        <w:t xml:space="preserve">17. </w:t>
      </w:r>
      <w:r w:rsidR="001779B9">
        <w:rPr>
          <w:b/>
          <w:sz w:val="28"/>
          <w:szCs w:val="28"/>
        </w:rPr>
        <w:t>Chistensen, Clayton M</w:t>
      </w:r>
    </w:p>
    <w:p w:rsidR="001779B9" w:rsidRDefault="001779B9" w:rsidP="00D641E1">
      <w:pPr>
        <w:pStyle w:val="NormalWeb"/>
        <w:shd w:val="clear" w:color="auto" w:fill="FFFFFF"/>
        <w:spacing w:before="0" w:beforeAutospacing="0" w:after="0" w:afterAutospacing="0" w:line="312" w:lineRule="auto"/>
        <w:jc w:val="both"/>
        <w:rPr>
          <w:sz w:val="28"/>
          <w:szCs w:val="28"/>
        </w:rPr>
      </w:pPr>
      <w:r>
        <w:rPr>
          <w:b/>
          <w:sz w:val="28"/>
          <w:szCs w:val="28"/>
        </w:rPr>
        <w:tab/>
      </w:r>
      <w:r>
        <w:rPr>
          <w:b/>
          <w:i/>
          <w:sz w:val="28"/>
          <w:szCs w:val="28"/>
        </w:rPr>
        <w:t>Thách thức sáng tạo</w:t>
      </w:r>
      <w:r>
        <w:rPr>
          <w:sz w:val="28"/>
          <w:szCs w:val="28"/>
        </w:rPr>
        <w:t xml:space="preserve">/ Nguyễn Phúc Hoàng dịch.- </w:t>
      </w:r>
      <w:r>
        <w:rPr>
          <w:color w:val="333333"/>
          <w:sz w:val="28"/>
          <w:szCs w:val="28"/>
          <w:shd w:val="clear" w:color="auto" w:fill="FAFAFA"/>
        </w:rPr>
        <w:t xml:space="preserve">Nguyễn Thị Thu Hương dịch.- </w:t>
      </w:r>
      <w:r>
        <w:rPr>
          <w:sz w:val="28"/>
          <w:szCs w:val="28"/>
        </w:rPr>
        <w:t xml:space="preserve">TP. Hồ Chí Minh: </w:t>
      </w:r>
      <w:r w:rsidR="009B13DB">
        <w:rPr>
          <w:sz w:val="28"/>
          <w:szCs w:val="28"/>
        </w:rPr>
        <w:t>Nxb</w:t>
      </w:r>
      <w:r>
        <w:rPr>
          <w:sz w:val="28"/>
          <w:szCs w:val="28"/>
        </w:rPr>
        <w:t xml:space="preserve"> TP. Hồ Chí Minh; </w:t>
      </w:r>
      <w:r w:rsidR="009B13DB">
        <w:rPr>
          <w:sz w:val="28"/>
          <w:szCs w:val="28"/>
        </w:rPr>
        <w:t>2018</w:t>
      </w:r>
      <w:r>
        <w:rPr>
          <w:sz w:val="28"/>
          <w:szCs w:val="28"/>
        </w:rPr>
        <w:t xml:space="preserve">.- </w:t>
      </w:r>
      <w:r w:rsidR="009B13DB">
        <w:rPr>
          <w:sz w:val="28"/>
          <w:szCs w:val="28"/>
        </w:rPr>
        <w:t>345tr</w:t>
      </w:r>
    </w:p>
    <w:p w:rsidR="009B13DB" w:rsidRDefault="009B13DB" w:rsidP="00D641E1">
      <w:pPr>
        <w:pStyle w:val="NormalWeb"/>
        <w:shd w:val="clear" w:color="auto" w:fill="FFFFFF"/>
        <w:spacing w:before="0" w:beforeAutospacing="0" w:after="0" w:afterAutospacing="0" w:line="312" w:lineRule="auto"/>
        <w:jc w:val="both"/>
        <w:rPr>
          <w:sz w:val="28"/>
          <w:szCs w:val="28"/>
        </w:rPr>
      </w:pPr>
      <w:r>
        <w:rPr>
          <w:sz w:val="28"/>
          <w:szCs w:val="28"/>
        </w:rPr>
        <w:tab/>
        <w:t>Vv 6928 – 658</w:t>
      </w:r>
    </w:p>
    <w:p w:rsidR="009B13DB" w:rsidRDefault="009B13DB" w:rsidP="00D641E1">
      <w:pPr>
        <w:pStyle w:val="NormalWeb"/>
        <w:shd w:val="clear" w:color="auto" w:fill="FFFFFF"/>
        <w:spacing w:before="0" w:beforeAutospacing="0" w:after="0" w:afterAutospacing="0" w:line="312" w:lineRule="auto"/>
        <w:jc w:val="both"/>
        <w:rPr>
          <w:sz w:val="28"/>
          <w:szCs w:val="28"/>
        </w:rPr>
      </w:pPr>
      <w:r>
        <w:rPr>
          <w:sz w:val="28"/>
          <w:szCs w:val="28"/>
        </w:rPr>
        <w:tab/>
      </w:r>
      <w:r>
        <w:rPr>
          <w:i/>
          <w:sz w:val="28"/>
          <w:szCs w:val="28"/>
        </w:rPr>
        <w:t xml:space="preserve">Từ khóa: </w:t>
      </w:r>
      <w:r w:rsidR="00BA7C9E">
        <w:rPr>
          <w:sz w:val="28"/>
          <w:szCs w:val="28"/>
        </w:rPr>
        <w:t>Sáng tạo, Thành công, Kinh doanh, Doanh nghiệp</w:t>
      </w:r>
    </w:p>
    <w:p w:rsidR="00BA7C9E" w:rsidRDefault="00BA7C9E" w:rsidP="00D641E1">
      <w:pPr>
        <w:pStyle w:val="NormalWeb"/>
        <w:shd w:val="clear" w:color="auto" w:fill="FFFFFF"/>
        <w:spacing w:before="0" w:beforeAutospacing="0" w:after="0" w:afterAutospacing="0" w:line="312" w:lineRule="auto"/>
        <w:jc w:val="both"/>
        <w:rPr>
          <w:color w:val="333333"/>
          <w:sz w:val="28"/>
          <w:szCs w:val="28"/>
          <w:shd w:val="clear" w:color="auto" w:fill="FAFAFA"/>
        </w:rPr>
      </w:pPr>
      <w:r>
        <w:rPr>
          <w:sz w:val="28"/>
          <w:szCs w:val="28"/>
        </w:rPr>
        <w:tab/>
      </w:r>
      <w:r>
        <w:rPr>
          <w:i/>
          <w:sz w:val="28"/>
          <w:szCs w:val="28"/>
        </w:rPr>
        <w:t xml:space="preserve">Tóm tắt: </w:t>
      </w:r>
      <w:r w:rsidR="00160D9D" w:rsidRPr="00160D9D">
        <w:rPr>
          <w:sz w:val="28"/>
          <w:szCs w:val="28"/>
        </w:rPr>
        <w:t>Cuốn sách</w:t>
      </w:r>
      <w:r w:rsidR="00160D9D" w:rsidRPr="00160D9D">
        <w:rPr>
          <w:i/>
          <w:sz w:val="28"/>
          <w:szCs w:val="28"/>
        </w:rPr>
        <w:t xml:space="preserve"> </w:t>
      </w:r>
      <w:r w:rsidR="00160D9D" w:rsidRPr="00160D9D">
        <w:rPr>
          <w:sz w:val="28"/>
          <w:szCs w:val="28"/>
        </w:rPr>
        <w:t>c</w:t>
      </w:r>
      <w:r w:rsidR="00160D9D" w:rsidRPr="00160D9D">
        <w:rPr>
          <w:color w:val="333333"/>
          <w:sz w:val="28"/>
          <w:szCs w:val="28"/>
          <w:shd w:val="clear" w:color="auto" w:fill="FAFAFA"/>
        </w:rPr>
        <w:t>ung cấp các kiến thức về mối liên hệ phức tạp và quan trọng giữa sự thay đổi công nghệ và thành công trong kinh doanh</w:t>
      </w:r>
      <w:r w:rsidR="00160D9D">
        <w:rPr>
          <w:color w:val="333333"/>
          <w:sz w:val="28"/>
          <w:szCs w:val="28"/>
          <w:shd w:val="clear" w:color="auto" w:fill="FAFAFA"/>
        </w:rPr>
        <w:t>.</w:t>
      </w:r>
    </w:p>
    <w:p w:rsidR="00160D9D" w:rsidRDefault="00160D9D" w:rsidP="00D641E1">
      <w:pPr>
        <w:pStyle w:val="NormalWeb"/>
        <w:shd w:val="clear" w:color="auto" w:fill="FFFFFF"/>
        <w:spacing w:before="0" w:beforeAutospacing="0" w:after="0" w:afterAutospacing="0" w:line="312" w:lineRule="auto"/>
        <w:jc w:val="both"/>
        <w:rPr>
          <w:b/>
          <w:color w:val="333333"/>
          <w:sz w:val="28"/>
          <w:szCs w:val="28"/>
          <w:shd w:val="clear" w:color="auto" w:fill="FAFAFA"/>
        </w:rPr>
      </w:pPr>
      <w:r>
        <w:rPr>
          <w:b/>
          <w:color w:val="333333"/>
          <w:sz w:val="28"/>
          <w:szCs w:val="28"/>
          <w:shd w:val="clear" w:color="auto" w:fill="FAFAFA"/>
        </w:rPr>
        <w:t xml:space="preserve">18. </w:t>
      </w:r>
      <w:r w:rsidR="002B597B">
        <w:rPr>
          <w:b/>
          <w:color w:val="333333"/>
          <w:sz w:val="28"/>
          <w:szCs w:val="28"/>
          <w:shd w:val="clear" w:color="auto" w:fill="FAFAFA"/>
        </w:rPr>
        <w:t>Schindlinger, Dottie</w:t>
      </w:r>
    </w:p>
    <w:p w:rsidR="002B597B" w:rsidRDefault="002B597B" w:rsidP="00D641E1">
      <w:pPr>
        <w:pStyle w:val="NormalWeb"/>
        <w:shd w:val="clear" w:color="auto" w:fill="FFFFFF"/>
        <w:spacing w:before="0" w:beforeAutospacing="0" w:after="0" w:afterAutospacing="0" w:line="312" w:lineRule="auto"/>
        <w:jc w:val="both"/>
        <w:rPr>
          <w:color w:val="333333"/>
          <w:sz w:val="28"/>
          <w:szCs w:val="28"/>
          <w:shd w:val="clear" w:color="auto" w:fill="FAFAFA"/>
        </w:rPr>
      </w:pPr>
      <w:r>
        <w:rPr>
          <w:b/>
          <w:color w:val="333333"/>
          <w:sz w:val="28"/>
          <w:szCs w:val="28"/>
          <w:shd w:val="clear" w:color="auto" w:fill="FAFAFA"/>
        </w:rPr>
        <w:tab/>
      </w:r>
      <w:r>
        <w:rPr>
          <w:b/>
          <w:i/>
          <w:color w:val="333333"/>
          <w:sz w:val="28"/>
          <w:szCs w:val="28"/>
          <w:shd w:val="clear" w:color="auto" w:fill="FAFAFA"/>
        </w:rPr>
        <w:t>Quản lý chuyên nghiệp: Ứng dụng công nghệ trong phát triển doanh nghiệp</w:t>
      </w:r>
      <w:r>
        <w:rPr>
          <w:color w:val="333333"/>
          <w:sz w:val="28"/>
          <w:szCs w:val="28"/>
          <w:shd w:val="clear" w:color="auto" w:fill="FAFAFA"/>
        </w:rPr>
        <w:t xml:space="preserve">/ Brian Stafford; Hàn Dương dịch.- </w:t>
      </w:r>
      <w:r w:rsidR="00AC740F" w:rsidRPr="00AC740F">
        <w:rPr>
          <w:color w:val="333333"/>
          <w:sz w:val="28"/>
          <w:szCs w:val="28"/>
          <w:shd w:val="clear" w:color="auto" w:fill="FAFAFA"/>
        </w:rPr>
        <w:t>H.: Lao động ; Công ty Văn hoá và Truyền thông 1980 Books, 2020.- 275tr</w:t>
      </w:r>
    </w:p>
    <w:p w:rsidR="00AC740F" w:rsidRDefault="00AC740F" w:rsidP="00D641E1">
      <w:pPr>
        <w:pStyle w:val="NormalWeb"/>
        <w:shd w:val="clear" w:color="auto" w:fill="FFFFFF"/>
        <w:spacing w:before="0" w:beforeAutospacing="0" w:after="0" w:afterAutospacing="0" w:line="312" w:lineRule="auto"/>
        <w:jc w:val="both"/>
        <w:rPr>
          <w:color w:val="333333"/>
          <w:sz w:val="28"/>
          <w:szCs w:val="28"/>
          <w:shd w:val="clear" w:color="auto" w:fill="FAFAFA"/>
        </w:rPr>
      </w:pPr>
      <w:r>
        <w:rPr>
          <w:color w:val="333333"/>
          <w:sz w:val="28"/>
          <w:szCs w:val="28"/>
          <w:shd w:val="clear" w:color="auto" w:fill="FAFAFA"/>
        </w:rPr>
        <w:lastRenderedPageBreak/>
        <w:tab/>
        <w:t>Vv 6937 – 658.4</w:t>
      </w:r>
    </w:p>
    <w:p w:rsidR="00AC740F" w:rsidRDefault="00AC740F" w:rsidP="00D641E1">
      <w:pPr>
        <w:pStyle w:val="NormalWeb"/>
        <w:shd w:val="clear" w:color="auto" w:fill="FFFFFF"/>
        <w:spacing w:before="0" w:beforeAutospacing="0" w:after="0" w:afterAutospacing="0" w:line="312" w:lineRule="auto"/>
        <w:jc w:val="both"/>
        <w:rPr>
          <w:color w:val="333333"/>
          <w:sz w:val="28"/>
          <w:szCs w:val="28"/>
          <w:shd w:val="clear" w:color="auto" w:fill="FAFAFA"/>
        </w:rPr>
      </w:pPr>
      <w:r>
        <w:rPr>
          <w:color w:val="333333"/>
          <w:sz w:val="28"/>
          <w:szCs w:val="28"/>
          <w:shd w:val="clear" w:color="auto" w:fill="FAFAFA"/>
        </w:rPr>
        <w:tab/>
      </w:r>
      <w:r>
        <w:rPr>
          <w:i/>
          <w:color w:val="333333"/>
          <w:sz w:val="28"/>
          <w:szCs w:val="28"/>
          <w:shd w:val="clear" w:color="auto" w:fill="FAFAFA"/>
        </w:rPr>
        <w:t xml:space="preserve">Từ khóa: </w:t>
      </w:r>
      <w:r w:rsidR="00B456AF">
        <w:rPr>
          <w:color w:val="333333"/>
          <w:sz w:val="28"/>
          <w:szCs w:val="28"/>
          <w:shd w:val="clear" w:color="auto" w:fill="FAFAFA"/>
        </w:rPr>
        <w:t>Quản trị doanh nghiệp, Hội đồng quản trị, Công nghệ, Ứng dụng</w:t>
      </w:r>
    </w:p>
    <w:p w:rsidR="00B456AF" w:rsidRPr="00C33C6C" w:rsidRDefault="00B456AF" w:rsidP="00D641E1">
      <w:pPr>
        <w:pStyle w:val="NormalWeb"/>
        <w:shd w:val="clear" w:color="auto" w:fill="FFFFFF"/>
        <w:spacing w:before="0" w:beforeAutospacing="0" w:after="0" w:afterAutospacing="0" w:line="312" w:lineRule="auto"/>
        <w:jc w:val="both"/>
        <w:rPr>
          <w:sz w:val="28"/>
          <w:szCs w:val="28"/>
        </w:rPr>
      </w:pPr>
      <w:r>
        <w:rPr>
          <w:color w:val="333333"/>
          <w:sz w:val="28"/>
          <w:szCs w:val="28"/>
          <w:shd w:val="clear" w:color="auto" w:fill="FAFAFA"/>
        </w:rPr>
        <w:tab/>
      </w:r>
      <w:r>
        <w:rPr>
          <w:i/>
          <w:color w:val="333333"/>
          <w:sz w:val="28"/>
          <w:szCs w:val="28"/>
          <w:shd w:val="clear" w:color="auto" w:fill="FAFAFA"/>
        </w:rPr>
        <w:t xml:space="preserve">Tóm tắt: </w:t>
      </w:r>
      <w:r w:rsidR="00C33C6C">
        <w:rPr>
          <w:color w:val="333333"/>
          <w:sz w:val="28"/>
          <w:szCs w:val="28"/>
          <w:shd w:val="clear" w:color="auto" w:fill="FAFAFA"/>
        </w:rPr>
        <w:t xml:space="preserve">Cuốn sách </w:t>
      </w:r>
      <w:r w:rsidR="00C33C6C" w:rsidRPr="00C33C6C">
        <w:rPr>
          <w:color w:val="333333"/>
          <w:sz w:val="28"/>
          <w:szCs w:val="28"/>
          <w:shd w:val="clear" w:color="auto" w:fill="FAFAFA"/>
        </w:rPr>
        <w:t>tìm hiểu về quản trị kỹ thuật số. Trình bày phương pháp quản trị thời kỹ thuật số và mô hình quản trị hiện đại. Đưa ra những hướng dẫn thực tế về cách thức để hội đồng quản trị có thể điều hành doanh nghiệp một cách tốt nhất trong thời đại kỹ thuật số.</w:t>
      </w:r>
    </w:p>
    <w:p w:rsidR="00A53AB0" w:rsidRDefault="00C33C6C" w:rsidP="00D641E1">
      <w:pPr>
        <w:spacing w:line="312" w:lineRule="auto"/>
        <w:jc w:val="both"/>
        <w:rPr>
          <w:rFonts w:ascii="Times New Roman" w:hAnsi="Times New Roman"/>
          <w:b/>
          <w:sz w:val="28"/>
          <w:szCs w:val="28"/>
        </w:rPr>
      </w:pPr>
      <w:r w:rsidRPr="00253ECD">
        <w:rPr>
          <w:rFonts w:ascii="Times New Roman" w:hAnsi="Times New Roman"/>
          <w:b/>
          <w:sz w:val="28"/>
          <w:szCs w:val="28"/>
        </w:rPr>
        <w:t xml:space="preserve">19. </w:t>
      </w:r>
      <w:r w:rsidR="00253ECD">
        <w:rPr>
          <w:rFonts w:ascii="Times New Roman" w:hAnsi="Times New Roman"/>
          <w:b/>
          <w:sz w:val="28"/>
          <w:szCs w:val="28"/>
        </w:rPr>
        <w:t>Taleb, Nassim</w:t>
      </w:r>
      <w:r w:rsidR="00A53318">
        <w:rPr>
          <w:rFonts w:ascii="Times New Roman" w:hAnsi="Times New Roman"/>
          <w:b/>
          <w:sz w:val="28"/>
          <w:szCs w:val="28"/>
        </w:rPr>
        <w:t xml:space="preserve"> Nicholas</w:t>
      </w:r>
    </w:p>
    <w:p w:rsidR="00253ECD" w:rsidRDefault="00253ECD" w:rsidP="00D641E1">
      <w:pPr>
        <w:spacing w:line="312"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Thiên nga đen: Xác suất cực nhỏ, tác động cực lớn</w:t>
      </w:r>
      <w:r>
        <w:rPr>
          <w:rFonts w:ascii="Times New Roman" w:hAnsi="Times New Roman"/>
          <w:sz w:val="28"/>
          <w:szCs w:val="28"/>
        </w:rPr>
        <w:t>/ Cam Thảo, Hoàng Trung dịch; Huyền Anh Tú hiệu đính.- Tái bản lần thứ 2.- H.: Thế giới, 2020.- 627tr</w:t>
      </w:r>
    </w:p>
    <w:p w:rsidR="00253ECD" w:rsidRDefault="00253ECD" w:rsidP="00D641E1">
      <w:pPr>
        <w:spacing w:line="312" w:lineRule="auto"/>
        <w:jc w:val="both"/>
        <w:rPr>
          <w:rFonts w:ascii="Times New Roman" w:hAnsi="Times New Roman"/>
          <w:sz w:val="28"/>
          <w:szCs w:val="28"/>
        </w:rPr>
      </w:pPr>
      <w:r>
        <w:rPr>
          <w:rFonts w:ascii="Times New Roman" w:hAnsi="Times New Roman"/>
          <w:sz w:val="28"/>
          <w:szCs w:val="28"/>
        </w:rPr>
        <w:tab/>
        <w:t xml:space="preserve">Vv 6929 </w:t>
      </w:r>
      <w:r w:rsidR="006B6510">
        <w:rPr>
          <w:rFonts w:ascii="Times New Roman" w:hAnsi="Times New Roman"/>
          <w:sz w:val="28"/>
          <w:szCs w:val="28"/>
        </w:rPr>
        <w:t>–</w:t>
      </w:r>
      <w:r>
        <w:rPr>
          <w:rFonts w:ascii="Times New Roman" w:hAnsi="Times New Roman"/>
          <w:sz w:val="28"/>
          <w:szCs w:val="28"/>
        </w:rPr>
        <w:t xml:space="preserve"> </w:t>
      </w:r>
      <w:r w:rsidR="006B6510">
        <w:rPr>
          <w:rFonts w:ascii="Times New Roman" w:hAnsi="Times New Roman"/>
          <w:sz w:val="28"/>
          <w:szCs w:val="28"/>
        </w:rPr>
        <w:t>003.54</w:t>
      </w:r>
    </w:p>
    <w:p w:rsidR="006B6510" w:rsidRDefault="006B6510"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27287">
        <w:rPr>
          <w:rFonts w:ascii="Times New Roman" w:hAnsi="Times New Roman"/>
          <w:sz w:val="28"/>
          <w:szCs w:val="28"/>
        </w:rPr>
        <w:t>Lí thuyết thông tin, Dự báo, Biến đổi xã hội</w:t>
      </w:r>
    </w:p>
    <w:p w:rsidR="00027287" w:rsidRDefault="00027287" w:rsidP="00D641E1">
      <w:pPr>
        <w:spacing w:line="312" w:lineRule="auto"/>
        <w:jc w:val="both"/>
        <w:rPr>
          <w:rFonts w:ascii="Times New Roman" w:hAnsi="Times New Roman"/>
          <w:color w:val="333333"/>
          <w:sz w:val="28"/>
          <w:szCs w:val="28"/>
          <w:shd w:val="clear" w:color="auto" w:fill="FAFAFA"/>
        </w:rPr>
      </w:pPr>
      <w:r>
        <w:rPr>
          <w:rFonts w:ascii="Times New Roman" w:hAnsi="Times New Roman"/>
          <w:sz w:val="28"/>
          <w:szCs w:val="28"/>
        </w:rPr>
        <w:tab/>
      </w:r>
      <w:r>
        <w:rPr>
          <w:rFonts w:ascii="Times New Roman" w:hAnsi="Times New Roman"/>
          <w:i/>
          <w:sz w:val="28"/>
          <w:szCs w:val="28"/>
        </w:rPr>
        <w:t xml:space="preserve">Tóm tắt: </w:t>
      </w:r>
      <w:r w:rsidR="00062B00">
        <w:rPr>
          <w:rFonts w:ascii="Times New Roman" w:hAnsi="Times New Roman"/>
          <w:sz w:val="28"/>
          <w:szCs w:val="28"/>
        </w:rPr>
        <w:t xml:space="preserve">Cuốn sách </w:t>
      </w:r>
      <w:r w:rsidR="00062B00" w:rsidRPr="00062B00">
        <w:rPr>
          <w:rFonts w:ascii="Times New Roman" w:hAnsi="Times New Roman"/>
          <w:color w:val="333333"/>
          <w:sz w:val="28"/>
          <w:szCs w:val="28"/>
          <w:shd w:val="clear" w:color="auto" w:fill="FAFAFA"/>
        </w:rPr>
        <w:t>phân tích bản chất của những việc mà ta vẫn nghĩ chỉ là những sự kiện diễn ra ngẫu nhiên, cũng như những cạm bẫy tư duy khiến chúng ta quá xem trọng tiểu tiết mà bỏ lỡ bức tranh tổng thể, từ đó xem xét vai trò của sự bất ngờ, thảo luận tại sao các sự kiện không thể xảy ra, không được dự đoán hoặc hiểu đúng và cách con người hợp lý hoá hiện tượng thiên nga đen để làm cho nó ít ngẫu nhiên hơn</w:t>
      </w:r>
      <w:r w:rsidR="00062B00">
        <w:rPr>
          <w:rFonts w:ascii="Times New Roman" w:hAnsi="Times New Roman"/>
          <w:color w:val="333333"/>
          <w:sz w:val="28"/>
          <w:szCs w:val="28"/>
          <w:shd w:val="clear" w:color="auto" w:fill="FAFAFA"/>
        </w:rPr>
        <w:t>.</w:t>
      </w:r>
    </w:p>
    <w:p w:rsidR="00062B00" w:rsidRDefault="00062B00"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20. </w:t>
      </w:r>
      <w:r w:rsidR="00A53318">
        <w:rPr>
          <w:rFonts w:ascii="Times New Roman" w:hAnsi="Times New Roman"/>
          <w:b/>
          <w:color w:val="333333"/>
          <w:sz w:val="28"/>
          <w:szCs w:val="28"/>
          <w:shd w:val="clear" w:color="auto" w:fill="FAFAFA"/>
        </w:rPr>
        <w:t>T</w:t>
      </w:r>
      <w:r w:rsidR="007D37BF">
        <w:rPr>
          <w:rFonts w:ascii="Times New Roman" w:hAnsi="Times New Roman"/>
          <w:b/>
          <w:color w:val="333333"/>
          <w:sz w:val="28"/>
          <w:szCs w:val="28"/>
          <w:shd w:val="clear" w:color="auto" w:fill="FAFAFA"/>
        </w:rPr>
        <w:t>emplar, Richard</w:t>
      </w:r>
    </w:p>
    <w:p w:rsidR="007D37BF" w:rsidRDefault="007D37BF"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Những quy tắc trong quản lý</w:t>
      </w:r>
      <w:r>
        <w:rPr>
          <w:rFonts w:ascii="Times New Roman" w:hAnsi="Times New Roman"/>
          <w:color w:val="333333"/>
          <w:sz w:val="28"/>
          <w:szCs w:val="28"/>
          <w:shd w:val="clear" w:color="auto" w:fill="FAFAFA"/>
        </w:rPr>
        <w:t>/ Nguyễn Công Điều dịch.- Tái bản.- H.: Lao động; Công ty sách Alpha, 2019.- 388tr</w:t>
      </w:r>
    </w:p>
    <w:p w:rsidR="007D37BF" w:rsidRDefault="007D37B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6933 – 658.409</w:t>
      </w:r>
    </w:p>
    <w:p w:rsidR="007D37BF" w:rsidRDefault="007D37B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423018">
        <w:rPr>
          <w:rFonts w:ascii="Times New Roman" w:hAnsi="Times New Roman"/>
          <w:color w:val="333333"/>
          <w:sz w:val="28"/>
          <w:szCs w:val="28"/>
          <w:shd w:val="clear" w:color="auto" w:fill="FAFAFA"/>
        </w:rPr>
        <w:t>Quản lí, Bí quyết thành công, Doanh nghiệp</w:t>
      </w:r>
    </w:p>
    <w:p w:rsidR="00423018" w:rsidRDefault="00423018"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Tóm tắt</w:t>
      </w:r>
      <w:r w:rsidR="00B31E87">
        <w:rPr>
          <w:rFonts w:ascii="Times New Roman" w:hAnsi="Times New Roman"/>
          <w:color w:val="333333"/>
          <w:sz w:val="28"/>
          <w:szCs w:val="28"/>
          <w:shd w:val="clear" w:color="auto" w:fill="FAFAFA"/>
        </w:rPr>
        <w:t xml:space="preserve">: </w:t>
      </w:r>
      <w:r w:rsidR="000F4ECC">
        <w:rPr>
          <w:rFonts w:ascii="Times New Roman" w:hAnsi="Times New Roman"/>
          <w:color w:val="333333"/>
          <w:sz w:val="28"/>
          <w:szCs w:val="28"/>
          <w:shd w:val="clear" w:color="auto" w:fill="FAFAFA"/>
        </w:rPr>
        <w:t xml:space="preserve">Cuốn sách </w:t>
      </w:r>
      <w:r w:rsidR="000F4ECC" w:rsidRPr="000F4ECC">
        <w:rPr>
          <w:rFonts w:ascii="Times New Roman" w:hAnsi="Times New Roman"/>
          <w:color w:val="333333"/>
          <w:sz w:val="28"/>
          <w:szCs w:val="28"/>
          <w:shd w:val="clear" w:color="auto" w:fill="FAFAFA"/>
        </w:rPr>
        <w:t>gồm những bí quyết và kĩ năng mà các nhà quản lí cần phải có nhằm kiểm soát được những lời nói, việc làm quan trọng; chỉ ra cách thức thúc đẩy công việc của nhóm hoạt động không hiệu quả để tìm ra phương pháp ứng xử khôn khéo, hành động thông minh nhằm mang lại thành công nhất định cho công việc và cuộc sống</w:t>
      </w:r>
      <w:r w:rsidR="000F4ECC">
        <w:rPr>
          <w:rFonts w:ascii="Times New Roman" w:hAnsi="Times New Roman"/>
          <w:color w:val="333333"/>
          <w:sz w:val="28"/>
          <w:szCs w:val="28"/>
          <w:shd w:val="clear" w:color="auto" w:fill="FAFAFA"/>
        </w:rPr>
        <w:t>.</w:t>
      </w:r>
    </w:p>
    <w:p w:rsidR="000F4ECC" w:rsidRDefault="000F4ECC"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21. </w:t>
      </w:r>
      <w:r w:rsidR="00747803">
        <w:rPr>
          <w:rFonts w:ascii="Times New Roman" w:hAnsi="Times New Roman"/>
          <w:b/>
          <w:color w:val="333333"/>
          <w:sz w:val="28"/>
          <w:szCs w:val="28"/>
          <w:shd w:val="clear" w:color="auto" w:fill="FAFAFA"/>
        </w:rPr>
        <w:t>Keeley, Larry</w:t>
      </w:r>
    </w:p>
    <w:p w:rsidR="003815D3" w:rsidRDefault="00747803"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10 loại hình đổi mới sáng tạo: Bí kíp nâng cao năng lực cạnh tranh cho doanh nghiệp</w:t>
      </w:r>
      <w:r>
        <w:rPr>
          <w:rFonts w:ascii="Times New Roman" w:hAnsi="Times New Roman"/>
          <w:color w:val="333333"/>
          <w:sz w:val="28"/>
          <w:szCs w:val="28"/>
          <w:shd w:val="clear" w:color="auto" w:fill="FAFAFA"/>
        </w:rPr>
        <w:t xml:space="preserve">/ Helen Walters, Ryan Pikel, Brian Quinn; Đoàn Đức Thuận dịch.- H.: Công thương; Công ty sách Alpha, </w:t>
      </w:r>
      <w:r w:rsidR="000641CE">
        <w:rPr>
          <w:rFonts w:ascii="Times New Roman" w:hAnsi="Times New Roman"/>
          <w:color w:val="333333"/>
          <w:sz w:val="28"/>
          <w:szCs w:val="28"/>
          <w:shd w:val="clear" w:color="auto" w:fill="FAFAFA"/>
        </w:rPr>
        <w:t>2020.- 260tr</w:t>
      </w:r>
    </w:p>
    <w:p w:rsidR="000641CE" w:rsidRDefault="000641CE"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6939 – 658.4063</w:t>
      </w:r>
    </w:p>
    <w:p w:rsidR="000641CE" w:rsidRDefault="000641CE"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5E5801">
        <w:rPr>
          <w:rFonts w:ascii="Times New Roman" w:hAnsi="Times New Roman"/>
          <w:color w:val="333333"/>
          <w:sz w:val="28"/>
          <w:szCs w:val="28"/>
          <w:shd w:val="clear" w:color="auto" w:fill="FAFAFA"/>
        </w:rPr>
        <w:t>Đổi mới, Sáng tạo, Quản lí doanh nghiệp</w:t>
      </w:r>
    </w:p>
    <w:p w:rsidR="005E5801" w:rsidRDefault="005E5801"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i/>
          <w:color w:val="333333"/>
          <w:sz w:val="28"/>
          <w:szCs w:val="28"/>
          <w:shd w:val="clear" w:color="auto" w:fill="FAFAFA"/>
        </w:rPr>
        <w:t xml:space="preserve">Tóm tắt: </w:t>
      </w:r>
      <w:r w:rsidR="0065292E">
        <w:rPr>
          <w:rFonts w:ascii="Times New Roman" w:hAnsi="Times New Roman"/>
          <w:color w:val="333333"/>
          <w:sz w:val="28"/>
          <w:szCs w:val="28"/>
          <w:shd w:val="clear" w:color="auto" w:fill="FAFAFA"/>
        </w:rPr>
        <w:t xml:space="preserve">Cuốn sách </w:t>
      </w:r>
      <w:r w:rsidR="0065292E" w:rsidRPr="0065292E">
        <w:rPr>
          <w:rFonts w:ascii="Times New Roman" w:hAnsi="Times New Roman"/>
          <w:color w:val="333333"/>
          <w:sz w:val="28"/>
          <w:szCs w:val="28"/>
          <w:shd w:val="clear" w:color="auto" w:fill="FAFAFA"/>
        </w:rPr>
        <w:t>mô tả bản chất cốt lõi của đổi mới sáng tạo và phân nhóm chúng thành các dạng thức khác nhau để tìm ra các cơ hội đổi mới sáng tạo đầy ý nghĩa, cải tiến và chuyển đổi năng lực kinh doanh của tổ chức, tạo ra những sản phẩm, dịch vụ, giải pháp giúp tăng năng lực cạnh tranh của tổ chức và đạt được mục tiêu tăng trưởng bền vững</w:t>
      </w:r>
      <w:r w:rsidR="0065292E">
        <w:rPr>
          <w:rFonts w:ascii="Times New Roman" w:hAnsi="Times New Roman"/>
          <w:color w:val="333333"/>
          <w:sz w:val="28"/>
          <w:szCs w:val="28"/>
          <w:shd w:val="clear" w:color="auto" w:fill="FAFAFA"/>
        </w:rPr>
        <w:t>.</w:t>
      </w:r>
    </w:p>
    <w:p w:rsidR="00153BBF" w:rsidRDefault="00153BBF"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22. </w:t>
      </w:r>
      <w:r w:rsidR="000F2AE4">
        <w:rPr>
          <w:rFonts w:ascii="Times New Roman" w:hAnsi="Times New Roman"/>
          <w:b/>
          <w:color w:val="333333"/>
          <w:sz w:val="28"/>
          <w:szCs w:val="28"/>
          <w:shd w:val="clear" w:color="auto" w:fill="FAFAFA"/>
        </w:rPr>
        <w:t>Drucker, Peter F</w:t>
      </w:r>
    </w:p>
    <w:p w:rsidR="000F2AE4" w:rsidRDefault="000F2AE4"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Quản trị trong thời khùng hoảng</w:t>
      </w:r>
      <w:r>
        <w:rPr>
          <w:rFonts w:ascii="Times New Roman" w:hAnsi="Times New Roman"/>
          <w:color w:val="333333"/>
          <w:sz w:val="28"/>
          <w:szCs w:val="28"/>
          <w:shd w:val="clear" w:color="auto" w:fill="FAFAFA"/>
        </w:rPr>
        <w:t>/ Hải Ninh dịch.- Tái bản lần thứ 3.- H.: Công thương; Công ty sách Alpha, 2020.- 302tr</w:t>
      </w:r>
    </w:p>
    <w:p w:rsidR="000F2AE4" w:rsidRDefault="000F2AE4"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6926 </w:t>
      </w:r>
      <w:r w:rsidR="009B7E2C">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9B7E2C">
        <w:rPr>
          <w:rFonts w:ascii="Times New Roman" w:hAnsi="Times New Roman"/>
          <w:color w:val="333333"/>
          <w:sz w:val="28"/>
          <w:szCs w:val="28"/>
          <w:shd w:val="clear" w:color="auto" w:fill="FAFAFA"/>
        </w:rPr>
        <w:t>658.4056</w:t>
      </w:r>
    </w:p>
    <w:p w:rsidR="009B7E2C" w:rsidRDefault="009B7E2C"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F72DC1">
        <w:rPr>
          <w:rFonts w:ascii="Times New Roman" w:hAnsi="Times New Roman"/>
          <w:color w:val="333333"/>
          <w:sz w:val="28"/>
          <w:szCs w:val="28"/>
          <w:shd w:val="clear" w:color="auto" w:fill="FAFAFA"/>
        </w:rPr>
        <w:t>Quản trị, Khủng hoảng, Doanh nghiệp</w:t>
      </w:r>
    </w:p>
    <w:p w:rsidR="00F72DC1" w:rsidRDefault="00F72DC1"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D656BC">
        <w:rPr>
          <w:rFonts w:ascii="Times New Roman" w:hAnsi="Times New Roman"/>
          <w:color w:val="333333"/>
          <w:sz w:val="28"/>
          <w:szCs w:val="28"/>
          <w:shd w:val="clear" w:color="auto" w:fill="FAFAFA"/>
        </w:rPr>
        <w:t xml:space="preserve">Cuốn sách </w:t>
      </w:r>
      <w:r w:rsidR="00D656BC" w:rsidRPr="00D656BC">
        <w:rPr>
          <w:rFonts w:ascii="Times New Roman" w:hAnsi="Times New Roman"/>
          <w:color w:val="333333"/>
          <w:sz w:val="28"/>
          <w:szCs w:val="28"/>
          <w:shd w:val="clear" w:color="auto" w:fill="FAFAFA"/>
        </w:rPr>
        <w:t>tổng quan và phân tích những nguyên nhân sâu xa của khủng hoảng đối với doanh nghiệp như cơ cấu chính trị, biến động, cơ cấu dân số... Từ đó, đưa ra những giải pháp để doanh nghiệp vượt qua khủng hoảng và khai thác những cơ hội mà nó mang lại</w:t>
      </w:r>
      <w:r w:rsidR="00D656BC">
        <w:rPr>
          <w:rFonts w:ascii="Times New Roman" w:hAnsi="Times New Roman"/>
          <w:color w:val="333333"/>
          <w:sz w:val="28"/>
          <w:szCs w:val="28"/>
          <w:shd w:val="clear" w:color="auto" w:fill="FAFAFA"/>
        </w:rPr>
        <w:t>.</w:t>
      </w:r>
    </w:p>
    <w:p w:rsidR="00D656BC" w:rsidRDefault="00D656BC"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23. </w:t>
      </w:r>
      <w:r w:rsidR="00F40875">
        <w:rPr>
          <w:rFonts w:ascii="Times New Roman" w:hAnsi="Times New Roman"/>
          <w:b/>
          <w:color w:val="333333"/>
          <w:sz w:val="28"/>
          <w:szCs w:val="28"/>
          <w:shd w:val="clear" w:color="auto" w:fill="FAFAFA"/>
        </w:rPr>
        <w:t>Nguyễn Thị Minh Nhàn (ch.b)</w:t>
      </w:r>
    </w:p>
    <w:p w:rsidR="00F40875" w:rsidRDefault="00F40875"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sidR="00750FE2">
        <w:rPr>
          <w:rFonts w:ascii="Times New Roman" w:hAnsi="Times New Roman"/>
          <w:b/>
          <w:i/>
          <w:color w:val="333333"/>
          <w:sz w:val="28"/>
          <w:szCs w:val="28"/>
          <w:shd w:val="clear" w:color="auto" w:fill="FAFAFA"/>
        </w:rPr>
        <w:t>Quản trị thực hành trách nhiệm xã hội/</w:t>
      </w:r>
      <w:r w:rsidR="00750FE2">
        <w:rPr>
          <w:rFonts w:ascii="Times New Roman" w:hAnsi="Times New Roman"/>
          <w:color w:val="333333"/>
          <w:sz w:val="28"/>
          <w:szCs w:val="28"/>
          <w:shd w:val="clear" w:color="auto" w:fill="FAFAFA"/>
        </w:rPr>
        <w:t xml:space="preserve"> Mai Thanh Lan, Vũ Thị Minh Xuân, Nguyễn Thị Tú Quyên,…- H.: Đại học Quốc gia, 2020.- 272tr</w:t>
      </w:r>
    </w:p>
    <w:p w:rsidR="00750FE2" w:rsidRDefault="00750FE2"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6934 </w:t>
      </w:r>
      <w:r w:rsidR="005348BB">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5348BB">
        <w:rPr>
          <w:rFonts w:ascii="Times New Roman" w:hAnsi="Times New Roman"/>
          <w:color w:val="333333"/>
          <w:sz w:val="28"/>
          <w:szCs w:val="28"/>
          <w:shd w:val="clear" w:color="auto" w:fill="FAFAFA"/>
        </w:rPr>
        <w:t>338.709</w:t>
      </w:r>
    </w:p>
    <w:p w:rsidR="005348BB" w:rsidRDefault="005348BB"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8E785E">
        <w:rPr>
          <w:rFonts w:ascii="Times New Roman" w:hAnsi="Times New Roman"/>
          <w:color w:val="333333"/>
          <w:sz w:val="28"/>
          <w:szCs w:val="28"/>
          <w:shd w:val="clear" w:color="auto" w:fill="FAFAFA"/>
        </w:rPr>
        <w:t>Quản trị, Trách nhiệm xã hội, Doanh nghiệp</w:t>
      </w:r>
    </w:p>
    <w:p w:rsidR="008E785E" w:rsidRDefault="008E785E"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E753CA">
        <w:rPr>
          <w:rFonts w:ascii="Times New Roman" w:hAnsi="Times New Roman"/>
          <w:color w:val="333333"/>
          <w:sz w:val="28"/>
          <w:szCs w:val="28"/>
          <w:shd w:val="clear" w:color="auto" w:fill="FAFAFA"/>
        </w:rPr>
        <w:t>Cuốn sách đề cập đến những cơ sở khoa học và thực tiễn về thực hiện trách nhiệm xã hội của doanh nghiệp. Tổng hợp các tiêu chuẩn thực hiện trách nhiệm xã hội của doanh nghiệp đang được áp dụng trong các định chế khác nhau. Giới thiệu cách thức phác họa chiến lược và hình thành TNXH của doanh nghiệp bằng các chương trình hành động cụ thể,…</w:t>
      </w:r>
    </w:p>
    <w:p w:rsidR="00E753CA" w:rsidRDefault="00E753CA"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24. </w:t>
      </w:r>
      <w:r w:rsidR="00D51296">
        <w:rPr>
          <w:rFonts w:ascii="Times New Roman" w:hAnsi="Times New Roman"/>
          <w:b/>
          <w:color w:val="333333"/>
          <w:sz w:val="28"/>
          <w:szCs w:val="28"/>
          <w:shd w:val="clear" w:color="auto" w:fill="FAFAFA"/>
        </w:rPr>
        <w:t>Jennings, Jason</w:t>
      </w:r>
    </w:p>
    <w:p w:rsidR="00D51296" w:rsidRDefault="00D51296"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Suy nghĩ lớn, hành động nhỏ: Những công ty có hiệu quả tài chính cao nhất nước Mỹ đã giữ mãi tinh thần khởi nghiệp bằng cách nào?</w:t>
      </w:r>
      <w:r>
        <w:rPr>
          <w:rFonts w:ascii="Times New Roman" w:hAnsi="Times New Roman"/>
          <w:color w:val="333333"/>
          <w:sz w:val="28"/>
          <w:szCs w:val="28"/>
          <w:shd w:val="clear" w:color="auto" w:fill="FAFAFA"/>
        </w:rPr>
        <w:t xml:space="preserve">/ Thảo Nguyên dịch.- </w:t>
      </w:r>
      <w:r w:rsidR="00686703">
        <w:rPr>
          <w:rFonts w:ascii="Times New Roman" w:hAnsi="Times New Roman"/>
          <w:color w:val="333333"/>
          <w:sz w:val="28"/>
          <w:szCs w:val="28"/>
          <w:shd w:val="clear" w:color="auto" w:fill="FAFAFA"/>
        </w:rPr>
        <w:t>H.: Lao động; Công ty sách Alpha, 2019.-300tr</w:t>
      </w:r>
    </w:p>
    <w:p w:rsidR="00686703" w:rsidRDefault="00686703"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6932 – 658.4</w:t>
      </w:r>
    </w:p>
    <w:p w:rsidR="00686703" w:rsidRDefault="00686703"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F9789D">
        <w:rPr>
          <w:rFonts w:ascii="Times New Roman" w:hAnsi="Times New Roman"/>
          <w:color w:val="333333"/>
          <w:sz w:val="28"/>
          <w:szCs w:val="28"/>
          <w:shd w:val="clear" w:color="auto" w:fill="FAFAFA"/>
        </w:rPr>
        <w:t>Quản lí, Điều hành, Kinh doanh, Doanh nghiệp</w:t>
      </w:r>
    </w:p>
    <w:p w:rsidR="00F9789D" w:rsidRDefault="00F9789D"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7698E">
        <w:rPr>
          <w:rFonts w:ascii="Times New Roman" w:hAnsi="Times New Roman"/>
          <w:color w:val="333333"/>
          <w:sz w:val="28"/>
          <w:szCs w:val="28"/>
          <w:shd w:val="clear" w:color="auto" w:fill="FAFAFA"/>
        </w:rPr>
        <w:t xml:space="preserve">Cuốn sách </w:t>
      </w:r>
      <w:r w:rsidR="00C7698E" w:rsidRPr="00C7698E">
        <w:rPr>
          <w:rFonts w:ascii="Times New Roman" w:hAnsi="Times New Roman"/>
          <w:color w:val="333333"/>
          <w:sz w:val="28"/>
          <w:szCs w:val="28"/>
          <w:shd w:val="clear" w:color="auto" w:fill="FAFAFA"/>
        </w:rPr>
        <w:t>tìm ra bí mật quản lí để gặt hái thành công, tăng mức doanh thu và lợi nhuận với những ý tưởng lớn lao về việc giải quyết các nhu cầu của khách hàng, cho ra mắt những sản phẩm tốt hơn và tạo ra giá trị</w:t>
      </w:r>
      <w:r w:rsidR="00C7698E">
        <w:rPr>
          <w:rFonts w:ascii="Times New Roman" w:hAnsi="Times New Roman"/>
          <w:color w:val="333333"/>
          <w:sz w:val="28"/>
          <w:szCs w:val="28"/>
          <w:shd w:val="clear" w:color="auto" w:fill="FAFAFA"/>
        </w:rPr>
        <w:t>.</w:t>
      </w:r>
    </w:p>
    <w:p w:rsidR="00C7698E" w:rsidRDefault="00C7698E"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25. </w:t>
      </w:r>
      <w:r w:rsidR="005E75FE">
        <w:rPr>
          <w:rFonts w:ascii="Times New Roman" w:hAnsi="Times New Roman"/>
          <w:b/>
          <w:color w:val="333333"/>
          <w:sz w:val="28"/>
          <w:szCs w:val="28"/>
          <w:shd w:val="clear" w:color="auto" w:fill="FAFAFA"/>
        </w:rPr>
        <w:t>Dương Hiên</w:t>
      </w:r>
    </w:p>
    <w:p w:rsidR="005E75FE" w:rsidRDefault="005E75FE"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Khởi nghiệp thông minh: Đừng để những điều này khiến bạn thất bại khi khởi nghiệp</w:t>
      </w:r>
      <w:r w:rsidR="00D5184A">
        <w:rPr>
          <w:rFonts w:ascii="Times New Roman" w:hAnsi="Times New Roman"/>
          <w:color w:val="333333"/>
          <w:sz w:val="28"/>
          <w:szCs w:val="28"/>
          <w:shd w:val="clear" w:color="auto" w:fill="FAFAFA"/>
        </w:rPr>
        <w:t xml:space="preserve">/ Dũng Nguyễn dịch.- H.: Hồng Đức, </w:t>
      </w:r>
      <w:r w:rsidR="001C282C">
        <w:rPr>
          <w:rFonts w:ascii="Times New Roman" w:hAnsi="Times New Roman"/>
          <w:color w:val="333333"/>
          <w:sz w:val="28"/>
          <w:szCs w:val="28"/>
          <w:shd w:val="clear" w:color="auto" w:fill="FAFAFA"/>
        </w:rPr>
        <w:t>2019.- 311tr</w:t>
      </w:r>
    </w:p>
    <w:p w:rsidR="001C282C" w:rsidRDefault="001C282C"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6931 – 658.11</w:t>
      </w:r>
    </w:p>
    <w:p w:rsidR="001C282C" w:rsidRDefault="001C282C"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3A24C8">
        <w:rPr>
          <w:rFonts w:ascii="Times New Roman" w:hAnsi="Times New Roman"/>
          <w:color w:val="333333"/>
          <w:sz w:val="28"/>
          <w:szCs w:val="28"/>
          <w:shd w:val="clear" w:color="auto" w:fill="FAFAFA"/>
        </w:rPr>
        <w:t>Kinh doanh, Bí quyết thành công, Khởi nghiệp</w:t>
      </w:r>
    </w:p>
    <w:p w:rsidR="003815D3" w:rsidRDefault="003A24C8" w:rsidP="00D641E1">
      <w:pPr>
        <w:spacing w:line="312" w:lineRule="auto"/>
        <w:jc w:val="both"/>
        <w:rPr>
          <w:rFonts w:ascii="Times New Roman" w:hAnsi="Times New Roman"/>
          <w:color w:val="242424"/>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D66922">
        <w:rPr>
          <w:rFonts w:ascii="Times New Roman" w:hAnsi="Times New Roman"/>
          <w:color w:val="333333"/>
          <w:sz w:val="28"/>
          <w:szCs w:val="28"/>
          <w:shd w:val="clear" w:color="auto" w:fill="FAFAFA"/>
        </w:rPr>
        <w:t xml:space="preserve">Cuốn sách </w:t>
      </w:r>
      <w:r w:rsidR="00D66922" w:rsidRPr="00B6247D">
        <w:rPr>
          <w:rFonts w:ascii="Times New Roman" w:hAnsi="Times New Roman"/>
          <w:color w:val="242424"/>
          <w:sz w:val="28"/>
          <w:szCs w:val="28"/>
          <w:shd w:val="clear" w:color="auto" w:fill="FFFFFF"/>
        </w:rPr>
        <w:t>đưa ra những kinh nghiệm khi bắt đầu khởi nghiệp, từ những việc cần làm trước khi khởi nghiệp, cách xây dựng một đội ngũ nhân sự hay thu hút đầu tư đến công việc kinh doanh thực tế của công ti mới khởi nghiệp,…</w:t>
      </w:r>
    </w:p>
    <w:p w:rsidR="00B6247D" w:rsidRDefault="00B6247D" w:rsidP="00D641E1">
      <w:pPr>
        <w:spacing w:line="312" w:lineRule="auto"/>
        <w:jc w:val="both"/>
        <w:rPr>
          <w:rFonts w:ascii="Times New Roman" w:hAnsi="Times New Roman"/>
          <w:b/>
          <w:color w:val="242424"/>
          <w:sz w:val="28"/>
          <w:szCs w:val="28"/>
          <w:shd w:val="clear" w:color="auto" w:fill="FFFFFF"/>
        </w:rPr>
      </w:pPr>
      <w:r>
        <w:rPr>
          <w:rFonts w:ascii="Times New Roman" w:hAnsi="Times New Roman"/>
          <w:b/>
          <w:color w:val="242424"/>
          <w:sz w:val="28"/>
          <w:szCs w:val="28"/>
          <w:shd w:val="clear" w:color="auto" w:fill="FFFFFF"/>
        </w:rPr>
        <w:t xml:space="preserve">26. </w:t>
      </w:r>
      <w:r w:rsidR="00F31931">
        <w:rPr>
          <w:rFonts w:ascii="Times New Roman" w:hAnsi="Times New Roman"/>
          <w:b/>
          <w:color w:val="242424"/>
          <w:sz w:val="28"/>
          <w:szCs w:val="28"/>
          <w:shd w:val="clear" w:color="auto" w:fill="FFFFFF"/>
        </w:rPr>
        <w:t>Draper, Tim</w:t>
      </w:r>
    </w:p>
    <w:p w:rsidR="00F31931" w:rsidRDefault="00F31931"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242424"/>
          <w:sz w:val="28"/>
          <w:szCs w:val="28"/>
          <w:shd w:val="clear" w:color="auto" w:fill="FFFFFF"/>
        </w:rPr>
        <w:tab/>
      </w:r>
      <w:r>
        <w:rPr>
          <w:rFonts w:ascii="Times New Roman" w:hAnsi="Times New Roman"/>
          <w:b/>
          <w:i/>
          <w:color w:val="242424"/>
          <w:sz w:val="28"/>
          <w:szCs w:val="28"/>
          <w:shd w:val="clear" w:color="auto" w:fill="FFFFFF"/>
        </w:rPr>
        <w:t>Khởi nghiệp thành công từ nhà đầu tư mạo hiểm</w:t>
      </w:r>
      <w:r>
        <w:rPr>
          <w:rFonts w:ascii="Times New Roman" w:hAnsi="Times New Roman"/>
          <w:color w:val="242424"/>
          <w:sz w:val="28"/>
          <w:szCs w:val="28"/>
          <w:shd w:val="clear" w:color="auto" w:fill="FFFFFF"/>
        </w:rPr>
        <w:t xml:space="preserve">/ Vũ Diệu Hương dịch.- H.: </w:t>
      </w:r>
      <w:r w:rsidRPr="00F31931">
        <w:rPr>
          <w:rFonts w:ascii="Times New Roman" w:hAnsi="Times New Roman"/>
          <w:color w:val="333333"/>
          <w:sz w:val="28"/>
          <w:szCs w:val="28"/>
          <w:shd w:val="clear" w:color="auto" w:fill="FAFAFA"/>
        </w:rPr>
        <w:t>Đại học Kinh tế Quốc dân ; Công ty Văn hoá và Truyền thông 1980 Books, 2019</w:t>
      </w:r>
      <w:r>
        <w:rPr>
          <w:rFonts w:ascii="Times New Roman" w:hAnsi="Times New Roman"/>
          <w:color w:val="333333"/>
          <w:sz w:val="28"/>
          <w:szCs w:val="28"/>
          <w:shd w:val="clear" w:color="auto" w:fill="FAFAFA"/>
        </w:rPr>
        <w:t>.- 614tr</w:t>
      </w:r>
    </w:p>
    <w:p w:rsidR="00F31931" w:rsidRDefault="00F31931"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6930 – 658.11</w:t>
      </w:r>
    </w:p>
    <w:p w:rsidR="00F31931" w:rsidRDefault="00F31931"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000F2F">
        <w:rPr>
          <w:rFonts w:ascii="Times New Roman" w:hAnsi="Times New Roman"/>
          <w:color w:val="333333"/>
          <w:sz w:val="28"/>
          <w:szCs w:val="28"/>
          <w:shd w:val="clear" w:color="auto" w:fill="FAFAFA"/>
        </w:rPr>
        <w:t>Doanh nghiệp, Khởi nghiệp, Kinh doanh, Bí quyết thành công</w:t>
      </w:r>
    </w:p>
    <w:p w:rsidR="00000F2F" w:rsidRDefault="00000F2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6A556B">
        <w:rPr>
          <w:rFonts w:ascii="Times New Roman" w:hAnsi="Times New Roman"/>
          <w:color w:val="333333"/>
          <w:sz w:val="28"/>
          <w:szCs w:val="28"/>
          <w:shd w:val="clear" w:color="auto" w:fill="FAFAFA"/>
        </w:rPr>
        <w:t xml:space="preserve">Cuốn </w:t>
      </w:r>
      <w:r w:rsidR="006A556B" w:rsidRPr="00EF7B29">
        <w:rPr>
          <w:rFonts w:ascii="Times New Roman" w:hAnsi="Times New Roman"/>
          <w:color w:val="333333"/>
          <w:sz w:val="28"/>
          <w:szCs w:val="28"/>
          <w:shd w:val="clear" w:color="auto" w:fill="FAFAFA"/>
        </w:rPr>
        <w:t>sách đưa ra những cơ hội và những ý tưởng để tiến hành khởi nghiệp, những câu chuyện để học hỏi và thúc đẩy các doanh nhân làm tất cả bằng khả năng của mình để chèo lái, xây dựng và theo đuổi sự nghiệp, phát triển công ty để đạt được thành công</w:t>
      </w:r>
      <w:r w:rsidR="00EF7B29" w:rsidRPr="00EF7B29">
        <w:rPr>
          <w:rFonts w:ascii="Times New Roman" w:hAnsi="Times New Roman"/>
          <w:color w:val="333333"/>
          <w:sz w:val="28"/>
          <w:szCs w:val="28"/>
          <w:shd w:val="clear" w:color="auto" w:fill="FAFAFA"/>
        </w:rPr>
        <w:t>.</w:t>
      </w:r>
    </w:p>
    <w:p w:rsidR="00EF7B29" w:rsidRDefault="00EF7B29"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27. </w:t>
      </w:r>
      <w:r w:rsidR="00C77A8A">
        <w:rPr>
          <w:rFonts w:ascii="Times New Roman" w:hAnsi="Times New Roman"/>
          <w:b/>
          <w:color w:val="333333"/>
          <w:sz w:val="28"/>
          <w:szCs w:val="28"/>
          <w:shd w:val="clear" w:color="auto" w:fill="FAFAFA"/>
        </w:rPr>
        <w:t>Tracy, Brian</w:t>
      </w:r>
    </w:p>
    <w:p w:rsidR="00C77A8A" w:rsidRDefault="00C77A8A"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Lập kế hoạch phát triển kinh doanh</w:t>
      </w:r>
      <w:r>
        <w:rPr>
          <w:rFonts w:ascii="Times New Roman" w:hAnsi="Times New Roman"/>
          <w:color w:val="333333"/>
          <w:sz w:val="28"/>
          <w:szCs w:val="28"/>
          <w:shd w:val="clear" w:color="auto" w:fill="FAFAFA"/>
        </w:rPr>
        <w:t xml:space="preserve">/ Hoàng Long dịch.- </w:t>
      </w:r>
      <w:r>
        <w:rPr>
          <w:rFonts w:ascii="Times New Roman" w:hAnsi="Times New Roman"/>
          <w:color w:val="242424"/>
          <w:sz w:val="28"/>
          <w:szCs w:val="28"/>
          <w:shd w:val="clear" w:color="auto" w:fill="FFFFFF"/>
        </w:rPr>
        <w:t xml:space="preserve">H.: </w:t>
      </w:r>
      <w:r>
        <w:rPr>
          <w:rFonts w:ascii="Times New Roman" w:hAnsi="Times New Roman"/>
          <w:color w:val="333333"/>
          <w:sz w:val="28"/>
          <w:szCs w:val="28"/>
          <w:shd w:val="clear" w:color="auto" w:fill="FAFAFA"/>
        </w:rPr>
        <w:t>Công thương</w:t>
      </w:r>
      <w:r w:rsidRPr="00F31931">
        <w:rPr>
          <w:rFonts w:ascii="Times New Roman" w:hAnsi="Times New Roman"/>
          <w:color w:val="333333"/>
          <w:sz w:val="28"/>
          <w:szCs w:val="28"/>
          <w:shd w:val="clear" w:color="auto" w:fill="FAFAFA"/>
        </w:rPr>
        <w:t xml:space="preserve"> ; Công ty Văn hoá và Truyền thông 1980 Books, 20</w:t>
      </w:r>
      <w:r>
        <w:rPr>
          <w:rFonts w:ascii="Times New Roman" w:hAnsi="Times New Roman"/>
          <w:color w:val="333333"/>
          <w:sz w:val="28"/>
          <w:szCs w:val="28"/>
          <w:shd w:val="clear" w:color="auto" w:fill="FAFAFA"/>
        </w:rPr>
        <w:t>20.- 335tr</w:t>
      </w:r>
    </w:p>
    <w:p w:rsidR="00C77A8A" w:rsidRDefault="00C77A8A"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6924 – 658.421</w:t>
      </w:r>
    </w:p>
    <w:p w:rsidR="00C77A8A" w:rsidRDefault="00C77A8A" w:rsidP="00D641E1">
      <w:pPr>
        <w:spacing w:line="312" w:lineRule="auto"/>
        <w:ind w:firstLine="720"/>
        <w:jc w:val="both"/>
        <w:rPr>
          <w:rFonts w:ascii="Times New Roman" w:hAnsi="Times New Roman"/>
          <w:color w:val="333333"/>
          <w:sz w:val="28"/>
          <w:szCs w:val="28"/>
          <w:shd w:val="clear" w:color="auto" w:fill="FAFAFA"/>
        </w:rPr>
      </w:pPr>
      <w:r>
        <w:rPr>
          <w:rFonts w:ascii="Times New Roman" w:hAnsi="Times New Roman"/>
          <w:i/>
          <w:color w:val="333333"/>
          <w:sz w:val="28"/>
          <w:szCs w:val="28"/>
          <w:shd w:val="clear" w:color="auto" w:fill="FAFAFA"/>
        </w:rPr>
        <w:t xml:space="preserve">Từ khóa: </w:t>
      </w:r>
      <w:r>
        <w:rPr>
          <w:rFonts w:ascii="Times New Roman" w:hAnsi="Times New Roman"/>
          <w:color w:val="333333"/>
          <w:sz w:val="28"/>
          <w:szCs w:val="28"/>
          <w:shd w:val="clear" w:color="auto" w:fill="FAFAFA"/>
        </w:rPr>
        <w:t>Quản lí, Doanh nghiệp, Kinh doanh, Kế hoạch</w:t>
      </w:r>
    </w:p>
    <w:p w:rsidR="00C77A8A" w:rsidRDefault="00C77A8A"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936C0D">
        <w:rPr>
          <w:rFonts w:ascii="Times New Roman" w:hAnsi="Times New Roman"/>
          <w:color w:val="333333"/>
          <w:sz w:val="28"/>
          <w:szCs w:val="28"/>
          <w:shd w:val="clear" w:color="auto" w:fill="FAFAFA"/>
        </w:rPr>
        <w:t xml:space="preserve">Cuốn sách </w:t>
      </w:r>
      <w:r w:rsidR="00936C0D" w:rsidRPr="00936C0D">
        <w:rPr>
          <w:rFonts w:ascii="Times New Roman" w:hAnsi="Times New Roman"/>
          <w:color w:val="333333"/>
          <w:sz w:val="28"/>
          <w:szCs w:val="28"/>
          <w:shd w:val="clear" w:color="auto" w:fill="FAFAFA"/>
        </w:rPr>
        <w:t>đưa ra những lời khuyên để bạn có thể nắm vững những ý niệm hay nhất về thành công cá nhân, giàu có và hạnh phúc, đồng thời giúp bạn tiếp xúc với các ý tưởng sáng tạo nhất, thịnh hành nhất về phương pháp để trở nên thành công: xây dựng ý tưởng kinh doanh, nghiên cứu và phân tích thị trường, thiết lập tài chính doanh nghiệp, lập kế hoạch marketing, kĩ năng quản lý nhân sự</w:t>
      </w:r>
      <w:r w:rsidR="00936C0D">
        <w:rPr>
          <w:rFonts w:ascii="Times New Roman" w:hAnsi="Times New Roman"/>
          <w:color w:val="333333"/>
          <w:sz w:val="28"/>
          <w:szCs w:val="28"/>
          <w:shd w:val="clear" w:color="auto" w:fill="FAFAFA"/>
        </w:rPr>
        <w:t>.</w:t>
      </w:r>
    </w:p>
    <w:p w:rsidR="00936C0D" w:rsidRDefault="00936C0D"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28. </w:t>
      </w:r>
      <w:r w:rsidR="00182FCF">
        <w:rPr>
          <w:rFonts w:ascii="Times New Roman" w:hAnsi="Times New Roman"/>
          <w:b/>
          <w:color w:val="333333"/>
          <w:sz w:val="28"/>
          <w:szCs w:val="28"/>
          <w:shd w:val="clear" w:color="auto" w:fill="FAFAFA"/>
        </w:rPr>
        <w:t>Hoàng Văn Hải, Đinh Văn Toàn (đồng ch.b)</w:t>
      </w:r>
    </w:p>
    <w:p w:rsidR="00182FCF" w:rsidRDefault="00182FCF"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Quản trị công ty</w:t>
      </w:r>
      <w:r>
        <w:rPr>
          <w:rFonts w:ascii="Times New Roman" w:hAnsi="Times New Roman"/>
          <w:color w:val="333333"/>
          <w:sz w:val="28"/>
          <w:szCs w:val="28"/>
          <w:shd w:val="clear" w:color="auto" w:fill="FAFAFA"/>
        </w:rPr>
        <w:t>.- H.: Đại học Quốc gia, 2020.- 337tr</w:t>
      </w:r>
    </w:p>
    <w:p w:rsidR="00182FCF" w:rsidRDefault="00182FC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6922 – 658</w:t>
      </w:r>
    </w:p>
    <w:p w:rsidR="00182FCF" w:rsidRDefault="00182FC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E9606E">
        <w:rPr>
          <w:rFonts w:ascii="Times New Roman" w:hAnsi="Times New Roman"/>
          <w:color w:val="333333"/>
          <w:sz w:val="28"/>
          <w:szCs w:val="28"/>
          <w:shd w:val="clear" w:color="auto" w:fill="FAFAFA"/>
        </w:rPr>
        <w:t>Quản trị công ty, Doanh nghiệp, Quản lí</w:t>
      </w:r>
    </w:p>
    <w:p w:rsidR="00E9606E" w:rsidRDefault="00E9606E"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B772F9">
        <w:rPr>
          <w:rFonts w:ascii="Times New Roman" w:hAnsi="Times New Roman"/>
          <w:color w:val="333333"/>
          <w:sz w:val="28"/>
          <w:szCs w:val="28"/>
          <w:shd w:val="clear" w:color="auto" w:fill="FAFAFA"/>
        </w:rPr>
        <w:t xml:space="preserve">Cuốn sách </w:t>
      </w:r>
      <w:r w:rsidR="00B772F9" w:rsidRPr="00B772F9">
        <w:rPr>
          <w:rFonts w:ascii="Times New Roman" w:hAnsi="Times New Roman"/>
          <w:color w:val="333333"/>
          <w:sz w:val="28"/>
          <w:szCs w:val="28"/>
          <w:shd w:val="clear" w:color="auto" w:fill="FAFAFA"/>
        </w:rPr>
        <w:t xml:space="preserve">trình bày tổng quan về quản trị công ty; những quy định pháp lý và quy định nội bộ trong quản trị công ty; các vấn đề chủ yếu trong quản trị công ty </w:t>
      </w:r>
      <w:r w:rsidR="00B772F9" w:rsidRPr="00B772F9">
        <w:rPr>
          <w:rFonts w:ascii="Times New Roman" w:hAnsi="Times New Roman"/>
          <w:color w:val="333333"/>
          <w:sz w:val="28"/>
          <w:szCs w:val="28"/>
          <w:shd w:val="clear" w:color="auto" w:fill="FAFAFA"/>
        </w:rPr>
        <w:lastRenderedPageBreak/>
        <w:t>gồm: cổ đông, đại hội cổ đông, hội đồng quản trị, ban điều hành, kiểm soát nội bộ và kiểm toán</w:t>
      </w:r>
      <w:r w:rsidR="00B772F9">
        <w:rPr>
          <w:rFonts w:ascii="Times New Roman" w:hAnsi="Times New Roman"/>
          <w:color w:val="333333"/>
          <w:sz w:val="28"/>
          <w:szCs w:val="28"/>
          <w:shd w:val="clear" w:color="auto" w:fill="FAFAFA"/>
        </w:rPr>
        <w:t>.</w:t>
      </w:r>
    </w:p>
    <w:p w:rsidR="00B772F9" w:rsidRPr="0007224B" w:rsidRDefault="00B772F9"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29. </w:t>
      </w:r>
      <w:r w:rsidR="00004881" w:rsidRPr="0007224B">
        <w:rPr>
          <w:rFonts w:ascii="Times New Roman" w:hAnsi="Times New Roman"/>
          <w:b/>
          <w:color w:val="333333"/>
          <w:sz w:val="28"/>
          <w:szCs w:val="28"/>
          <w:shd w:val="clear" w:color="auto" w:fill="FFFFFF"/>
        </w:rPr>
        <w:t>Scharmer, C. Otto</w:t>
      </w:r>
    </w:p>
    <w:p w:rsidR="00004881" w:rsidRPr="0007224B" w:rsidRDefault="00004881" w:rsidP="00D641E1">
      <w:pPr>
        <w:spacing w:line="312" w:lineRule="auto"/>
        <w:jc w:val="both"/>
        <w:rPr>
          <w:rFonts w:ascii="Times New Roman" w:eastAsia="Times New Roman" w:hAnsi="Times New Roman"/>
          <w:sz w:val="28"/>
          <w:szCs w:val="28"/>
        </w:rPr>
      </w:pPr>
      <w:r w:rsidRPr="0007224B">
        <w:rPr>
          <w:rFonts w:ascii="Times New Roman" w:hAnsi="Times New Roman"/>
          <w:b/>
          <w:color w:val="333333"/>
          <w:sz w:val="28"/>
          <w:szCs w:val="28"/>
          <w:shd w:val="clear" w:color="auto" w:fill="FAFAFA"/>
        </w:rPr>
        <w:tab/>
      </w:r>
      <w:r w:rsidRPr="0007224B">
        <w:rPr>
          <w:rFonts w:ascii="Times New Roman" w:hAnsi="Times New Roman"/>
          <w:b/>
          <w:i/>
          <w:color w:val="333333"/>
          <w:sz w:val="28"/>
          <w:szCs w:val="28"/>
          <w:shd w:val="clear" w:color="auto" w:fill="FAFAFA"/>
        </w:rPr>
        <w:t>Tinh hoa của thuyết U</w:t>
      </w:r>
      <w:r w:rsidRPr="0007224B">
        <w:rPr>
          <w:rFonts w:ascii="Times New Roman" w:hAnsi="Times New Roman"/>
          <w:color w:val="333333"/>
          <w:sz w:val="28"/>
          <w:szCs w:val="28"/>
          <w:shd w:val="clear" w:color="auto" w:fill="FAFAFA"/>
        </w:rPr>
        <w:t xml:space="preserve">/ Trần Vĩnh Tân dịch; Nguyễn Dương Hiếu hiệu đính.- </w:t>
      </w:r>
      <w:r w:rsidRPr="0007224B">
        <w:rPr>
          <w:rFonts w:ascii="Times New Roman" w:eastAsia="Times New Roman" w:hAnsi="Times New Roman"/>
          <w:sz w:val="28"/>
          <w:szCs w:val="28"/>
        </w:rPr>
        <w:t xml:space="preserve">TP. Hồ Chí Minh: </w:t>
      </w:r>
      <w:r w:rsidR="00A84F31" w:rsidRPr="0007224B">
        <w:rPr>
          <w:rFonts w:ascii="Times New Roman" w:eastAsia="Times New Roman" w:hAnsi="Times New Roman"/>
          <w:sz w:val="28"/>
          <w:szCs w:val="28"/>
        </w:rPr>
        <w:t>Nxb</w:t>
      </w:r>
      <w:r w:rsidRPr="0007224B">
        <w:rPr>
          <w:rFonts w:ascii="Times New Roman" w:eastAsia="Times New Roman" w:hAnsi="Times New Roman"/>
          <w:sz w:val="28"/>
          <w:szCs w:val="28"/>
        </w:rPr>
        <w:t xml:space="preserve"> TP. Hồ Chí Minh; Viện quản lý Pace,  2020</w:t>
      </w:r>
      <w:r w:rsidR="00A84F31" w:rsidRPr="0007224B">
        <w:rPr>
          <w:rFonts w:ascii="Times New Roman" w:eastAsia="Times New Roman" w:hAnsi="Times New Roman"/>
          <w:sz w:val="28"/>
          <w:szCs w:val="28"/>
        </w:rPr>
        <w:t>.- 180tr</w:t>
      </w:r>
    </w:p>
    <w:p w:rsidR="00A84F31" w:rsidRPr="0007224B" w:rsidRDefault="00A84F31" w:rsidP="00D641E1">
      <w:pPr>
        <w:spacing w:line="312" w:lineRule="auto"/>
        <w:jc w:val="both"/>
        <w:rPr>
          <w:rFonts w:ascii="Times New Roman" w:eastAsia="Times New Roman" w:hAnsi="Times New Roman"/>
          <w:sz w:val="28"/>
          <w:szCs w:val="28"/>
        </w:rPr>
      </w:pPr>
      <w:r w:rsidRPr="0007224B">
        <w:rPr>
          <w:rFonts w:ascii="Times New Roman" w:eastAsia="Times New Roman" w:hAnsi="Times New Roman"/>
          <w:sz w:val="28"/>
          <w:szCs w:val="28"/>
        </w:rPr>
        <w:tab/>
        <w:t>Vv 6921 – 658.4</w:t>
      </w:r>
    </w:p>
    <w:p w:rsidR="00A84F31" w:rsidRPr="0007224B" w:rsidRDefault="00A84F31" w:rsidP="00D641E1">
      <w:pPr>
        <w:spacing w:line="312" w:lineRule="auto"/>
        <w:jc w:val="both"/>
        <w:rPr>
          <w:rFonts w:ascii="Times New Roman" w:eastAsia="Times New Roman" w:hAnsi="Times New Roman"/>
          <w:sz w:val="28"/>
          <w:szCs w:val="28"/>
        </w:rPr>
      </w:pPr>
      <w:r w:rsidRPr="0007224B">
        <w:rPr>
          <w:rFonts w:ascii="Times New Roman" w:eastAsia="Times New Roman" w:hAnsi="Times New Roman"/>
          <w:sz w:val="28"/>
          <w:szCs w:val="28"/>
        </w:rPr>
        <w:tab/>
      </w:r>
      <w:r w:rsidRPr="0007224B">
        <w:rPr>
          <w:rFonts w:ascii="Times New Roman" w:eastAsia="Times New Roman" w:hAnsi="Times New Roman"/>
          <w:i/>
          <w:sz w:val="28"/>
          <w:szCs w:val="28"/>
        </w:rPr>
        <w:t xml:space="preserve">Từ khóa: </w:t>
      </w:r>
      <w:r w:rsidR="0007224B" w:rsidRPr="0007224B">
        <w:rPr>
          <w:rFonts w:ascii="Times New Roman" w:eastAsia="Times New Roman" w:hAnsi="Times New Roman"/>
          <w:sz w:val="28"/>
          <w:szCs w:val="28"/>
        </w:rPr>
        <w:t>Quản lí, Lãnh đạo, Doanh nghiệp, Thuyết U</w:t>
      </w:r>
    </w:p>
    <w:p w:rsidR="00004881" w:rsidRDefault="00004881" w:rsidP="00D641E1">
      <w:pPr>
        <w:spacing w:line="312" w:lineRule="auto"/>
        <w:jc w:val="both"/>
        <w:rPr>
          <w:rFonts w:ascii="Times New Roman" w:hAnsi="Times New Roman"/>
          <w:color w:val="333333"/>
          <w:sz w:val="28"/>
          <w:szCs w:val="28"/>
          <w:shd w:val="clear" w:color="auto" w:fill="FFFFFF"/>
        </w:rPr>
      </w:pPr>
      <w:r w:rsidRPr="0007224B">
        <w:rPr>
          <w:rFonts w:ascii="Times New Roman" w:eastAsia="Times New Roman" w:hAnsi="Times New Roman"/>
          <w:sz w:val="28"/>
          <w:szCs w:val="28"/>
        </w:rPr>
        <w:tab/>
      </w:r>
      <w:r w:rsidRPr="0007224B">
        <w:rPr>
          <w:rFonts w:ascii="Times New Roman" w:eastAsia="Times New Roman" w:hAnsi="Times New Roman"/>
          <w:i/>
          <w:sz w:val="28"/>
          <w:szCs w:val="28"/>
        </w:rPr>
        <w:t xml:space="preserve">Tóm tắt: </w:t>
      </w:r>
      <w:r w:rsidR="00A84F31" w:rsidRPr="0007224B">
        <w:rPr>
          <w:rFonts w:ascii="Times New Roman" w:eastAsia="Times New Roman" w:hAnsi="Times New Roman"/>
          <w:sz w:val="28"/>
          <w:szCs w:val="28"/>
        </w:rPr>
        <w:t xml:space="preserve">Cuốn sách </w:t>
      </w:r>
      <w:r w:rsidR="0007224B" w:rsidRPr="0007224B">
        <w:rPr>
          <w:rFonts w:ascii="Times New Roman" w:eastAsia="Times New Roman" w:hAnsi="Times New Roman"/>
          <w:sz w:val="28"/>
          <w:szCs w:val="28"/>
        </w:rPr>
        <w:t>g</w:t>
      </w:r>
      <w:r w:rsidR="00A84F31" w:rsidRPr="0007224B">
        <w:rPr>
          <w:rFonts w:ascii="Times New Roman" w:hAnsi="Times New Roman"/>
          <w:color w:val="333333"/>
          <w:sz w:val="28"/>
          <w:szCs w:val="28"/>
          <w:shd w:val="clear" w:color="auto" w:fill="FFFFFF"/>
        </w:rPr>
        <w:t>iới thiệu những nguyên lý và ứng dụng cốt lõi trong thuyết U, điểm mù; thuyết U - ý thức quyết định kết quả; ma trận của tiến hoá xã hội; cái lỗ kim; một tiến trình, năm hoạt động; nâng cập hệ điều hành của xã hội, quay trở về gỗ rễ nhằm giúp các nhà lãnh đạo thay đổi nhận thức, kết nối với những tiềm năng và tăng cường khả năng cùng tạo dựng tương lai</w:t>
      </w:r>
      <w:r w:rsidR="0000454F">
        <w:rPr>
          <w:rFonts w:ascii="Times New Roman" w:hAnsi="Times New Roman"/>
          <w:color w:val="333333"/>
          <w:sz w:val="28"/>
          <w:szCs w:val="28"/>
          <w:shd w:val="clear" w:color="auto" w:fill="FFFFFF"/>
        </w:rPr>
        <w:t>.</w:t>
      </w:r>
    </w:p>
    <w:p w:rsidR="0000454F" w:rsidRDefault="0000454F" w:rsidP="00D641E1">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30. </w:t>
      </w:r>
      <w:r w:rsidR="00B25DEE">
        <w:rPr>
          <w:rFonts w:ascii="Times New Roman" w:hAnsi="Times New Roman"/>
          <w:b/>
          <w:color w:val="333333"/>
          <w:sz w:val="28"/>
          <w:szCs w:val="28"/>
          <w:shd w:val="clear" w:color="auto" w:fill="FFFFFF"/>
        </w:rPr>
        <w:t>Furr, Nathan</w:t>
      </w:r>
    </w:p>
    <w:p w:rsidR="00B25DEE" w:rsidRDefault="00B25DEE"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Phương pháp sáng tạo</w:t>
      </w:r>
      <w:r w:rsidR="00143171">
        <w:rPr>
          <w:rFonts w:ascii="Times New Roman" w:hAnsi="Times New Roman"/>
          <w:color w:val="333333"/>
          <w:sz w:val="28"/>
          <w:szCs w:val="28"/>
          <w:shd w:val="clear" w:color="auto" w:fill="FFFFFF"/>
        </w:rPr>
        <w:t xml:space="preserve">/ Jeff Dyer; Mai Chí Trung dịch.- </w:t>
      </w:r>
      <w:r w:rsidR="00143171" w:rsidRPr="0007224B">
        <w:rPr>
          <w:rFonts w:ascii="Times New Roman" w:eastAsia="Times New Roman" w:hAnsi="Times New Roman"/>
          <w:sz w:val="28"/>
          <w:szCs w:val="28"/>
        </w:rPr>
        <w:t>TP. Hồ Chí Minh: Nxb TP. Hồ Chí Minh; Viện quản lý Pace,  2020</w:t>
      </w:r>
      <w:r w:rsidR="00143171">
        <w:rPr>
          <w:rFonts w:ascii="Times New Roman" w:eastAsia="Times New Roman" w:hAnsi="Times New Roman"/>
          <w:sz w:val="28"/>
          <w:szCs w:val="28"/>
        </w:rPr>
        <w:t>.- 311tr</w:t>
      </w:r>
    </w:p>
    <w:p w:rsidR="00143171" w:rsidRDefault="00143171"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6920 – 658.4063</w:t>
      </w:r>
    </w:p>
    <w:p w:rsidR="00397A1B" w:rsidRDefault="00397A1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3B047D">
        <w:rPr>
          <w:rFonts w:ascii="Times New Roman" w:eastAsia="Times New Roman" w:hAnsi="Times New Roman"/>
          <w:sz w:val="28"/>
          <w:szCs w:val="28"/>
        </w:rPr>
        <w:t>Quản trị doanh nghiệp, Sáng tạo, Đổi mới công nghệ</w:t>
      </w:r>
    </w:p>
    <w:p w:rsidR="003B047D" w:rsidRDefault="003B047D" w:rsidP="00D641E1">
      <w:pPr>
        <w:spacing w:line="312" w:lineRule="auto"/>
        <w:jc w:val="both"/>
        <w:rPr>
          <w:rFonts w:ascii="Times New Roman" w:hAnsi="Times New Roman"/>
          <w:color w:val="333333"/>
          <w:sz w:val="20"/>
          <w:szCs w:val="20"/>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63807" w:rsidRPr="00486B3A">
        <w:rPr>
          <w:rFonts w:ascii="Times New Roman" w:eastAsia="Times New Roman" w:hAnsi="Times New Roman"/>
          <w:sz w:val="28"/>
          <w:szCs w:val="28"/>
        </w:rPr>
        <w:t xml:space="preserve">Cuốn sách </w:t>
      </w:r>
      <w:r w:rsidR="00063807" w:rsidRPr="00486B3A">
        <w:rPr>
          <w:rFonts w:ascii="Times New Roman" w:hAnsi="Times New Roman"/>
          <w:color w:val="333333"/>
          <w:sz w:val="28"/>
          <w:szCs w:val="28"/>
          <w:shd w:val="clear" w:color="auto" w:fill="FAFAFA"/>
        </w:rPr>
        <w:t>đưa ra những phương pháp giúp bạn giải quyết một cách sáng tạo những vấn đề mà bạn gặp phải trong công việc lẫn trong cuộc sống; các cách thức thực hiện, kiểm tra, xác thực và thương mại hóa các ý tưởng bằng cách sử dụng những công cụ tốt nhất từ khởi nghiệp tinh gọn, tư duy thiết kế, các kỹ thuật tương tự được một số tập đoàn và doanh nghiệp khởi nghiệp thành công nhất áp dụng</w:t>
      </w:r>
      <w:r w:rsidR="00063807" w:rsidRPr="00486B3A">
        <w:rPr>
          <w:rFonts w:ascii="Times New Roman" w:hAnsi="Times New Roman"/>
          <w:color w:val="333333"/>
          <w:sz w:val="20"/>
          <w:szCs w:val="20"/>
          <w:shd w:val="clear" w:color="auto" w:fill="FAFAFA"/>
        </w:rPr>
        <w:t>.</w:t>
      </w:r>
    </w:p>
    <w:p w:rsidR="00486B3A" w:rsidRDefault="00486B3A" w:rsidP="00D641E1">
      <w:pPr>
        <w:spacing w:line="312" w:lineRule="auto"/>
        <w:jc w:val="both"/>
        <w:rPr>
          <w:rFonts w:ascii="Times New Roman" w:hAnsi="Times New Roman"/>
          <w:b/>
          <w:color w:val="333333"/>
          <w:sz w:val="28"/>
          <w:szCs w:val="28"/>
          <w:shd w:val="clear" w:color="auto" w:fill="FAFAFA"/>
        </w:rPr>
      </w:pPr>
      <w:r w:rsidRPr="00486B3A">
        <w:rPr>
          <w:rFonts w:ascii="Times New Roman" w:hAnsi="Times New Roman"/>
          <w:b/>
          <w:color w:val="333333"/>
          <w:sz w:val="28"/>
          <w:szCs w:val="28"/>
          <w:shd w:val="clear" w:color="auto" w:fill="FAFAFA"/>
        </w:rPr>
        <w:t xml:space="preserve">31. </w:t>
      </w:r>
      <w:r w:rsidR="008A56EA">
        <w:rPr>
          <w:rFonts w:ascii="Times New Roman" w:hAnsi="Times New Roman"/>
          <w:b/>
          <w:color w:val="333333"/>
          <w:sz w:val="28"/>
          <w:szCs w:val="28"/>
          <w:shd w:val="clear" w:color="auto" w:fill="FAFAFA"/>
        </w:rPr>
        <w:t>Covey, Stephen R</w:t>
      </w:r>
    </w:p>
    <w:p w:rsidR="008A56EA" w:rsidRDefault="008A56EA"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7 thói quen hiệu quả</w:t>
      </w:r>
      <w:r>
        <w:rPr>
          <w:rFonts w:ascii="Times New Roman" w:hAnsi="Times New Roman"/>
          <w:color w:val="333333"/>
          <w:sz w:val="28"/>
          <w:szCs w:val="28"/>
          <w:shd w:val="clear" w:color="auto" w:fill="FAFAFA"/>
        </w:rPr>
        <w:t xml:space="preserve">/ Hoàng Trung, Trí Thể, Uyên Phương, Thanh hà dịch.- Tái bản lần thứ 5.- </w:t>
      </w:r>
      <w:r w:rsidRPr="0007224B">
        <w:rPr>
          <w:rFonts w:ascii="Times New Roman" w:eastAsia="Times New Roman" w:hAnsi="Times New Roman"/>
          <w:sz w:val="28"/>
          <w:szCs w:val="28"/>
        </w:rPr>
        <w:t>TP. Hồ Chí Minh: Nxb TP. Hồ Chí Minh; Viện quản lý Pace,  2020</w:t>
      </w:r>
      <w:r>
        <w:rPr>
          <w:rFonts w:ascii="Times New Roman" w:eastAsia="Times New Roman" w:hAnsi="Times New Roman"/>
          <w:sz w:val="28"/>
          <w:szCs w:val="28"/>
        </w:rPr>
        <w:t>.- 476tr</w:t>
      </w:r>
    </w:p>
    <w:p w:rsidR="008A56EA" w:rsidRDefault="008A56EA"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6919 </w:t>
      </w:r>
      <w:r w:rsidR="008F5852">
        <w:rPr>
          <w:rFonts w:ascii="Times New Roman" w:eastAsia="Times New Roman" w:hAnsi="Times New Roman"/>
          <w:sz w:val="28"/>
          <w:szCs w:val="28"/>
        </w:rPr>
        <w:t>–</w:t>
      </w:r>
      <w:r>
        <w:rPr>
          <w:rFonts w:ascii="Times New Roman" w:eastAsia="Times New Roman" w:hAnsi="Times New Roman"/>
          <w:sz w:val="28"/>
          <w:szCs w:val="28"/>
        </w:rPr>
        <w:t xml:space="preserve"> </w:t>
      </w:r>
      <w:r w:rsidR="008F5852">
        <w:rPr>
          <w:rFonts w:ascii="Times New Roman" w:eastAsia="Times New Roman" w:hAnsi="Times New Roman"/>
          <w:sz w:val="28"/>
          <w:szCs w:val="28"/>
        </w:rPr>
        <w:t>158.1</w:t>
      </w:r>
    </w:p>
    <w:p w:rsidR="008F5852" w:rsidRDefault="008F5852"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513BD1">
        <w:rPr>
          <w:rFonts w:ascii="Times New Roman" w:eastAsia="Times New Roman" w:hAnsi="Times New Roman"/>
          <w:sz w:val="28"/>
          <w:szCs w:val="28"/>
        </w:rPr>
        <w:t>Tâm lí học ứng dụng, Cuộc sống, Thói quen</w:t>
      </w:r>
    </w:p>
    <w:p w:rsidR="00513BD1" w:rsidRDefault="00513BD1" w:rsidP="00D641E1">
      <w:pPr>
        <w:spacing w:line="312" w:lineRule="auto"/>
        <w:jc w:val="both"/>
        <w:rPr>
          <w:rFonts w:ascii="Times New Roman" w:hAnsi="Times New Roman"/>
          <w:color w:val="333333"/>
          <w:sz w:val="28"/>
          <w:szCs w:val="28"/>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AE468E">
        <w:rPr>
          <w:rFonts w:ascii="Times New Roman" w:eastAsia="Times New Roman" w:hAnsi="Times New Roman"/>
          <w:sz w:val="28"/>
          <w:szCs w:val="28"/>
        </w:rPr>
        <w:t xml:space="preserve">Cuốn sách </w:t>
      </w:r>
      <w:r w:rsidR="00AE468E" w:rsidRPr="00AE468E">
        <w:rPr>
          <w:rFonts w:ascii="Times New Roman" w:hAnsi="Times New Roman"/>
          <w:color w:val="333333"/>
          <w:sz w:val="28"/>
          <w:szCs w:val="28"/>
          <w:shd w:val="clear" w:color="auto" w:fill="FAFAFA"/>
        </w:rPr>
        <w:t>giới thiệu những thói quen tạo nên sự khác biệt bằng việc sắp xếp chính mình phù hợp với mục tiêu như: làm chủ chính mình, ưu tiên điều quan trọng, tư duy cùng thắng, rèn mới bản thân... để dẫn lối thành công.</w:t>
      </w:r>
    </w:p>
    <w:p w:rsidR="00AE468E" w:rsidRDefault="00AE468E"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32. </w:t>
      </w:r>
      <w:r w:rsidR="00221F02">
        <w:rPr>
          <w:rFonts w:ascii="Times New Roman" w:hAnsi="Times New Roman"/>
          <w:b/>
          <w:color w:val="333333"/>
          <w:sz w:val="28"/>
          <w:szCs w:val="28"/>
          <w:shd w:val="clear" w:color="auto" w:fill="FAFAFA"/>
        </w:rPr>
        <w:t>Hamel, Gary</w:t>
      </w:r>
    </w:p>
    <w:p w:rsidR="00221F02" w:rsidRDefault="00221F02"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AFAFA"/>
        </w:rPr>
        <w:lastRenderedPageBreak/>
        <w:tab/>
      </w:r>
      <w:r>
        <w:rPr>
          <w:rFonts w:ascii="Times New Roman" w:hAnsi="Times New Roman"/>
          <w:b/>
          <w:i/>
          <w:color w:val="333333"/>
          <w:sz w:val="28"/>
          <w:szCs w:val="28"/>
          <w:shd w:val="clear" w:color="auto" w:fill="FAFAFA"/>
        </w:rPr>
        <w:t xml:space="preserve">Chuyện hệ trọng của doanh nghiệp thời nay: </w:t>
      </w:r>
      <w:r w:rsidRPr="00221F02">
        <w:rPr>
          <w:rFonts w:ascii="Times New Roman" w:hAnsi="Times New Roman"/>
          <w:b/>
          <w:i/>
          <w:color w:val="333333"/>
          <w:sz w:val="28"/>
          <w:szCs w:val="28"/>
          <w:shd w:val="clear" w:color="auto" w:fill="FFFFFF"/>
        </w:rPr>
        <w:t>Làm thế nào để có thể giành chiến thắng trong một thế giới thay đổi khắc nghiệt, cạnh tranh gay gắt và sáng tạo không ngừng?</w:t>
      </w:r>
      <w:r w:rsidRPr="00221F02">
        <w:rPr>
          <w:rFonts w:ascii="Times New Roman" w:hAnsi="Times New Roman"/>
          <w:color w:val="333333"/>
          <w:sz w:val="28"/>
          <w:szCs w:val="28"/>
          <w:shd w:val="clear" w:color="auto" w:fill="FFFFFF"/>
        </w:rPr>
        <w:t xml:space="preserve">/ Lê Anh Tú dịch.- </w:t>
      </w:r>
      <w:r w:rsidRPr="0007224B">
        <w:rPr>
          <w:rFonts w:ascii="Times New Roman" w:eastAsia="Times New Roman" w:hAnsi="Times New Roman"/>
          <w:sz w:val="28"/>
          <w:szCs w:val="28"/>
        </w:rPr>
        <w:t>TP. Hồ Chí Minh: Nxb TP. Hồ Chí Minh; Viện quản lý Pace,  2020</w:t>
      </w:r>
      <w:r>
        <w:rPr>
          <w:rFonts w:ascii="Times New Roman" w:eastAsia="Times New Roman" w:hAnsi="Times New Roman"/>
          <w:sz w:val="28"/>
          <w:szCs w:val="28"/>
        </w:rPr>
        <w:t>.- 351tr</w:t>
      </w:r>
    </w:p>
    <w:p w:rsidR="00221F02" w:rsidRDefault="00221F02"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6918 – 658.4012</w:t>
      </w:r>
    </w:p>
    <w:p w:rsidR="00221F02" w:rsidRDefault="00221F02"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Từ khóa:</w:t>
      </w:r>
      <w:r>
        <w:rPr>
          <w:rFonts w:ascii="Times New Roman" w:eastAsia="Times New Roman" w:hAnsi="Times New Roman"/>
          <w:sz w:val="28"/>
          <w:szCs w:val="28"/>
        </w:rPr>
        <w:t xml:space="preserve"> Doanh nghiệp, Đổi mới, Quản lí, Kế hoạch chiến lược</w:t>
      </w:r>
    </w:p>
    <w:p w:rsidR="00221F02" w:rsidRDefault="00221F02" w:rsidP="00D641E1">
      <w:pPr>
        <w:spacing w:line="312"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4E2E2B">
        <w:rPr>
          <w:rFonts w:ascii="Times New Roman" w:eastAsia="Times New Roman" w:hAnsi="Times New Roman"/>
          <w:sz w:val="28"/>
          <w:szCs w:val="28"/>
        </w:rPr>
        <w:t xml:space="preserve">Cuốn sách </w:t>
      </w:r>
      <w:r w:rsidR="004E2E2B" w:rsidRPr="0025406B">
        <w:rPr>
          <w:rFonts w:ascii="Times New Roman" w:hAnsi="Times New Roman"/>
          <w:color w:val="333333"/>
          <w:sz w:val="28"/>
          <w:szCs w:val="28"/>
          <w:shd w:val="clear" w:color="auto" w:fill="FFFFFF"/>
        </w:rPr>
        <w:t>Phân tích các vấn đề về đổi mới kế hoạch chiến lược trong quản lý doanh nghiệp qua 5 vấn đề lớn gồm: các giá trị của tổ chức, sự đổi mới, khả năng thích nghi, lòng đam mê và hệ tư tưởng</w:t>
      </w:r>
      <w:r w:rsidR="0025406B">
        <w:rPr>
          <w:rFonts w:ascii="Times New Roman" w:hAnsi="Times New Roman"/>
          <w:color w:val="333333"/>
          <w:sz w:val="28"/>
          <w:szCs w:val="28"/>
          <w:shd w:val="clear" w:color="auto" w:fill="FFFFFF"/>
        </w:rPr>
        <w:t>.</w:t>
      </w:r>
    </w:p>
    <w:p w:rsidR="0025406B" w:rsidRPr="00752A39" w:rsidRDefault="0025406B" w:rsidP="00D641E1">
      <w:pPr>
        <w:spacing w:line="312" w:lineRule="auto"/>
        <w:jc w:val="both"/>
        <w:rPr>
          <w:rFonts w:ascii="Times New Roman" w:hAnsi="Times New Roman"/>
          <w:b/>
          <w:sz w:val="28"/>
          <w:szCs w:val="28"/>
          <w:shd w:val="clear" w:color="auto" w:fill="FFFFFF"/>
        </w:rPr>
      </w:pPr>
      <w:r>
        <w:rPr>
          <w:rFonts w:ascii="Times New Roman" w:hAnsi="Times New Roman"/>
          <w:b/>
          <w:color w:val="333333"/>
          <w:sz w:val="28"/>
          <w:szCs w:val="28"/>
          <w:shd w:val="clear" w:color="auto" w:fill="FFFFFF"/>
        </w:rPr>
        <w:t xml:space="preserve">33. </w:t>
      </w:r>
      <w:hyperlink r:id="rId5" w:history="1">
        <w:r w:rsidR="00752A39" w:rsidRPr="00752A39">
          <w:rPr>
            <w:rStyle w:val="Hyperlink"/>
            <w:rFonts w:ascii="Times New Roman" w:hAnsi="Times New Roman"/>
            <w:b/>
            <w:color w:val="auto"/>
            <w:sz w:val="28"/>
            <w:szCs w:val="28"/>
            <w:u w:val="none"/>
            <w:shd w:val="clear" w:color="auto" w:fill="FAFAFA"/>
          </w:rPr>
          <w:t>Anthony, Scott D</w:t>
        </w:r>
      </w:hyperlink>
    </w:p>
    <w:p w:rsidR="00752A39" w:rsidRDefault="00752A39" w:rsidP="00D641E1">
      <w:pPr>
        <w:spacing w:line="312" w:lineRule="auto"/>
        <w:jc w:val="both"/>
        <w:rPr>
          <w:rFonts w:ascii="Times New Roman" w:eastAsia="Times New Roman" w:hAnsi="Times New Roman"/>
          <w:sz w:val="28"/>
          <w:szCs w:val="28"/>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Tái tạo kép: Cách thức tái định vị ngành kinh doanh hiện tại, đồng thời sáng tạo tương lai</w:t>
      </w:r>
      <w:r>
        <w:rPr>
          <w:rFonts w:ascii="Times New Roman" w:hAnsi="Times New Roman"/>
          <w:color w:val="333333"/>
          <w:sz w:val="28"/>
          <w:szCs w:val="28"/>
          <w:shd w:val="clear" w:color="auto" w:fill="FFFFFF"/>
        </w:rPr>
        <w:t xml:space="preserve">/ </w:t>
      </w:r>
      <w:r w:rsidR="00681939">
        <w:rPr>
          <w:rFonts w:ascii="Times New Roman" w:hAnsi="Times New Roman"/>
          <w:color w:val="333333"/>
          <w:sz w:val="28"/>
          <w:szCs w:val="28"/>
          <w:shd w:val="clear" w:color="auto" w:fill="FFFFFF"/>
        </w:rPr>
        <w:t xml:space="preserve">Clark G. Gilbert, Mark W. Johnson; Đặng Nguyễn Hiếu Trung dịch.- </w:t>
      </w:r>
      <w:r w:rsidR="00230D9B" w:rsidRPr="0007224B">
        <w:rPr>
          <w:rFonts w:ascii="Times New Roman" w:eastAsia="Times New Roman" w:hAnsi="Times New Roman"/>
          <w:sz w:val="28"/>
          <w:szCs w:val="28"/>
        </w:rPr>
        <w:t xml:space="preserve">TP. Hồ Chí Minh: Nxb TP. Hồ Chí Minh; Viện quản lý Pace, </w:t>
      </w:r>
      <w:r w:rsidR="00230D9B">
        <w:rPr>
          <w:rFonts w:ascii="Times New Roman" w:eastAsia="Times New Roman" w:hAnsi="Times New Roman"/>
          <w:sz w:val="28"/>
          <w:szCs w:val="28"/>
        </w:rPr>
        <w:t xml:space="preserve"> 2019.- 319tr</w:t>
      </w:r>
    </w:p>
    <w:p w:rsidR="00230D9B" w:rsidRDefault="00230D9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6917 – 658.406</w:t>
      </w:r>
    </w:p>
    <w:p w:rsidR="00230D9B" w:rsidRDefault="00230D9B" w:rsidP="00D641E1">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FF2E77">
        <w:rPr>
          <w:rFonts w:ascii="Times New Roman" w:eastAsia="Times New Roman" w:hAnsi="Times New Roman"/>
          <w:sz w:val="28"/>
          <w:szCs w:val="28"/>
        </w:rPr>
        <w:t>Quản lí, Tái cấu trúc, Kinh doanh, Doanh nghiệp</w:t>
      </w:r>
    </w:p>
    <w:p w:rsidR="00FF2E77" w:rsidRPr="00DE39F7" w:rsidRDefault="00FF2E77" w:rsidP="00D641E1">
      <w:pPr>
        <w:spacing w:line="312" w:lineRule="auto"/>
        <w:jc w:val="both"/>
        <w:rPr>
          <w:rFonts w:ascii="Times New Roman" w:hAnsi="Times New Roman"/>
          <w:color w:val="333333"/>
          <w:sz w:val="28"/>
          <w:szCs w:val="28"/>
          <w:shd w:val="clear" w:color="auto" w:fill="FAFAFA"/>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DE39F7">
        <w:rPr>
          <w:rFonts w:ascii="Times New Roman" w:eastAsia="Times New Roman" w:hAnsi="Times New Roman"/>
          <w:sz w:val="28"/>
          <w:szCs w:val="28"/>
        </w:rPr>
        <w:t xml:space="preserve">Cuốn sách </w:t>
      </w:r>
      <w:r w:rsidR="00DE39F7" w:rsidRPr="00DE39F7">
        <w:rPr>
          <w:rFonts w:ascii="Times New Roman" w:hAnsi="Times New Roman"/>
          <w:color w:val="333333"/>
          <w:sz w:val="28"/>
          <w:szCs w:val="28"/>
          <w:shd w:val="clear" w:color="auto" w:fill="FAFAFA"/>
        </w:rPr>
        <w:t>cung cấp kiến thức cho các nhà lãnh đạo, điều hành doanh nghiệp về khung tái tạo kép và dẫn dắt thực hiện tái tạo kép nhằm tái định vị lĩnh vực kinh doanh cốt lõi của doanh nghiệp, đồng thời dẫn dắt một nhóm chuyên biệt để tạo ra cái mới.</w:t>
      </w:r>
    </w:p>
    <w:p w:rsidR="00486B3A" w:rsidRDefault="002025FF"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34. </w:t>
      </w:r>
      <w:r w:rsidR="000E45FF">
        <w:rPr>
          <w:rFonts w:ascii="Times New Roman" w:hAnsi="Times New Roman"/>
          <w:b/>
          <w:color w:val="333333"/>
          <w:sz w:val="28"/>
          <w:szCs w:val="28"/>
          <w:shd w:val="clear" w:color="auto" w:fill="FAFAFA"/>
        </w:rPr>
        <w:t>Kiyosaki, Robert T</w:t>
      </w:r>
    </w:p>
    <w:p w:rsidR="001C5907" w:rsidRDefault="001C5907"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Doanh nghiệp của thế kỷ 21</w:t>
      </w:r>
      <w:r w:rsidR="000E45FF">
        <w:rPr>
          <w:rFonts w:ascii="Times New Roman" w:hAnsi="Times New Roman"/>
          <w:color w:val="333333"/>
          <w:sz w:val="28"/>
          <w:szCs w:val="28"/>
          <w:shd w:val="clear" w:color="auto" w:fill="FAFAFA"/>
        </w:rPr>
        <w:t>/ John Fleming, Kim Kiyosaki; Trần Lê dịch.- In lần thứ 8.- T.P. Hồ Chí Minh: Nxb Trẻ, 2018.- 260tr</w:t>
      </w:r>
    </w:p>
    <w:p w:rsidR="000E45FF" w:rsidRDefault="000E45F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6916 – 338.7</w:t>
      </w:r>
    </w:p>
    <w:p w:rsidR="000E45FF" w:rsidRDefault="000E45F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626812">
        <w:rPr>
          <w:rFonts w:ascii="Times New Roman" w:hAnsi="Times New Roman"/>
          <w:color w:val="333333"/>
          <w:sz w:val="28"/>
          <w:szCs w:val="28"/>
          <w:shd w:val="clear" w:color="auto" w:fill="FAFAFA"/>
        </w:rPr>
        <w:t>Doanh nghiệp, Kinh doanh</w:t>
      </w:r>
    </w:p>
    <w:p w:rsidR="00626812" w:rsidRDefault="00626812"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D6E5F">
        <w:rPr>
          <w:rFonts w:ascii="Times New Roman" w:hAnsi="Times New Roman"/>
          <w:color w:val="333333"/>
          <w:sz w:val="28"/>
          <w:szCs w:val="28"/>
          <w:shd w:val="clear" w:color="auto" w:fill="FAFAFA"/>
        </w:rPr>
        <w:t xml:space="preserve">Cuốn sách </w:t>
      </w:r>
      <w:r w:rsidR="009F67A1" w:rsidRPr="009F67A1">
        <w:rPr>
          <w:rFonts w:ascii="Times New Roman" w:hAnsi="Times New Roman"/>
          <w:color w:val="333333"/>
          <w:sz w:val="28"/>
          <w:szCs w:val="28"/>
          <w:shd w:val="clear" w:color="auto" w:fill="FAFAFA"/>
        </w:rPr>
        <w:t>phân tích lí do mà bạn cần phải gây dựng doanh nghiệp của riêng mình; chỉ cho bạn cách thức tìm kiếm những gì bạn cần để phát triển doanh nghiệp hoàn hảo.</w:t>
      </w:r>
    </w:p>
    <w:p w:rsidR="009F67A1" w:rsidRDefault="009F67A1"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35. </w:t>
      </w:r>
      <w:r w:rsidR="00FC78AA" w:rsidRPr="00FC78AA">
        <w:rPr>
          <w:rFonts w:ascii="Times New Roman" w:hAnsi="Times New Roman"/>
          <w:b/>
          <w:i/>
          <w:color w:val="333333"/>
          <w:sz w:val="28"/>
          <w:szCs w:val="28"/>
          <w:shd w:val="clear" w:color="auto" w:fill="FAFAFA"/>
        </w:rPr>
        <w:t>Nhà lãnh đạo 4.0</w:t>
      </w:r>
      <w:r w:rsidR="00FC78AA">
        <w:rPr>
          <w:rFonts w:ascii="Times New Roman" w:hAnsi="Times New Roman"/>
          <w:color w:val="333333"/>
          <w:sz w:val="28"/>
          <w:szCs w:val="28"/>
          <w:shd w:val="clear" w:color="auto" w:fill="FAFAFA"/>
        </w:rPr>
        <w:t>/ Havard Business Review; Nguyễn Huyền dịch.- H.: Công thương; Công ty sách Alpha, 2019.- 364tr</w:t>
      </w:r>
    </w:p>
    <w:p w:rsidR="00FC78AA" w:rsidRDefault="00FC78AA"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6915 – 658.4092</w:t>
      </w:r>
    </w:p>
    <w:p w:rsidR="00FC78AA" w:rsidRDefault="00FC78AA"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077BE">
        <w:rPr>
          <w:rFonts w:ascii="Times New Roman" w:hAnsi="Times New Roman"/>
          <w:color w:val="333333"/>
          <w:sz w:val="28"/>
          <w:szCs w:val="28"/>
          <w:shd w:val="clear" w:color="auto" w:fill="FAFAFA"/>
        </w:rPr>
        <w:t>Lãnh đạo, Quản lí, Doanh nghiệp</w:t>
      </w:r>
    </w:p>
    <w:p w:rsidR="007077BE" w:rsidRPr="000F7E36" w:rsidRDefault="007077BE"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E17D2E">
        <w:rPr>
          <w:rFonts w:ascii="Times New Roman" w:hAnsi="Times New Roman"/>
          <w:color w:val="333333"/>
          <w:sz w:val="28"/>
          <w:szCs w:val="28"/>
          <w:shd w:val="clear" w:color="auto" w:fill="FAFAFA"/>
        </w:rPr>
        <w:t xml:space="preserve">Cuốn sách </w:t>
      </w:r>
      <w:r w:rsidR="000F7E36" w:rsidRPr="000F7E36">
        <w:rPr>
          <w:rFonts w:ascii="Times New Roman" w:hAnsi="Times New Roman"/>
          <w:color w:val="333333"/>
          <w:sz w:val="28"/>
          <w:szCs w:val="28"/>
          <w:shd w:val="clear" w:color="auto" w:fill="FAFAFA"/>
        </w:rPr>
        <w:t xml:space="preserve">đưa ra lời khuyên và hướng dẫn chi tiết áp dụng 17 kĩ năng để trờ thành một nhà lãnh đạo xuất chúng trong thời đại 4.0 gồm: Sự chuyển tiếp đến </w:t>
      </w:r>
      <w:r w:rsidR="000F7E36" w:rsidRPr="000F7E36">
        <w:rPr>
          <w:rFonts w:ascii="Times New Roman" w:hAnsi="Times New Roman"/>
          <w:color w:val="333333"/>
          <w:sz w:val="28"/>
          <w:szCs w:val="28"/>
          <w:shd w:val="clear" w:color="auto" w:fill="FAFAFA"/>
        </w:rPr>
        <w:lastRenderedPageBreak/>
        <w:t>vai trò lãnh đạo, xây dựng niềm tin và sự tín nhiệm, trí tuệ cảm xúc, định vị bản thân để thành công..</w:t>
      </w:r>
    </w:p>
    <w:p w:rsidR="009F67A1" w:rsidRDefault="000F7E36"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36. </w:t>
      </w:r>
      <w:r w:rsidR="00CA1D89">
        <w:rPr>
          <w:rFonts w:ascii="Times New Roman" w:hAnsi="Times New Roman"/>
          <w:b/>
          <w:color w:val="333333"/>
          <w:sz w:val="28"/>
          <w:szCs w:val="28"/>
          <w:shd w:val="clear" w:color="auto" w:fill="FAFAFA"/>
        </w:rPr>
        <w:t>Toffler, Alvin</w:t>
      </w:r>
    </w:p>
    <w:p w:rsidR="00CA1D89" w:rsidRDefault="00CA1D89"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Làn sóng thứ ba</w:t>
      </w:r>
      <w:r>
        <w:rPr>
          <w:rFonts w:ascii="Times New Roman" w:hAnsi="Times New Roman"/>
          <w:color w:val="333333"/>
          <w:sz w:val="28"/>
          <w:szCs w:val="28"/>
          <w:shd w:val="clear" w:color="auto" w:fill="FAFAFA"/>
        </w:rPr>
        <w:t>/ Phúc Lâm dịch.- H.: Thế giới; Công ty sách Omega Việt Nam, 2019.- 704tr</w:t>
      </w:r>
    </w:p>
    <w:p w:rsidR="00CA1D89" w:rsidRDefault="00CA1D89"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7000 – 303.4</w:t>
      </w:r>
    </w:p>
    <w:p w:rsidR="00CA1D89" w:rsidRDefault="00CA1D89"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3054F">
        <w:rPr>
          <w:rFonts w:ascii="Times New Roman" w:hAnsi="Times New Roman"/>
          <w:color w:val="333333"/>
          <w:sz w:val="28"/>
          <w:szCs w:val="28"/>
          <w:shd w:val="clear" w:color="auto" w:fill="FAFAFA"/>
        </w:rPr>
        <w:t>Xã hội, Thay đổi</w:t>
      </w:r>
    </w:p>
    <w:p w:rsidR="0073054F" w:rsidRPr="00A54F16" w:rsidRDefault="0073054F"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A54F16">
        <w:rPr>
          <w:rFonts w:ascii="Times New Roman" w:hAnsi="Times New Roman"/>
          <w:color w:val="333333"/>
          <w:sz w:val="28"/>
          <w:szCs w:val="28"/>
          <w:shd w:val="clear" w:color="auto" w:fill="FAFAFA"/>
        </w:rPr>
        <w:t xml:space="preserve">Cuốn sách </w:t>
      </w:r>
      <w:r w:rsidR="00A54F16" w:rsidRPr="00A54F16">
        <w:rPr>
          <w:rFonts w:ascii="Times New Roman" w:hAnsi="Times New Roman"/>
          <w:color w:val="333333"/>
          <w:sz w:val="28"/>
          <w:szCs w:val="28"/>
          <w:shd w:val="clear" w:color="auto" w:fill="FAFAFA"/>
        </w:rPr>
        <w:t>mô tả chi tiết quá trình chuyển đổi ở các nước phát triển, từ xã hội Thời đại Công nghiệp là " Làn sóng thứ Hai" sang xã hội Thời đại Thông tin " Làn sóng thứ Ba"; qua đó mô tả nền văn minh xưa cũ mà từ đó nhiều người trong chúng ta đã trưởng thành, đồng thời thể hiện một bức tranh toàn diện và chi tiết sự thay đổi xã hội về nền văn minh mới đang bùng nổ ngay trước mắt chúng ta</w:t>
      </w:r>
    </w:p>
    <w:p w:rsidR="00063807" w:rsidRDefault="00A54F16" w:rsidP="00D641E1">
      <w:pPr>
        <w:spacing w:line="312" w:lineRule="auto"/>
        <w:jc w:val="both"/>
        <w:rPr>
          <w:rFonts w:ascii="Times New Roman" w:hAnsi="Times New Roman"/>
          <w:b/>
          <w:color w:val="242424"/>
          <w:sz w:val="28"/>
          <w:szCs w:val="28"/>
          <w:shd w:val="clear" w:color="auto" w:fill="FFFFFF"/>
        </w:rPr>
      </w:pPr>
      <w:r>
        <w:rPr>
          <w:rFonts w:ascii="Times New Roman" w:hAnsi="Times New Roman"/>
          <w:b/>
          <w:color w:val="242424"/>
          <w:sz w:val="28"/>
          <w:szCs w:val="28"/>
          <w:shd w:val="clear" w:color="auto" w:fill="FFFFFF"/>
        </w:rPr>
        <w:t xml:space="preserve">37. </w:t>
      </w:r>
      <w:r w:rsidR="00875BA3">
        <w:rPr>
          <w:rFonts w:ascii="Times New Roman" w:hAnsi="Times New Roman"/>
          <w:b/>
          <w:color w:val="242424"/>
          <w:sz w:val="28"/>
          <w:szCs w:val="28"/>
          <w:shd w:val="clear" w:color="auto" w:fill="FFFFFF"/>
        </w:rPr>
        <w:t>King, Brett</w:t>
      </w:r>
    </w:p>
    <w:p w:rsidR="00875BA3" w:rsidRDefault="00875BA3" w:rsidP="00D641E1">
      <w:pPr>
        <w:spacing w:line="312" w:lineRule="auto"/>
        <w:jc w:val="both"/>
        <w:rPr>
          <w:rFonts w:ascii="Times New Roman" w:hAnsi="Times New Roman"/>
          <w:color w:val="242424"/>
          <w:sz w:val="28"/>
          <w:szCs w:val="28"/>
          <w:shd w:val="clear" w:color="auto" w:fill="FFFFFF"/>
        </w:rPr>
      </w:pPr>
      <w:r>
        <w:rPr>
          <w:rFonts w:ascii="Times New Roman" w:hAnsi="Times New Roman"/>
          <w:b/>
          <w:color w:val="242424"/>
          <w:sz w:val="28"/>
          <w:szCs w:val="28"/>
          <w:shd w:val="clear" w:color="auto" w:fill="FFFFFF"/>
        </w:rPr>
        <w:tab/>
      </w:r>
      <w:r w:rsidRPr="00875BA3">
        <w:rPr>
          <w:rFonts w:ascii="Times New Roman" w:hAnsi="Times New Roman"/>
          <w:b/>
          <w:i/>
          <w:color w:val="242424"/>
          <w:sz w:val="28"/>
          <w:szCs w:val="28"/>
          <w:shd w:val="clear" w:color="auto" w:fill="FFFFFF"/>
        </w:rPr>
        <w:t>Cuộc cách mạng AI</w:t>
      </w:r>
      <w:r>
        <w:rPr>
          <w:rFonts w:ascii="Times New Roman" w:hAnsi="Times New Roman"/>
          <w:b/>
          <w:i/>
          <w:color w:val="242424"/>
          <w:sz w:val="28"/>
          <w:szCs w:val="28"/>
          <w:shd w:val="clear" w:color="auto" w:fill="FFFFFF"/>
        </w:rPr>
        <w:t>: Tương lai của nhân loại khi công nghệ làm chủ thế giới</w:t>
      </w:r>
      <w:r>
        <w:rPr>
          <w:rFonts w:ascii="Times New Roman" w:hAnsi="Times New Roman"/>
          <w:color w:val="242424"/>
          <w:sz w:val="28"/>
          <w:szCs w:val="28"/>
          <w:shd w:val="clear" w:color="auto" w:fill="FFFFFF"/>
        </w:rPr>
        <w:t>/Bùi Tố Hạnh dịch.- H.: Thế giới; Công ty văn hóa Sài Gòn, 2019.- 371tr</w:t>
      </w:r>
    </w:p>
    <w:p w:rsidR="00875BA3" w:rsidRDefault="00875BA3" w:rsidP="00D641E1">
      <w:pPr>
        <w:spacing w:line="312" w:lineRule="auto"/>
        <w:jc w:val="both"/>
        <w:rPr>
          <w:rFonts w:ascii="Times New Roman" w:hAnsi="Times New Roman"/>
          <w:color w:val="242424"/>
          <w:sz w:val="28"/>
          <w:szCs w:val="28"/>
          <w:shd w:val="clear" w:color="auto" w:fill="FFFFFF"/>
        </w:rPr>
      </w:pPr>
      <w:r>
        <w:rPr>
          <w:rFonts w:ascii="Times New Roman" w:hAnsi="Times New Roman"/>
          <w:color w:val="242424"/>
          <w:sz w:val="28"/>
          <w:szCs w:val="28"/>
          <w:shd w:val="clear" w:color="auto" w:fill="FFFFFF"/>
        </w:rPr>
        <w:tab/>
        <w:t>Vv 6999 – 303.483</w:t>
      </w:r>
    </w:p>
    <w:p w:rsidR="00875BA3" w:rsidRDefault="00875BA3" w:rsidP="00D641E1">
      <w:pPr>
        <w:spacing w:line="312" w:lineRule="auto"/>
        <w:jc w:val="both"/>
        <w:rPr>
          <w:rFonts w:ascii="Times New Roman" w:hAnsi="Times New Roman"/>
          <w:color w:val="242424"/>
          <w:sz w:val="28"/>
          <w:szCs w:val="28"/>
          <w:shd w:val="clear" w:color="auto" w:fill="FFFFFF"/>
        </w:rPr>
      </w:pPr>
      <w:r>
        <w:rPr>
          <w:rFonts w:ascii="Times New Roman" w:hAnsi="Times New Roman"/>
          <w:color w:val="242424"/>
          <w:sz w:val="28"/>
          <w:szCs w:val="28"/>
          <w:shd w:val="clear" w:color="auto" w:fill="FFFFFF"/>
        </w:rPr>
        <w:tab/>
      </w:r>
      <w:r>
        <w:rPr>
          <w:rFonts w:ascii="Times New Roman" w:hAnsi="Times New Roman"/>
          <w:i/>
          <w:color w:val="242424"/>
          <w:sz w:val="28"/>
          <w:szCs w:val="28"/>
          <w:shd w:val="clear" w:color="auto" w:fill="FFFFFF"/>
        </w:rPr>
        <w:t>Từ khóa</w:t>
      </w:r>
      <w:r w:rsidR="0021658A">
        <w:rPr>
          <w:rFonts w:ascii="Times New Roman" w:hAnsi="Times New Roman"/>
          <w:i/>
          <w:color w:val="242424"/>
          <w:sz w:val="28"/>
          <w:szCs w:val="28"/>
          <w:shd w:val="clear" w:color="auto" w:fill="FFFFFF"/>
        </w:rPr>
        <w:t xml:space="preserve">: </w:t>
      </w:r>
      <w:r w:rsidR="0021658A">
        <w:rPr>
          <w:rFonts w:ascii="Times New Roman" w:hAnsi="Times New Roman"/>
          <w:color w:val="242424"/>
          <w:sz w:val="28"/>
          <w:szCs w:val="28"/>
          <w:shd w:val="clear" w:color="auto" w:fill="FFFFFF"/>
        </w:rPr>
        <w:t>Đổi mới công nghệ, Cách mạng công nghệ</w:t>
      </w:r>
    </w:p>
    <w:p w:rsidR="0021658A" w:rsidRDefault="0021658A"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242424"/>
          <w:sz w:val="28"/>
          <w:szCs w:val="28"/>
          <w:shd w:val="clear" w:color="auto" w:fill="FFFFFF"/>
        </w:rPr>
        <w:tab/>
      </w:r>
      <w:r>
        <w:rPr>
          <w:rFonts w:ascii="Times New Roman" w:hAnsi="Times New Roman"/>
          <w:i/>
          <w:color w:val="242424"/>
          <w:sz w:val="28"/>
          <w:szCs w:val="28"/>
          <w:shd w:val="clear" w:color="auto" w:fill="FFFFFF"/>
        </w:rPr>
        <w:t xml:space="preserve">Tóm tắt: </w:t>
      </w:r>
      <w:r w:rsidR="000E6B93">
        <w:rPr>
          <w:rFonts w:ascii="Times New Roman" w:hAnsi="Times New Roman"/>
          <w:color w:val="242424"/>
          <w:sz w:val="28"/>
          <w:szCs w:val="28"/>
          <w:shd w:val="clear" w:color="auto" w:fill="FFFFFF"/>
        </w:rPr>
        <w:t xml:space="preserve">Cuốn sách </w:t>
      </w:r>
      <w:r w:rsidR="000E6B93" w:rsidRPr="000E6B93">
        <w:rPr>
          <w:rFonts w:ascii="Times New Roman" w:hAnsi="Times New Roman"/>
          <w:color w:val="333333"/>
          <w:sz w:val="28"/>
          <w:szCs w:val="28"/>
          <w:shd w:val="clear" w:color="auto" w:fill="FAFAFA"/>
        </w:rPr>
        <w:t>trình bày lịch sử 250 năm đột phát công nghệ; phân tích thế giới thông minh học hỏi như thế nào; đưa ra những dự đoán lớn cho công nghệ trong vài thập kỉ sắp tới với động lực chính là trí tuệ nhân tạo - làm thay đổi các ngành nghề từ tài chính, giáo dục, năng lượng, vận tải, y tế, thiết chế chính trị...</w:t>
      </w:r>
    </w:p>
    <w:p w:rsidR="000E6B93" w:rsidRDefault="000E6B93" w:rsidP="00D641E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38. </w:t>
      </w:r>
      <w:r w:rsidR="00B023D3">
        <w:rPr>
          <w:rFonts w:ascii="Times New Roman" w:hAnsi="Times New Roman"/>
          <w:b/>
          <w:color w:val="333333"/>
          <w:sz w:val="28"/>
          <w:szCs w:val="28"/>
          <w:shd w:val="clear" w:color="auto" w:fill="FAFAFA"/>
        </w:rPr>
        <w:t>Keller, Morton</w:t>
      </w:r>
    </w:p>
    <w:p w:rsidR="00B023D3" w:rsidRDefault="00B023D3" w:rsidP="00D641E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Kiến tạo Havard hiện đại: Hành trình trở thành trường đại học danh giá nhất hành tinh</w:t>
      </w:r>
      <w:r>
        <w:rPr>
          <w:rFonts w:ascii="Times New Roman" w:hAnsi="Times New Roman"/>
          <w:color w:val="333333"/>
          <w:sz w:val="28"/>
          <w:szCs w:val="28"/>
          <w:shd w:val="clear" w:color="auto" w:fill="FAFAFA"/>
        </w:rPr>
        <w:t>/ Phyllis Keller, Nguyễn Ngọc Anh, Trần Hữu Hoàng dịch.- H.: Đại học Kinh tế quốc dân; Công ty sách Alpha, 2020.- 736tr</w:t>
      </w:r>
    </w:p>
    <w:p w:rsidR="00B023D3" w:rsidRDefault="00B023D3"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6998 – 378.7444</w:t>
      </w:r>
    </w:p>
    <w:p w:rsidR="00B023D3" w:rsidRDefault="00B023D3" w:rsidP="00D641E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0117A4">
        <w:rPr>
          <w:rFonts w:ascii="Times New Roman" w:hAnsi="Times New Roman"/>
          <w:color w:val="333333"/>
          <w:sz w:val="28"/>
          <w:szCs w:val="28"/>
          <w:shd w:val="clear" w:color="auto" w:fill="FAFAFA"/>
        </w:rPr>
        <w:t>Đại học Havard, Lịch sử</w:t>
      </w:r>
    </w:p>
    <w:p w:rsidR="005B140B" w:rsidRDefault="005B140B" w:rsidP="00D641E1">
      <w:pPr>
        <w:spacing w:line="312" w:lineRule="auto"/>
        <w:jc w:val="both"/>
        <w:rPr>
          <w:rFonts w:ascii="Times New Roman" w:hAnsi="Times New Roman"/>
          <w:color w:val="333333"/>
          <w:sz w:val="28"/>
          <w:szCs w:val="28"/>
          <w:shd w:val="clear" w:color="auto" w:fill="FAFAFA"/>
        </w:rPr>
      </w:pPr>
    </w:p>
    <w:p w:rsidR="00EA7153" w:rsidRDefault="00EA7153" w:rsidP="00D641E1">
      <w:pPr>
        <w:spacing w:line="312" w:lineRule="auto"/>
        <w:jc w:val="both"/>
        <w:rPr>
          <w:rFonts w:ascii="Times New Roman" w:hAnsi="Times New Roman"/>
          <w:b/>
          <w:sz w:val="28"/>
          <w:szCs w:val="28"/>
        </w:rPr>
      </w:pPr>
      <w:r>
        <w:rPr>
          <w:rFonts w:ascii="Times New Roman" w:hAnsi="Times New Roman"/>
          <w:b/>
          <w:sz w:val="28"/>
          <w:szCs w:val="28"/>
        </w:rPr>
        <w:t>II. BÀI TRÍCH TẠP CHÍ</w:t>
      </w:r>
    </w:p>
    <w:p w:rsidR="009922CA" w:rsidRDefault="00946579" w:rsidP="00D641E1">
      <w:pPr>
        <w:spacing w:line="312" w:lineRule="auto"/>
        <w:jc w:val="both"/>
        <w:rPr>
          <w:rFonts w:ascii="Times New Roman" w:hAnsi="Times New Roman"/>
          <w:b/>
          <w:sz w:val="28"/>
          <w:szCs w:val="28"/>
        </w:rPr>
      </w:pPr>
      <w:r>
        <w:rPr>
          <w:rFonts w:ascii="Times New Roman" w:hAnsi="Times New Roman"/>
          <w:b/>
          <w:sz w:val="28"/>
          <w:szCs w:val="28"/>
        </w:rPr>
        <w:t>1. Võ Hữu Hiển</w:t>
      </w:r>
    </w:p>
    <w:p w:rsidR="00946579" w:rsidRPr="00A70B4B" w:rsidRDefault="00946579" w:rsidP="00D641E1">
      <w:pPr>
        <w:spacing w:line="312" w:lineRule="auto"/>
        <w:jc w:val="both"/>
        <w:rPr>
          <w:rFonts w:ascii="Times New Roman" w:hAnsi="Times New Roman"/>
          <w:b/>
          <w:i/>
          <w:sz w:val="28"/>
          <w:szCs w:val="28"/>
        </w:rPr>
      </w:pPr>
      <w:r>
        <w:rPr>
          <w:rFonts w:ascii="Times New Roman" w:hAnsi="Times New Roman"/>
          <w:b/>
          <w:sz w:val="28"/>
          <w:szCs w:val="28"/>
        </w:rPr>
        <w:tab/>
      </w:r>
      <w:r w:rsidRPr="00A70B4B">
        <w:rPr>
          <w:rFonts w:ascii="Times New Roman" w:hAnsi="Times New Roman"/>
          <w:b/>
          <w:i/>
          <w:sz w:val="28"/>
          <w:szCs w:val="28"/>
        </w:rPr>
        <w:t>Thực trạng quản lý nợ công giai đoạn 2016 – 2020 và định hướng giải pháp cho giai đoạn mới</w:t>
      </w:r>
    </w:p>
    <w:p w:rsidR="00946579" w:rsidRDefault="00946579" w:rsidP="00D641E1">
      <w:pPr>
        <w:spacing w:line="312" w:lineRule="auto"/>
        <w:jc w:val="both"/>
        <w:rPr>
          <w:rFonts w:ascii="Times New Roman" w:hAnsi="Times New Roman"/>
          <w:sz w:val="28"/>
          <w:szCs w:val="28"/>
        </w:rPr>
      </w:pPr>
      <w:r>
        <w:rPr>
          <w:rFonts w:ascii="Times New Roman" w:hAnsi="Times New Roman"/>
          <w:b/>
          <w:sz w:val="28"/>
          <w:szCs w:val="28"/>
        </w:rPr>
        <w:tab/>
      </w:r>
      <w:r w:rsidRPr="00946579">
        <w:rPr>
          <w:rFonts w:ascii="Times New Roman" w:hAnsi="Times New Roman"/>
          <w:i/>
          <w:sz w:val="28"/>
          <w:szCs w:val="28"/>
        </w:rPr>
        <w:t>Ng</w:t>
      </w:r>
      <w:r>
        <w:rPr>
          <w:rFonts w:ascii="Times New Roman" w:hAnsi="Times New Roman"/>
          <w:i/>
          <w:sz w:val="28"/>
          <w:szCs w:val="28"/>
        </w:rPr>
        <w:t xml:space="preserve">uồn trích: </w:t>
      </w:r>
      <w:r w:rsidR="00A70B4B">
        <w:rPr>
          <w:rFonts w:ascii="Times New Roman" w:hAnsi="Times New Roman"/>
          <w:sz w:val="28"/>
          <w:szCs w:val="28"/>
        </w:rPr>
        <w:t xml:space="preserve">Tạp chí Tài chính, </w:t>
      </w:r>
      <w:r w:rsidR="00243ADA">
        <w:rPr>
          <w:rFonts w:ascii="Times New Roman" w:hAnsi="Times New Roman"/>
          <w:sz w:val="28"/>
          <w:szCs w:val="28"/>
        </w:rPr>
        <w:t>Số 743/2020; Tr. 9 – 12</w:t>
      </w:r>
    </w:p>
    <w:p w:rsidR="00243ADA" w:rsidRDefault="00243ADA" w:rsidP="00D641E1">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5172A1">
        <w:rPr>
          <w:rFonts w:ascii="Times New Roman" w:hAnsi="Times New Roman"/>
          <w:sz w:val="28"/>
          <w:szCs w:val="28"/>
        </w:rPr>
        <w:t>Nợ công, Quản lý, Việt Nam</w:t>
      </w:r>
    </w:p>
    <w:p w:rsidR="005172A1" w:rsidRDefault="005172A1"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57C9C">
        <w:rPr>
          <w:rFonts w:ascii="Times New Roman" w:hAnsi="Times New Roman"/>
          <w:sz w:val="28"/>
          <w:szCs w:val="28"/>
        </w:rPr>
        <w:t xml:space="preserve">Sau 5 năm thực hiện kế hoạch vay, trả nợ công giai đoạn 2016 – 2020 đã đạt được những kết quả tương đối toàn diện. Nhìn lại 5 năm qua có thể thấy, chính sách quản lý nợ công đã phát huy vai trò tích cực, qua đó huy động nguồn lực quan trọng cho đầu tư phát triển hạ tầng kinh tế - xã hội, tăng cường kỷ luật kỷ cương tài chính – ngân sách. </w:t>
      </w:r>
      <w:r w:rsidR="00782559">
        <w:rPr>
          <w:rFonts w:ascii="Times New Roman" w:hAnsi="Times New Roman"/>
          <w:sz w:val="28"/>
          <w:szCs w:val="28"/>
        </w:rPr>
        <w:t>Bài viết khái quát những điểm nhấn trong công tác quản lý nợ công; phân tích một số tồn tại, hạn chế trong công tác quản lý nợ công giai đoạn 2016 – 2020; từ đó đề xuất giải pháp nâng cao hiệu quả công tác nợ công giai đoạn 2021- 2025.</w:t>
      </w:r>
    </w:p>
    <w:p w:rsidR="00782559" w:rsidRDefault="00782559" w:rsidP="00D641E1">
      <w:pPr>
        <w:spacing w:line="312" w:lineRule="auto"/>
        <w:jc w:val="both"/>
        <w:rPr>
          <w:rFonts w:ascii="Times New Roman" w:hAnsi="Times New Roman"/>
          <w:b/>
          <w:sz w:val="28"/>
          <w:szCs w:val="28"/>
        </w:rPr>
      </w:pPr>
      <w:r>
        <w:rPr>
          <w:rFonts w:ascii="Times New Roman" w:hAnsi="Times New Roman"/>
          <w:b/>
          <w:sz w:val="28"/>
          <w:szCs w:val="28"/>
        </w:rPr>
        <w:t>2. Trần Thị Quỳnh Hoa, Hà Thị Hương Lan</w:t>
      </w:r>
    </w:p>
    <w:p w:rsidR="00782559" w:rsidRDefault="00782559" w:rsidP="00D641E1">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tài chính hướng tới nền kinh tế xanh: Kinh nghiệm của một số nước châu Á</w:t>
      </w:r>
    </w:p>
    <w:p w:rsidR="00782559" w:rsidRDefault="00782559" w:rsidP="00D641E1">
      <w:pPr>
        <w:spacing w:line="312" w:lineRule="auto"/>
        <w:jc w:val="both"/>
        <w:rPr>
          <w:rFonts w:ascii="Times New Roman" w:hAnsi="Times New Roman"/>
          <w:sz w:val="28"/>
          <w:szCs w:val="28"/>
        </w:rPr>
      </w:pPr>
      <w:r>
        <w:rPr>
          <w:rFonts w:ascii="Times New Roman" w:hAnsi="Times New Roman"/>
          <w:b/>
          <w:i/>
          <w:sz w:val="28"/>
          <w:szCs w:val="28"/>
        </w:rPr>
        <w:tab/>
      </w:r>
      <w:r w:rsidRPr="00946579">
        <w:rPr>
          <w:rFonts w:ascii="Times New Roman" w:hAnsi="Times New Roman"/>
          <w:i/>
          <w:sz w:val="28"/>
          <w:szCs w:val="28"/>
        </w:rPr>
        <w:t>Ng</w:t>
      </w:r>
      <w:r>
        <w:rPr>
          <w:rFonts w:ascii="Times New Roman" w:hAnsi="Times New Roman"/>
          <w:i/>
          <w:sz w:val="28"/>
          <w:szCs w:val="28"/>
        </w:rPr>
        <w:t xml:space="preserve">uồn trích: </w:t>
      </w:r>
      <w:r>
        <w:rPr>
          <w:rFonts w:ascii="Times New Roman" w:hAnsi="Times New Roman"/>
          <w:sz w:val="28"/>
          <w:szCs w:val="28"/>
        </w:rPr>
        <w:t>Tạp chí Tài chính, Số 743/2020; Tr. 24 – 27</w:t>
      </w:r>
    </w:p>
    <w:p w:rsidR="00782559" w:rsidRDefault="00782559"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36CC2">
        <w:rPr>
          <w:rFonts w:ascii="Times New Roman" w:hAnsi="Times New Roman"/>
          <w:sz w:val="28"/>
          <w:szCs w:val="28"/>
        </w:rPr>
        <w:t>Chính sách tài chính, Kinh tế Xanh, Châu Á</w:t>
      </w:r>
    </w:p>
    <w:p w:rsidR="00B36CC2" w:rsidRDefault="00B36CC2"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2D3A">
        <w:rPr>
          <w:rFonts w:ascii="Times New Roman" w:hAnsi="Times New Roman"/>
          <w:sz w:val="28"/>
          <w:szCs w:val="28"/>
        </w:rPr>
        <w:t xml:space="preserve">Thời gian qua, cùng với sự phát triển kinh tế, môi trường và tài nguyên ngày càng bị xuống cấp. Bên cạnh đó, các hiện tượng biến đổi khí hậu, ô nhiễm không khí, thiên tai đã, đang và sẽ ảnh hưởng tới cuộc sống của nhân loại, đe dọa tới sự phát triển kinh tế. Chính vì thế, các nước trên thế giới đã tìm cho mình con đường phát triển hướng tới nền kinh tế xanh. </w:t>
      </w:r>
      <w:r w:rsidR="00514BCB">
        <w:rPr>
          <w:rFonts w:ascii="Times New Roman" w:hAnsi="Times New Roman"/>
          <w:sz w:val="28"/>
          <w:szCs w:val="28"/>
        </w:rPr>
        <w:t>Bài viết giới thiệu chính sách tài chính hướng tới nền kinh tế xanh tại một số nước châu Á, từ đó đề xuất một số khuyến nghị cho Việt Nam.</w:t>
      </w:r>
    </w:p>
    <w:p w:rsidR="00514BCB" w:rsidRDefault="00514BCB" w:rsidP="00D641E1">
      <w:pPr>
        <w:spacing w:line="312" w:lineRule="auto"/>
        <w:jc w:val="both"/>
        <w:rPr>
          <w:rFonts w:ascii="Times New Roman" w:hAnsi="Times New Roman"/>
          <w:b/>
          <w:sz w:val="28"/>
          <w:szCs w:val="28"/>
        </w:rPr>
      </w:pPr>
      <w:r>
        <w:rPr>
          <w:rFonts w:ascii="Times New Roman" w:hAnsi="Times New Roman"/>
          <w:b/>
          <w:sz w:val="28"/>
          <w:szCs w:val="28"/>
        </w:rPr>
        <w:t xml:space="preserve">3. </w:t>
      </w:r>
      <w:r w:rsidR="000B42AE">
        <w:rPr>
          <w:rFonts w:ascii="Times New Roman" w:hAnsi="Times New Roman"/>
          <w:b/>
          <w:sz w:val="28"/>
          <w:szCs w:val="28"/>
        </w:rPr>
        <w:t>Đặng Văn Sáng</w:t>
      </w:r>
    </w:p>
    <w:p w:rsidR="000B42AE" w:rsidRDefault="000B42AE" w:rsidP="00D641E1">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sáng tạo: Xu thế toàn cầu và hàm ý cho Việt Nam</w:t>
      </w:r>
    </w:p>
    <w:p w:rsidR="000B42AE" w:rsidRDefault="000B42AE" w:rsidP="00D641E1">
      <w:pPr>
        <w:spacing w:line="312" w:lineRule="auto"/>
        <w:jc w:val="both"/>
        <w:rPr>
          <w:rFonts w:ascii="Times New Roman" w:hAnsi="Times New Roman"/>
          <w:sz w:val="28"/>
          <w:szCs w:val="28"/>
        </w:rPr>
      </w:pPr>
      <w:r>
        <w:rPr>
          <w:rFonts w:ascii="Times New Roman" w:hAnsi="Times New Roman"/>
          <w:b/>
          <w:i/>
          <w:sz w:val="28"/>
          <w:szCs w:val="28"/>
        </w:rPr>
        <w:tab/>
      </w:r>
      <w:r w:rsidR="00F9238F" w:rsidRPr="00946579">
        <w:rPr>
          <w:rFonts w:ascii="Times New Roman" w:hAnsi="Times New Roman"/>
          <w:i/>
          <w:sz w:val="28"/>
          <w:szCs w:val="28"/>
        </w:rPr>
        <w:t>Ng</w:t>
      </w:r>
      <w:r w:rsidR="00F9238F">
        <w:rPr>
          <w:rFonts w:ascii="Times New Roman" w:hAnsi="Times New Roman"/>
          <w:i/>
          <w:sz w:val="28"/>
          <w:szCs w:val="28"/>
        </w:rPr>
        <w:t xml:space="preserve">uồn trích: </w:t>
      </w:r>
      <w:r w:rsidR="00F9238F">
        <w:rPr>
          <w:rFonts w:ascii="Times New Roman" w:hAnsi="Times New Roman"/>
          <w:sz w:val="28"/>
          <w:szCs w:val="28"/>
        </w:rPr>
        <w:t>Tạp chí Tài chính, Số 743/2020; Tr. 41 – 43</w:t>
      </w:r>
    </w:p>
    <w:p w:rsidR="00F9238F" w:rsidRDefault="00F9238F"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6F5A">
        <w:rPr>
          <w:rFonts w:ascii="Times New Roman" w:hAnsi="Times New Roman"/>
          <w:sz w:val="28"/>
          <w:szCs w:val="28"/>
        </w:rPr>
        <w:t>Kinh tế sáng tạo, Công nghiệp sáng tạo, Tăng trưởng kinh tế</w:t>
      </w:r>
    </w:p>
    <w:p w:rsidR="000E6F5A" w:rsidRDefault="000E6F5A"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75110">
        <w:rPr>
          <w:rFonts w:ascii="Times New Roman" w:hAnsi="Times New Roman"/>
          <w:sz w:val="28"/>
          <w:szCs w:val="28"/>
        </w:rPr>
        <w:t>Hiện nay, nhiều quốc gia trên thế giới đã nhận thức rõ hơn về phát triển công nghiệp sáng tạo. Nền kinh tế sáng tạo giúp ích được rất nhiều cho sự phát triển kinh tế và làm giàu cho một quốc gia. Bài viết đề cập đến xu thế kinh tế sáng tạo trên thế giới. Vai trò của kinh tế sáng tạo và giải pháp phát triển kinh tế sáng tạo ở Việt Nam.</w:t>
      </w:r>
    </w:p>
    <w:p w:rsidR="00D75110" w:rsidRDefault="00D75110" w:rsidP="00D641E1">
      <w:pPr>
        <w:spacing w:line="312" w:lineRule="auto"/>
        <w:jc w:val="both"/>
        <w:rPr>
          <w:rFonts w:ascii="Times New Roman" w:hAnsi="Times New Roman"/>
          <w:b/>
          <w:sz w:val="28"/>
          <w:szCs w:val="28"/>
        </w:rPr>
      </w:pPr>
      <w:r>
        <w:rPr>
          <w:rFonts w:ascii="Times New Roman" w:hAnsi="Times New Roman"/>
          <w:b/>
          <w:sz w:val="28"/>
          <w:szCs w:val="28"/>
        </w:rPr>
        <w:t xml:space="preserve">4. </w:t>
      </w:r>
      <w:r w:rsidR="00B56495">
        <w:rPr>
          <w:rFonts w:ascii="Times New Roman" w:hAnsi="Times New Roman"/>
          <w:b/>
          <w:sz w:val="28"/>
          <w:szCs w:val="28"/>
        </w:rPr>
        <w:t>Phạm Thế Hùng, Trần Thị lan Hương, Vũ Thị Tuyết Nhung</w:t>
      </w:r>
    </w:p>
    <w:p w:rsidR="00B56495" w:rsidRDefault="00B56495" w:rsidP="00D641E1">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phát triển ngân hàng số ở Việt Nam</w:t>
      </w:r>
    </w:p>
    <w:p w:rsidR="00B56495" w:rsidRDefault="00B56495" w:rsidP="00D641E1">
      <w:pPr>
        <w:spacing w:line="312" w:lineRule="auto"/>
        <w:jc w:val="both"/>
        <w:rPr>
          <w:rFonts w:ascii="Times New Roman" w:hAnsi="Times New Roman"/>
          <w:sz w:val="28"/>
          <w:szCs w:val="28"/>
        </w:rPr>
      </w:pPr>
      <w:r>
        <w:rPr>
          <w:rFonts w:ascii="Times New Roman" w:hAnsi="Times New Roman"/>
          <w:b/>
          <w:i/>
          <w:sz w:val="28"/>
          <w:szCs w:val="28"/>
        </w:rPr>
        <w:tab/>
      </w:r>
      <w:r w:rsidRPr="00946579">
        <w:rPr>
          <w:rFonts w:ascii="Times New Roman" w:hAnsi="Times New Roman"/>
          <w:i/>
          <w:sz w:val="28"/>
          <w:szCs w:val="28"/>
        </w:rPr>
        <w:t>Ng</w:t>
      </w:r>
      <w:r>
        <w:rPr>
          <w:rFonts w:ascii="Times New Roman" w:hAnsi="Times New Roman"/>
          <w:i/>
          <w:sz w:val="28"/>
          <w:szCs w:val="28"/>
        </w:rPr>
        <w:t xml:space="preserve">uồn trích: </w:t>
      </w:r>
      <w:r>
        <w:rPr>
          <w:rFonts w:ascii="Times New Roman" w:hAnsi="Times New Roman"/>
          <w:sz w:val="28"/>
          <w:szCs w:val="28"/>
        </w:rPr>
        <w:t>Tạp chí Tài chính, Số 743/2020; Tr. 44 – 46</w:t>
      </w:r>
    </w:p>
    <w:p w:rsidR="00B56495" w:rsidRDefault="00B56495"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3D3C">
        <w:rPr>
          <w:rFonts w:ascii="Times New Roman" w:hAnsi="Times New Roman"/>
          <w:sz w:val="28"/>
          <w:szCs w:val="28"/>
        </w:rPr>
        <w:t>Ngân hàng số, Ngân hàng thương mại, Cách mạng công nghiệp 4.0</w:t>
      </w:r>
    </w:p>
    <w:p w:rsidR="008F3D3C" w:rsidRDefault="008F3D3C" w:rsidP="00D641E1">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softHyphen/>
      </w:r>
      <w:r>
        <w:rPr>
          <w:rFonts w:ascii="Times New Roman" w:hAnsi="Times New Roman"/>
          <w:i/>
          <w:sz w:val="28"/>
          <w:szCs w:val="28"/>
        </w:rPr>
        <w:t xml:space="preserve">Tóm tắt: </w:t>
      </w:r>
      <w:r w:rsidR="00336007">
        <w:rPr>
          <w:rFonts w:ascii="Times New Roman" w:hAnsi="Times New Roman"/>
          <w:sz w:val="28"/>
          <w:szCs w:val="28"/>
        </w:rPr>
        <w:t xml:space="preserve">Dưới áp lực cạnh tranh và “làn sóng” số hóa ngân hàng trên toàn thế giới, các ngân hàng buộc phải đổi mới, số hóa các mảng hoạt động để bắt kịp xu thế ngân hàng số trong bối cảnh mới. </w:t>
      </w:r>
      <w:r w:rsidR="005909CC">
        <w:rPr>
          <w:rFonts w:ascii="Times New Roman" w:hAnsi="Times New Roman"/>
          <w:sz w:val="28"/>
          <w:szCs w:val="28"/>
        </w:rPr>
        <w:t>Bài viết trao đổi về thực trạng phát triển ngân hàng số tại Việt Nam, từ đó kiến nghị một số giải pháp nhằm thúc đẩy xu thế này phát triển trong thời gian tới.</w:t>
      </w:r>
    </w:p>
    <w:p w:rsidR="005909CC" w:rsidRDefault="005909CC" w:rsidP="00D641E1">
      <w:pPr>
        <w:spacing w:line="312" w:lineRule="auto"/>
        <w:jc w:val="both"/>
        <w:rPr>
          <w:rFonts w:ascii="Times New Roman" w:hAnsi="Times New Roman"/>
          <w:b/>
          <w:sz w:val="28"/>
          <w:szCs w:val="28"/>
        </w:rPr>
      </w:pPr>
      <w:r>
        <w:rPr>
          <w:rFonts w:ascii="Times New Roman" w:hAnsi="Times New Roman"/>
          <w:b/>
          <w:sz w:val="28"/>
          <w:szCs w:val="28"/>
        </w:rPr>
        <w:t xml:space="preserve">5. </w:t>
      </w:r>
      <w:r w:rsidR="00377E89">
        <w:rPr>
          <w:rFonts w:ascii="Times New Roman" w:hAnsi="Times New Roman"/>
          <w:b/>
          <w:sz w:val="28"/>
          <w:szCs w:val="28"/>
        </w:rPr>
        <w:t>Hà Thị Sáu</w:t>
      </w:r>
    </w:p>
    <w:p w:rsidR="00377E89" w:rsidRDefault="00377E89" w:rsidP="00D641E1">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Tháo gỡ vướng mắc về xử lý nợ xấu, góp phần thúc đẩy tăng trưởng kinh tế</w:t>
      </w:r>
    </w:p>
    <w:p w:rsidR="00377E89" w:rsidRDefault="00377E89" w:rsidP="00D641E1">
      <w:pPr>
        <w:spacing w:line="312" w:lineRule="auto"/>
        <w:jc w:val="both"/>
        <w:rPr>
          <w:rFonts w:ascii="Times New Roman" w:hAnsi="Times New Roman"/>
          <w:sz w:val="28"/>
          <w:szCs w:val="28"/>
        </w:rPr>
      </w:pPr>
      <w:r>
        <w:rPr>
          <w:rFonts w:ascii="Times New Roman" w:hAnsi="Times New Roman"/>
          <w:b/>
          <w:i/>
          <w:sz w:val="28"/>
          <w:szCs w:val="28"/>
        </w:rPr>
        <w:tab/>
      </w:r>
      <w:r w:rsidRPr="00946579">
        <w:rPr>
          <w:rFonts w:ascii="Times New Roman" w:hAnsi="Times New Roman"/>
          <w:i/>
          <w:sz w:val="28"/>
          <w:szCs w:val="28"/>
        </w:rPr>
        <w:t>Ng</w:t>
      </w:r>
      <w:r>
        <w:rPr>
          <w:rFonts w:ascii="Times New Roman" w:hAnsi="Times New Roman"/>
          <w:i/>
          <w:sz w:val="28"/>
          <w:szCs w:val="28"/>
        </w:rPr>
        <w:t xml:space="preserve">uồn trích: </w:t>
      </w:r>
      <w:r>
        <w:rPr>
          <w:rFonts w:ascii="Times New Roman" w:hAnsi="Times New Roman"/>
          <w:sz w:val="28"/>
          <w:szCs w:val="28"/>
        </w:rPr>
        <w:t>Tạp chí Tài chính, Số 743/2020; Tr. 50 – 52</w:t>
      </w:r>
    </w:p>
    <w:p w:rsidR="00377E89" w:rsidRDefault="00377E89"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05027">
        <w:rPr>
          <w:rFonts w:ascii="Times New Roman" w:hAnsi="Times New Roman"/>
          <w:sz w:val="28"/>
          <w:szCs w:val="28"/>
        </w:rPr>
        <w:t>Nợ xấu, Ngân hàng, Tăng trưởng kinh tế</w:t>
      </w:r>
    </w:p>
    <w:p w:rsidR="00505027" w:rsidRDefault="00505027"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w:t>
      </w:r>
      <w:r w:rsidR="0023393C">
        <w:rPr>
          <w:rFonts w:ascii="Times New Roman" w:hAnsi="Times New Roman"/>
          <w:i/>
          <w:sz w:val="28"/>
          <w:szCs w:val="28"/>
        </w:rPr>
        <w:t xml:space="preserve">t: </w:t>
      </w:r>
      <w:r w:rsidR="0023393C">
        <w:rPr>
          <w:rFonts w:ascii="Times New Roman" w:hAnsi="Times New Roman"/>
          <w:sz w:val="28"/>
          <w:szCs w:val="28"/>
        </w:rPr>
        <w:t>Bài viết tổng quan về nợ xấu, phương án xử lý nợ xấu và những khó khăn, vướng mắc; đồng thời đề xuất một số giải pháp để tháo gỡ nợ xấu được hiệu quả.</w:t>
      </w:r>
    </w:p>
    <w:p w:rsidR="0023393C" w:rsidRDefault="0023393C" w:rsidP="00D641E1">
      <w:pPr>
        <w:spacing w:line="312" w:lineRule="auto"/>
        <w:jc w:val="both"/>
        <w:rPr>
          <w:rFonts w:ascii="Times New Roman" w:hAnsi="Times New Roman"/>
          <w:b/>
          <w:sz w:val="28"/>
          <w:szCs w:val="28"/>
        </w:rPr>
      </w:pPr>
      <w:r>
        <w:rPr>
          <w:rFonts w:ascii="Times New Roman" w:hAnsi="Times New Roman"/>
          <w:b/>
          <w:sz w:val="28"/>
          <w:szCs w:val="28"/>
        </w:rPr>
        <w:t xml:space="preserve">6. </w:t>
      </w:r>
      <w:r w:rsidR="0060540A">
        <w:rPr>
          <w:rFonts w:ascii="Times New Roman" w:hAnsi="Times New Roman"/>
          <w:b/>
          <w:sz w:val="28"/>
          <w:szCs w:val="28"/>
        </w:rPr>
        <w:t>Đinh Mai Thanh, Nguyễn Vân Dung</w:t>
      </w:r>
    </w:p>
    <w:p w:rsidR="0060540A" w:rsidRDefault="0060540A" w:rsidP="00D641E1">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ngành dịch vụ logistics trong bối cảnh hội nhập kinh tế quốc tế</w:t>
      </w:r>
    </w:p>
    <w:p w:rsidR="0060540A" w:rsidRDefault="0060540A" w:rsidP="00D641E1">
      <w:pPr>
        <w:spacing w:line="312" w:lineRule="auto"/>
        <w:jc w:val="both"/>
        <w:rPr>
          <w:rFonts w:ascii="Times New Roman" w:hAnsi="Times New Roman"/>
          <w:sz w:val="28"/>
          <w:szCs w:val="28"/>
        </w:rPr>
      </w:pPr>
      <w:r>
        <w:rPr>
          <w:rFonts w:ascii="Times New Roman" w:hAnsi="Times New Roman"/>
          <w:b/>
          <w:i/>
          <w:sz w:val="28"/>
          <w:szCs w:val="28"/>
        </w:rPr>
        <w:tab/>
      </w:r>
      <w:r w:rsidR="00811259" w:rsidRPr="00946579">
        <w:rPr>
          <w:rFonts w:ascii="Times New Roman" w:hAnsi="Times New Roman"/>
          <w:i/>
          <w:sz w:val="28"/>
          <w:szCs w:val="28"/>
        </w:rPr>
        <w:t>Ng</w:t>
      </w:r>
      <w:r w:rsidR="00811259">
        <w:rPr>
          <w:rFonts w:ascii="Times New Roman" w:hAnsi="Times New Roman"/>
          <w:i/>
          <w:sz w:val="28"/>
          <w:szCs w:val="28"/>
        </w:rPr>
        <w:t xml:space="preserve">uồn trích: </w:t>
      </w:r>
      <w:r w:rsidR="00811259">
        <w:rPr>
          <w:rFonts w:ascii="Times New Roman" w:hAnsi="Times New Roman"/>
          <w:sz w:val="28"/>
          <w:szCs w:val="28"/>
        </w:rPr>
        <w:t>Tạp chí Tài chính, Số 743/2020; Tr. 67 – 69</w:t>
      </w:r>
    </w:p>
    <w:p w:rsidR="00811259" w:rsidRDefault="00811259"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0703E">
        <w:rPr>
          <w:rFonts w:ascii="Times New Roman" w:hAnsi="Times New Roman"/>
          <w:sz w:val="28"/>
          <w:szCs w:val="28"/>
        </w:rPr>
        <w:t>Ngành dịch vụ logistics, Doanh nghiệp</w:t>
      </w:r>
    </w:p>
    <w:p w:rsidR="0050703E" w:rsidRDefault="0050703E" w:rsidP="00D641E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61A61">
        <w:rPr>
          <w:rFonts w:ascii="Times New Roman" w:hAnsi="Times New Roman"/>
          <w:sz w:val="28"/>
          <w:szCs w:val="28"/>
        </w:rPr>
        <w:t>Việt Nam được đánh giá là thị trường tiềm năng và đầy hấp dẫn cho sự phát triển của ngành dịch vụ logistics. Bài viết đánh giá thực trạng phát triển của ngành dịch vụ logistics, từ đó đưa ra một số giải pháp nhằm thúc đẩy phát triển dịch vụ này ở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7.Trịnh Đức Chiều, Lê Thị Ninh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Đẩy mạnh cơ cấu lại doanh nghiệp tư nhân chịu ảnh hưởng nặng nề bởi đại dịch Covid-19</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Tr.27-30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Từ khóa:</w:t>
      </w:r>
      <w:r w:rsidRPr="00AE73B2">
        <w:rPr>
          <w:rFonts w:ascii="Times New Roman" w:hAnsi="Times New Roman"/>
          <w:sz w:val="28"/>
          <w:szCs w:val="28"/>
        </w:rPr>
        <w:t>Covid-19,cơ cấu, doanh nghiệp tư nhân,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Mặc dù Việt Nam đã cơ bản kiểm soát được dịch Covid-19, nhưng tác động của nó đến nền kinh tế, nhất là khu vực doanh nghiệp tư nhân còn khá nặng nề. Bài viết phân tích thực trạng, mức độ ảnh hưởng của dịch Covid-19 đến một số ngành, lĩnh vực, từ đó đề xuất giải pháp cơ cấu lại khu vực doanh nghiệp tư nhân nhằm giúp loại hình doanh nghiệp ngày vượt qua khó khăn và khôi phục hoạt động sản xuất-kinh doanh, thúc đẩy tăng trưởng kinh tế.</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8.Nguyễn Thị Phương Dung</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Tăng trưởng kinh tế Việt Nam năm 2020 và triển vọng năm 2021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Tr.39-41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lastRenderedPageBreak/>
        <w:t xml:space="preserve">Từ khóa: </w:t>
      </w:r>
      <w:r w:rsidRPr="00AE73B2">
        <w:rPr>
          <w:rFonts w:ascii="Times New Roman" w:hAnsi="Times New Roman"/>
          <w:sz w:val="28"/>
          <w:szCs w:val="28"/>
        </w:rPr>
        <w:t>Tăng trưởngkinh tế, 2020, 2021,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đánh giá và phân tích về tình hình tăng trưởng kinh tế Việt Nam năm 2020 trong bối cảnh dịch bệnh Covid-19 và dự báo triển vọng năm 2021, nhận diện một số khó khăn, thách thức, từ đó đưa ra một số kiến nghị nhằm góp phần hiện thực hóa các mục tiêu tăng trưởng kinh tế đề ra.</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9.Trịnh Huy Hồng</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Giải ngân vốn đầu tư công, thực trạng và giải pháp</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Tr.42-44</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Giải ngân, vốn đầu tư công</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Vấn đề chậm giải ngân vốn đầu tư công trong nhiều năm qua đã trở thành “nút thắt” của nền kinh tế. Tình trạng này tác động không nhỏ đến hiệu quả đầu tư công, đến tăng trưởng kinh tế, ảnh hưởng đến uy tín của Việt Nam với các nhà đầu tư. Bài viết trao đổi về thực trạng giải ngân vốn đầu tư công trong thời gian qua và đưa ra một số khuyến nghị nhằm đẩy nhanh giải ngân vốn đầu tư công tại Việt Nam trong thời gian tới.</w:t>
      </w:r>
    </w:p>
    <w:p w:rsidR="00AE73B2" w:rsidRPr="00AE73B2" w:rsidRDefault="00AE73B2" w:rsidP="00D641E1">
      <w:pPr>
        <w:spacing w:line="312" w:lineRule="auto"/>
        <w:jc w:val="both"/>
        <w:rPr>
          <w:rFonts w:ascii="Times New Roman" w:hAnsi="Times New Roman"/>
          <w:b/>
          <w:sz w:val="28"/>
          <w:szCs w:val="28"/>
        </w:rPr>
      </w:pPr>
    </w:p>
    <w:p w:rsidR="00AE73B2" w:rsidRPr="00AE73B2" w:rsidRDefault="00AE73B2" w:rsidP="00D641E1">
      <w:pPr>
        <w:spacing w:line="312" w:lineRule="auto"/>
        <w:jc w:val="both"/>
        <w:rPr>
          <w:rFonts w:ascii="Times New Roman" w:hAnsi="Times New Roman"/>
          <w:b/>
          <w:sz w:val="28"/>
          <w:szCs w:val="28"/>
        </w:rPr>
      </w:pP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10.Nguyễn Thị Ngọc Loan</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Biện pháp ứng phó đại dịch Covid-19 ở các nước và khuyến nghị đối với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Tr.64-68</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Từ khóa:</w:t>
      </w:r>
      <w:r w:rsidRPr="00AE73B2">
        <w:rPr>
          <w:rFonts w:ascii="Times New Roman" w:hAnsi="Times New Roman"/>
          <w:sz w:val="28"/>
          <w:szCs w:val="28"/>
        </w:rPr>
        <w:t>Covid-19,ứng phó,thế giới,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Bài viết cung cấp các biện pháp ứng phó đại dịch Covid-19 của một số quốc gia trên thế giới như Hoa Kỳ, Trung Quốc, Liên minh châu Âu, Nhật Bản, hàm ý cho Việt Nam trong việc phòng chống đại dịch nguy hiểm và cam co này.</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11.Trần Thị Xuân Anh, Ngô Thị Hằng</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Tiền mã hóa và tác động đối với nền kinh tế</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Khoa học xã hội Việt nam, số 11/2020; Tr.78-86</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Tiền mã hóa,tác động, nền kinh tế</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Tiền mã hóa và việc có hợp pháp hóa tiền mã hóa trong các hoạt động của nền kinh tế thực hay không là chủ đề thu hút sự quan tâm của nhiều quốc gia trên thế giới. Bài viết luận bàn về khái niệm, cơ chế hoạt động cũng như những tác động của tiền mã hóa đối với nền kinh tế.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lastRenderedPageBreak/>
        <w:t>12.Hoàng Thị Thúy An</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Quá trình đổi mới kinh tế ở Viêt Nam: Tiếp cận từ quan niệm “tự do” của Isaiah Berlin (1909-1997)</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Khoa học xã hội Việt nam, số 11/2020; Tr.105-115</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Đổi mới, kinh tế, tự do, Isaiah Berlin, Viêt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trình bày quan niệm về “tự do” của Isaiah Berlin như là khung khái niệm chung cho nội dung cần đề cậpđể từ đó đánh giá những thành tựu và hạn chế trong quá trình phát triển tư duy về kinh tế thị trường định hướng xã hội chủ nghĩa trong hơn 30 năm đổi mới ở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13.Nguyễn Thị Phương Dung</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Mục tiêu và định hướng phát triển thị trường lao động Việt Nam đến năm 2030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Lao động và xã hội, Số 636/2020; Tr.16-18</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 xml:space="preserve">Mục tiêu, định hướng, thị trường lao động, Việt Nam </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Trong những năm qua, chính sách cho thị thường lao động Việt nam ngày càng được hoàn thiện. Tuy nhiên, thị trường lao động Việt Nam sẽ phải đối mặt với nhiều thách thức khi thế giới đang bước vào giai đoạn phát triển mới. Bài viết tập trung khái quát mục tiêu và định hướng trong Dự thảo Đề án hỗ trợ phát triển thị trường lao động Việt Nam đến năm 2030.</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14. Nguyễn Thị Như Quỳnh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Ngân hàng số- Hướng đi bền vững cho các ngân hàng thương mại Việt Nam trong bối cảnh cuộc CMCN 4.0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Thị trường Tài chính Tiền tệ, Số 23/2020; Tr.18-21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Cuộc CMCN 4.0, Ngân hàng số, ngân hàng thương mại,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Trong bối cảnh cuộc CMCN 4.0, với sự phát triển mạnh mẽ của các công ty công nghệ tài chính, chuyển đổi thành ngân hàng số là hướng phát triển bền vững cho các ngân hàng thương mại Việt Nam. Bài viết khái quát một số nét chính về khái niệm và sự phát triển của ngân hàng số, phân tích thực trạng và đề ra một số khuyến nghị triển khai loại mô hình ngân hàng này tại các NHTM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15.Nguyễn Minh Hoàn</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Mô hình: “kinh tế đoàn kết” trong thế giới đương đại và ý nghĩa đối với Việt Nam hiện nay</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11/2020; Tr.12-19</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Mô hình, kinh tế đoàn kết, thế giới,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lastRenderedPageBreak/>
        <w:t>Tóm tắt:</w:t>
      </w:r>
      <w:r w:rsidRPr="00AE73B2">
        <w:rPr>
          <w:rFonts w:ascii="Times New Roman" w:hAnsi="Times New Roman"/>
          <w:sz w:val="28"/>
          <w:szCs w:val="28"/>
        </w:rPr>
        <w:t xml:space="preserve"> Bài viết nghiên cứu đặc điểm và sự hình thành mô hình kinh tế đoàn kết trong thế giới đương đại nhằm nhận diện và chỉ ra sự tác động của mô hình kinh tế này trở nên có ý nghĩa đối với sự phát triển của Việt Nam trong điều kiện hiện nay.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16.Nguyễn Xuân Cường, Nguyễn Thị Phương Hoa</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Thương mại Việt Nam và Trung Quốc trong bối cảnh mới</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11/2020; Tr.58-66</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Thương mại,bối cảnh mới,Việt Nam, Trung Quốc</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Quan hệ thương mại Việt-Trung chịu ảnh hưởng của đại dịch Covid-19, nhưng ảnh hưởng này vẫn chưa đến mức làm thay đổi xu thế phát triển vốn có của nó. Bài viết nhìn lại quan hệ thương mại Việt-Trung dưới tác động của dịch Covid-19, phân tích bối cảnh mới và đưa ra một số kiến nghị.</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17.Trương Hoàng Diệp Hương</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Kinh nghiệm quản lý và phát hành tiền điện tử tại các quốc gia châu Âu</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12/2020; Tr.3-11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Kinh nghiệm, quản lý, phát hành, tiền điện tử, châu Âu</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nghiên cứu kinh nghiệm của các quốc gia châu Âu về quản lý, phát hành tiền điện tử. Đánh giá về quy định tiền điện tử và các tác động của việc lưu thôngtiền điện tử, từ đó gợi ý một số kinh nghiệm rút ra cho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18.Nguyễn Đắc Hưng</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Thao túng tiền tệ: Một số vấn đề của thế giới và liên hệ với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12/2020; Tr.20-26</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Thao túng tiền tệ, thế giới,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phân tích thực trạng diễn biến đánh giá của Mỹ về thao túng tiền tệ của một số nước trên thế giới và cụ thể đối với trường hợp của Trung Quốc. Diễn biến của Việt Nam trong danh sách theo dõi khả năng thao túng tiền tệ. Đưa ra một số khuyến nghị đối với các nhà quản lý chính sách Việt Nam.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19.Hoàng Thế Anh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Kịch bản cân bằng của Việt Nam trong cạnh tranh chiến lược giữa Mỹ và Trung Quốc sau đại dịch Covid-19</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12/2020; Tr.36-40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 xml:space="preserve">Cạnh tranh chiến lược, Covid-19, thế cân bằng, Mỹ, Trung Quốc </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i/>
          <w:color w:val="FF0000"/>
          <w:sz w:val="28"/>
          <w:szCs w:val="28"/>
        </w:rPr>
        <w:t>:</w:t>
      </w:r>
      <w:r w:rsidRPr="00AE73B2">
        <w:rPr>
          <w:rFonts w:ascii="Times New Roman" w:hAnsi="Times New Roman"/>
          <w:sz w:val="28"/>
          <w:szCs w:val="28"/>
        </w:rPr>
        <w:t xml:space="preserve">Bài viết trình bầy ba kịch bản thế cân bằng khác nhau của Việt Nam trong bối cảnh cạnh tranh chiến lược giữa Mỹ và Trung Quốc ngày càng quyết liệt: Duy </w:t>
      </w:r>
      <w:r w:rsidRPr="00AE73B2">
        <w:rPr>
          <w:rFonts w:ascii="Times New Roman" w:hAnsi="Times New Roman"/>
          <w:sz w:val="28"/>
          <w:szCs w:val="28"/>
        </w:rPr>
        <w:lastRenderedPageBreak/>
        <w:t>trì hiện trạng hợp tác kinh tế với Trung Quốc và hợp tác an ninh với Mỹ; giảm lệ thuốc kinh tế vào Trung Quốc, đẩy mạnh hợp tác an ninh với Mỹ; độc lập tự chủ không nghiêng về bên nào, cả về kinh tế lẫn an ninh.</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20.Đỗ Quỳnh Anh, Lê Quốc Hội</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Tác động của đầu tư trực tiếp nước ngoài đến giảm nghèo ở Việt Nam</w:t>
      </w:r>
    </w:p>
    <w:p w:rsidR="00AE73B2" w:rsidRPr="00AE73B2" w:rsidRDefault="00AE73B2" w:rsidP="00D641E1">
      <w:pPr>
        <w:spacing w:line="312" w:lineRule="auto"/>
        <w:jc w:val="both"/>
        <w:rPr>
          <w:rFonts w:ascii="Times New Roman" w:hAnsi="Times New Roman"/>
          <w:sz w:val="28"/>
          <w:szCs w:val="28"/>
        </w:rPr>
      </w:pP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12/2020; Tr.41-51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Đầu tư trực tiếp nước ngoài, giảm nghèo,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tập trung phân tích tác động của đầu tư trực tiếp nước ngoài đến giảm nghèo tại Việt Nam, tác động gián tiếp giúp giảm nghèo thông qua vốn nhân lực/trình độ giáo dục của địa phương cũng như gián tiếp làm tăng đói nghèo tại các tỉnh thông qua thương mại quốc tế. Trên cơ sở nghiên cứu đó, đưa ra một số khuyến nghị để gắn kết đầu tư trực tiếp nước ngoài với giảm nghèo tại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21.Chu Phương Quỳnh, Nguyễn Việt Anh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Cải cách độc quyền nhà nước trong ngành điện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Kinh tế và Chính trị thế giới, Số 12/2020; Tr.52-60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Ngành điện,cải cách, độc quyền,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Ngành điện Việt Nam là một ngành độc quyền cao trong một thời gian dài. Bài viết phân tích thực trạng cải cách ngành điện Việt Nam, tiến trình cổ phần hóa doanh nghiệp nhà nước trong ngành điện, từ đó đánh giá những thành quả đạt được và những vấn đề cần khắc phục để tạo nên một thị trường điện cạnh tranh nhằm tạo điều kiện tốt hơn cho người sử dụng điện.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22.Nguyễn Khánh Vân</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Khía cạnh kinh tế trong chiến lược Ấn Độ Dương-Thái Bình Dương</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Châu Mỹ ngày nay, Số 9 (270)/2020; Tr.3-13</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Kinh tế, chiến lược,  Ấn Độ Dương, Thái Bình Dương</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đề cập đến khía cạnh kinh tế trong Chiến lược Ấn Độ Dương-Thái Bình Dương của Mỹ, cụ thể chỉ ra những mục tiêu chính và việc triển khai trên thực tế các chính sách kinh tế đối với khu vực, đồng thời đưa ra một số nhận xét và đánh giá về các chính sách này.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23.Nguyễn Thị Hải Yến</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Cuộc chiến công nghệ Hoa Kỳ-Trung Quốc</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Châu Mỹ ngày nay, Số 9 (270)/2020; Tr.35-41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lastRenderedPageBreak/>
        <w:t xml:space="preserve">Từ khóa: </w:t>
      </w:r>
      <w:r w:rsidRPr="00AE73B2">
        <w:rPr>
          <w:rFonts w:ascii="Times New Roman" w:hAnsi="Times New Roman"/>
          <w:sz w:val="28"/>
          <w:szCs w:val="28"/>
        </w:rPr>
        <w:t>Cuộc chiến, công nghệ, Hoa Kỳ, Trung Quốc</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tập trung phân tích khoảng cách về KH-CN giữa Mỹ và Trung Quốc, đồng thời chỉ ra những thách thức đối với Mỹ từ sự trỗi dậy về KH-CN của Trung Quốc, cũng như đề cập đến một loạt biện pháp phòng vệ của Mỹ đã triển khai trước mối đe dọa về CN từ Trung Quốc.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24. Nguyễn Thị Linh Giang</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Hoàn thiện pháp luật về bảo vệ môi trường và ứng phó biến đổi khí hậu</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Quản lý nhà nước, Số 298/2020; Tr.19-23</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Từ khóa</w:t>
      </w:r>
      <w:r w:rsidRPr="00AE73B2">
        <w:rPr>
          <w:rFonts w:ascii="Times New Roman" w:hAnsi="Times New Roman"/>
          <w:sz w:val="28"/>
          <w:szCs w:val="28"/>
        </w:rPr>
        <w:t>:Pháp luật, bảo vệ môi trường, biến đổi khí hậu</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đề cập đến quan điểm của Đảng và Nhà nước về bảo vệ môi trường và ứng phó biến đổi khí hậu. Muốn phát triên kinh tế, phải giải quyết các vấn đề về môi trường hiệu quả hơn, triệt để hơn, trong đó đề cao sự  nhận thức của lãnh đạo các đơn vị sản xuất kinh doanh về vấn đề môi trường, qua đó gợi ý một số giải pháp hoàn thiện pháp luật về môi trường và ứng phó với biến đổi khí hậu.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25.Lê Nguyễn Thị Ngọc Lan</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Hoàn thiện quy định pháp luật về chính quyền đô thị</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Quản lý nhà nước, Số 298/2020; Tr.34-37</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Pháp luật, chính quyền đô thị</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phân tích những xung đột pháp lý về thể chế giữa Luật Tổ chức chính quyền địa phương với các ngành luật khác, như: Luật Xây dụng, Luật Kiến trúc, Luật Quy hoạch đô thị…trên cơ sở đó đề xuất điều chỉnh sửa đổi một số quy định pháp luật về chính quyền đô thị.</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26. Nguyễn Viết Hoàng</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Đầu tư công cho y tế-thực trạng và khuyến nghị chinh sách</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Quản lý nhà nước, Số 298/2020; Tr.54-57</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Đầu tư công, y tế, thực trạng, chính sách</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Đầu tư cho ngành y tế là nhiệm vụ hết sức quan trọng trong sự nghiệp phát triển kinh tế-xã hội của đất nước. Bài viết tập trung nghiên cứu thực trạng đầu tư công cho y tế Việt Nam giai đoạn 2016-2020 để từ đó đề xuất một số giải pháp nhằm nâng cao hiệu quả đầu tư công cho ngành y tế trong thời gian tới.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27.Phạm Thị Hoài Thu</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Một số vấn đề lý luận về thực hiện pháp luật bảo vệ môi trường trong các khu công nghiệp</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i/>
          <w:sz w:val="28"/>
          <w:szCs w:val="28"/>
        </w:rPr>
        <w:lastRenderedPageBreak/>
        <w:t>Nguồn trích</w:t>
      </w:r>
      <w:r w:rsidRPr="00AE73B2">
        <w:rPr>
          <w:rFonts w:ascii="Times New Roman" w:hAnsi="Times New Roman"/>
          <w:sz w:val="28"/>
          <w:szCs w:val="28"/>
        </w:rPr>
        <w:t>: Tạp chí Quản lý nhà nước, Số 298/2020; Tr.58-62</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i/>
          <w:sz w:val="28"/>
          <w:szCs w:val="28"/>
        </w:rPr>
        <w:t>Từ khóa:</w:t>
      </w:r>
      <w:r w:rsidRPr="00AE73B2">
        <w:rPr>
          <w:rFonts w:ascii="Times New Roman" w:hAnsi="Times New Roman"/>
          <w:sz w:val="28"/>
          <w:szCs w:val="28"/>
        </w:rPr>
        <w:t>Pháp luật bảo vệ môi trường, khu công nghiệp</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Môi trường có tầm quan trọng đặc biệt đối với đời sống của con người và sự phát triển kinh tế, văn hóa-xã hội của đất nước. Bài viết trao đổi một số vấn đề lý luận về thực hiện pháp luật bảo vệ môi trường trong các khu công nghiệp với kỳ vọng các khu công nghiệp tuân thủ chặt chẽ các quy định do nhà nước ban hành để đảm bảo vừa có sự tăng trưởng vừa bảo vệ tốt được môi trường.</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28. Hoàng Minh Tiến</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An toàn, an ninh mạng trong tiến trình chuyển đổi số ở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Quản lý nhà nước, Số 298/2020; Tr.81-85</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An toàn, an ninh mạng,chuyển đổi số,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khẳng định tầm quan trọng của công tác bảo đảm an toàn, an ninh mạng (ATANM), nhận định xu hướng chuyển đổi số và sự cần thiết đối với Việt Nam, nhận thức rõ việc bảo đảm ATANM là yếu tố then chốt để chuyển đổi số thành công và bền vững. Từ đó, đề xuất một số nội dung trách nhiệm của công tác quản lý nhà nước trong bảo đảm ATANM tại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29.Vũ Thị Thư Thư</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Mạng lưới xã hội và hiệu quả của doanh nghiệp vừa và nhỏ tại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Tr.7-9</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Mạng lưới xã hội, hiệu quả, doanh nghiệp vừa và nhỏ,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nghiên cứu bằng chứng về mối quan hệ giữa mạng xã hội của chủ doanh nghiệp đối với hiệu quả của các doanh nghiệp vừa và nhỏ, chỉ ra sự khác biệt và mối liên hệ trong việc sử dụng mạng xã hội giữa chủ doanh nghiệp là nam so với chủ doanh nghiệp là nữtại Việt Nam. Khẳng định, mối liên hệ giữa việc sử dụng mạng xã hội lên hiệu quả doanh nghiệp không liên quan đến giai đoạn hoạt động của doanh nghiệp.</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30.Ngô Đức Hưng</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sz w:val="28"/>
          <w:szCs w:val="28"/>
        </w:rPr>
        <w:tab/>
      </w:r>
      <w:r w:rsidRPr="00AE73B2">
        <w:rPr>
          <w:rFonts w:ascii="Times New Roman" w:hAnsi="Times New Roman"/>
          <w:b/>
          <w:sz w:val="28"/>
          <w:szCs w:val="28"/>
        </w:rPr>
        <w:t>Đổi mới mô hình quản lý doanh nghiệp nhà nước sau cổ phần hóa ở một số quốc gia châu Á và bài học cho Tập đoàn Xăng Dầu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Tr.19-22</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Doanh nghiệp nhà nước, sau cổ phần hóa, châu Á, Tập đoàn Xăng dầu,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lastRenderedPageBreak/>
        <w:t>Tóm tắt:</w:t>
      </w:r>
      <w:r w:rsidRPr="00AE73B2">
        <w:rPr>
          <w:rFonts w:ascii="Times New Roman" w:hAnsi="Times New Roman"/>
          <w:sz w:val="28"/>
          <w:szCs w:val="28"/>
        </w:rPr>
        <w:t>Đổi mới mô hình quản lý doanh nghiệp Nhà nước (DNNN) sau cổ phần hóa đã và đang là một vấn đề ưu tiên của nhiều quốc gia. Bài viết khái quát lại kinh nghiệm đổi mới mô hình quản lý DNNN của Trung Quốc, Hàn Quốc, Singapore và Nhật Bản, từ đó có những gợi ý cho Tập đoàn Xăng dầu Việt Nam</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31.Đặng Hoàng Thanh Nga</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Cơ cấu lại đầu tư công ở Việt Nam hiện nay</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Tr.37-39</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Cơ cấu lại, đầu tư công,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trình bầy quan điểm, chủ trương, chính sách của Đảng, Quốc hội và Chính phủ về cơ cấu lại đầu tư công, đồng thời phân tích thực trạng về cơ cấu lại đầu tư công hiện nay. Đề xuất cần có những giải pháp nhằm đẩy mạnh cơ cấu lại đầu tư công trong thời gian tới.</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32.Lê Ngọc Phương Trầm</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Các biện pháp phi thuế quan tại Việt Nam: thực trạng và hàm ý chính sách</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Tr.50-52</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Các biện pháp, phi thuế quan,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Trong các công cụ chính sách thương mại, tầm quan trọng của các biện pháp phi thuế quan ngày càng tăng là yếu tố quan trọng để các quốc gia hội nhập thị trường thế giới. Bài viết làm rõ thực trạng các biện pháp phi thuế quan tại Việt nam, từ đó đưa ra một số hàm ý chính sách.</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33.Thiều Thị Thu Thảo</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Xu hướng phát triển trong tương lai của ngành Công nghệ môi trường, tầm nhìn đến năm 2050 của các nhà nghiên cứu Hàn Quốc.</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Tr.80-82</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sz w:val="28"/>
          <w:szCs w:val="28"/>
        </w:rPr>
        <w:t>Từ khóa: Xu hướng phát triển, ngành Công nghệ môi trường, Hàn Quốc</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nhận định xu hướng thay đổi mô hình và việc mở rộng phạm vi công nghệ môi trường trong tương lai</w:t>
      </w:r>
      <w:bookmarkStart w:id="0" w:name="_GoBack"/>
      <w:bookmarkEnd w:id="0"/>
      <w:r w:rsidRPr="00AE73B2">
        <w:rPr>
          <w:rFonts w:ascii="Times New Roman" w:hAnsi="Times New Roman"/>
          <w:sz w:val="28"/>
          <w:szCs w:val="28"/>
        </w:rPr>
        <w:t>. Khái quát kinh nghiệm việc hình thành và xây dựng chính sách công nghệ phù hợp cho ngành công nghệ môi trường đến năm 2050 của Hàn Quốc.</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34.Dương Thị Thúy Hà, Hà Thị Tình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Giải pháp nâng cao chất lượng hoạch định chính sách công ở Việt Nam hiện nay.</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Tr.83-85</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i/>
          <w:sz w:val="28"/>
          <w:szCs w:val="28"/>
        </w:rPr>
        <w:lastRenderedPageBreak/>
        <w:t xml:space="preserve">Từ khóa: </w:t>
      </w:r>
      <w:r w:rsidRPr="00AE73B2">
        <w:rPr>
          <w:rFonts w:ascii="Times New Roman" w:hAnsi="Times New Roman"/>
          <w:sz w:val="28"/>
          <w:szCs w:val="28"/>
        </w:rPr>
        <w:t>Giải pháp, chính sách công,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phân tích những nguyên nhân còn tồn tại một số bất cập trong quá trình hoạch định chính sách công, từ đó đưa ra một số giải pháp nhằm nâng cao chất lượng hoạch định chính sách công ở Việt Nam trong giai đoạn hiện nay.</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35.Trần Thị Tuấn Anh</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Những rào cản trong quá trình phát triển thương mại điện tử tại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Tr.86-88</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Rào cản, thương mại điện tử,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Việt Nam là một trong những quốc gia đứng đầu Đông Nam Á về tốc độ tăng trưởng kinh tế số, trong đó, thương mại điện tử đã có bước phát triển vượt bậc về cả qui mô lẫn nội dung. Bài viết nghiên cứu những thành tựu cũng như những thách thức và rào cản khiến cho thương mại điện tử Việt Nam chưa phát huy được hết tiềm năng.</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36.Nguyễn Thị Thúy Hà</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Xu hướng bán lẻ đa kênh trong thương mại điện tử 4.0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Á-Thái Bình Dương, Số 577/2020; Tr.98-100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Bán lẻ đa kênh, thương mại điện tử 4.0</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Trong những năm gần đây, bằng cách thiết lập sự có mặt trên nhiều kênh phân phối, cũng như tích hợp thông tin và năng lực phục vụ đồng đều trên tất cả các kênh, các nhà bán lẻ đã tạo ra cho khách hàng những trải nghiệm ở mọi lúc mọi nơi trên cùng một hành trình mua hàng. Bài viết đưa ra nhận định về xu hướng bán lẻ đa kênh trong thương mại điện tử 4.0.</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37.Nguyễn Thu Hương</w:t>
      </w:r>
    </w:p>
    <w:p w:rsidR="00AE73B2" w:rsidRPr="00AE73B2" w:rsidRDefault="00AE73B2"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Thanh toán không dùng tiền mặt: xu hướng quốc tế và hàm ý đối với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Á-TBD, Số 577/2020; Tr.101-103</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Thanh toán không dùng tiền mặt, quốc tế, Việt Nam</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Thanh toán không dùng tiền mặt (TTKDTM) đã trở thành phương thức thanh toán phổ biến tại nhiều quốc gia phát triển trên thế giới, mang lại nhiều giá trị to lớn cho nền kinh tế khi tiết kiệm chi phí và thậm chí còn góp phần vào bảo vệ môi trường. Bài viết khái quát xu hướng quốc tế không dùng tiền mặt làm phương thức thanh toán, nhận định tiềm năng phát triển thị trường TTTKDTM tại Việt Nam trong thời gian tới. </w:t>
      </w:r>
    </w:p>
    <w:p w:rsidR="00AE73B2" w:rsidRPr="00AE73B2" w:rsidRDefault="00AE73B2" w:rsidP="00D641E1">
      <w:pPr>
        <w:spacing w:line="312" w:lineRule="auto"/>
        <w:jc w:val="both"/>
        <w:rPr>
          <w:rFonts w:ascii="Times New Roman" w:hAnsi="Times New Roman"/>
          <w:b/>
          <w:sz w:val="28"/>
          <w:szCs w:val="28"/>
        </w:rPr>
      </w:pPr>
      <w:r w:rsidRPr="00AE73B2">
        <w:rPr>
          <w:rFonts w:ascii="Times New Roman" w:hAnsi="Times New Roman"/>
          <w:b/>
          <w:sz w:val="28"/>
          <w:szCs w:val="28"/>
        </w:rPr>
        <w:t>38.Vương Thị Bích Thủy</w:t>
      </w:r>
    </w:p>
    <w:p w:rsidR="00AE73B2" w:rsidRPr="00AE73B2" w:rsidRDefault="00AE73B2" w:rsidP="00D641E1">
      <w:pPr>
        <w:spacing w:line="312" w:lineRule="auto"/>
        <w:jc w:val="both"/>
        <w:rPr>
          <w:rFonts w:ascii="Times New Roman" w:hAnsi="Times New Roman"/>
          <w:b/>
          <w:i/>
          <w:sz w:val="28"/>
          <w:szCs w:val="28"/>
        </w:rPr>
      </w:pPr>
      <w:r w:rsidRPr="00AE73B2">
        <w:rPr>
          <w:rFonts w:ascii="Times New Roman" w:hAnsi="Times New Roman"/>
          <w:sz w:val="28"/>
          <w:szCs w:val="28"/>
        </w:rPr>
        <w:lastRenderedPageBreak/>
        <w:tab/>
      </w:r>
      <w:r w:rsidRPr="00AE73B2">
        <w:rPr>
          <w:rFonts w:ascii="Times New Roman" w:hAnsi="Times New Roman"/>
          <w:b/>
          <w:i/>
          <w:sz w:val="28"/>
          <w:szCs w:val="28"/>
        </w:rPr>
        <w:t>Mô hình quản trị địa phương của các quốc gia trên thế giới</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Kinh tế Châu Á-TBD, Số 577/2020; Tr.110-111</w:t>
      </w:r>
    </w:p>
    <w:p w:rsidR="00AE73B2" w:rsidRP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Mô hìnhquản trị địa phương, thế giới</w:t>
      </w:r>
    </w:p>
    <w:p w:rsidR="00AE73B2" w:rsidRDefault="00AE73B2"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nghiên cứu các mô hình quản trị địa phương các quốc gia trên thế giới nhằm cung cấp cái nhìn tổng thể về tình hình công tác quản lý nhà nước đối với từng địa phương, từ đó rút ra những ưu và nhược điểm của từng mô hình, giúp ích cho việc xây dựng mô hình chính quyền địa phương phù hợp. </w:t>
      </w:r>
    </w:p>
    <w:p w:rsidR="005B140B" w:rsidRPr="00AE73B2" w:rsidRDefault="005B140B" w:rsidP="00D641E1">
      <w:pPr>
        <w:spacing w:line="312" w:lineRule="auto"/>
        <w:jc w:val="both"/>
        <w:rPr>
          <w:rFonts w:ascii="Times New Roman" w:hAnsi="Times New Roman"/>
          <w:b/>
          <w:sz w:val="28"/>
          <w:szCs w:val="28"/>
        </w:rPr>
      </w:pPr>
      <w:r>
        <w:rPr>
          <w:rFonts w:ascii="Times New Roman" w:hAnsi="Times New Roman"/>
          <w:b/>
          <w:sz w:val="28"/>
          <w:szCs w:val="28"/>
        </w:rPr>
        <w:t>39</w:t>
      </w:r>
      <w:r w:rsidRPr="00AE73B2">
        <w:rPr>
          <w:rFonts w:ascii="Times New Roman" w:hAnsi="Times New Roman"/>
          <w:b/>
          <w:sz w:val="28"/>
          <w:szCs w:val="28"/>
        </w:rPr>
        <w:t>.</w:t>
      </w:r>
      <w:r>
        <w:rPr>
          <w:rFonts w:ascii="Times New Roman" w:hAnsi="Times New Roman"/>
          <w:b/>
          <w:sz w:val="28"/>
          <w:szCs w:val="28"/>
        </w:rPr>
        <w:t xml:space="preserve"> </w:t>
      </w:r>
      <w:r w:rsidRPr="00AE73B2">
        <w:rPr>
          <w:rFonts w:ascii="Times New Roman" w:hAnsi="Times New Roman"/>
          <w:b/>
          <w:sz w:val="28"/>
          <w:szCs w:val="28"/>
        </w:rPr>
        <w:t>Nguyễn Thị Như Quỳnh, Lê Đình Luận</w:t>
      </w:r>
    </w:p>
    <w:p w:rsidR="005B140B" w:rsidRPr="00AE73B2" w:rsidRDefault="005B140B"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Ngân hàng số</w:t>
      </w:r>
      <w:r>
        <w:rPr>
          <w:rFonts w:ascii="Times New Roman" w:hAnsi="Times New Roman"/>
          <w:b/>
          <w:i/>
          <w:sz w:val="28"/>
          <w:szCs w:val="28"/>
        </w:rPr>
        <w:t xml:space="preserve"> </w:t>
      </w:r>
      <w:r w:rsidRPr="00AE73B2">
        <w:rPr>
          <w:rFonts w:ascii="Times New Roman" w:hAnsi="Times New Roman"/>
          <w:b/>
          <w:i/>
          <w:sz w:val="28"/>
          <w:szCs w:val="28"/>
        </w:rPr>
        <w:t>-</w:t>
      </w:r>
      <w:r>
        <w:rPr>
          <w:rFonts w:ascii="Times New Roman" w:hAnsi="Times New Roman"/>
          <w:b/>
          <w:i/>
          <w:sz w:val="28"/>
          <w:szCs w:val="28"/>
        </w:rPr>
        <w:t xml:space="preserve"> </w:t>
      </w:r>
      <w:r w:rsidRPr="00AE73B2">
        <w:rPr>
          <w:rFonts w:ascii="Times New Roman" w:hAnsi="Times New Roman"/>
          <w:b/>
          <w:i/>
          <w:sz w:val="28"/>
          <w:szCs w:val="28"/>
        </w:rPr>
        <w:t>Hướng đi bền vững cho các ngân hàng thương mại Việt Nam trong bối cảnh cuộc CMCN 4.0</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TC Thị trường Tài chính Tiền tệ, Số 23(560)/2020; Tr.18-21</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Từ khóa:Ngân hàng số, Ngân hàng thương mại, CMCN 4.0</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Trong bối cảnh cuộc cách mạng công nghiệp lần thứ tư (CMCN 4.0) với sự phát triển ngày càng mạnh mẽ của các công ty công nghệ tài chính, chuyển đổi thành ngân hàng số là hướng phát triển bền vững cho các ngân hàng  thương mại Việt Nam. Bài viết khái quát một số nét chính về khái niệm và sự phát triển của ngân hàng số, phân tích thực trạng triển khai ngân hàng số tại các ngân hàng thương mại và đề ra một số khuyến nghị để triển khai áp dụng ngân hàng số.</w:t>
      </w:r>
    </w:p>
    <w:p w:rsidR="005B140B" w:rsidRPr="00AE73B2" w:rsidRDefault="005B140B" w:rsidP="00D641E1">
      <w:pPr>
        <w:spacing w:line="312" w:lineRule="auto"/>
        <w:jc w:val="both"/>
        <w:rPr>
          <w:rFonts w:ascii="Times New Roman" w:hAnsi="Times New Roman"/>
          <w:b/>
          <w:sz w:val="28"/>
          <w:szCs w:val="28"/>
        </w:rPr>
      </w:pPr>
      <w:r w:rsidRPr="005B140B">
        <w:rPr>
          <w:rFonts w:ascii="Times New Roman" w:hAnsi="Times New Roman"/>
          <w:b/>
          <w:sz w:val="28"/>
          <w:szCs w:val="28"/>
        </w:rPr>
        <w:t>40</w:t>
      </w:r>
      <w:r w:rsidRPr="00AE73B2">
        <w:rPr>
          <w:rFonts w:ascii="Times New Roman" w:hAnsi="Times New Roman"/>
          <w:sz w:val="28"/>
          <w:szCs w:val="28"/>
        </w:rPr>
        <w:t>.</w:t>
      </w:r>
      <w:r w:rsidRPr="00AE73B2">
        <w:rPr>
          <w:rFonts w:ascii="Times New Roman" w:hAnsi="Times New Roman"/>
          <w:b/>
          <w:sz w:val="28"/>
          <w:szCs w:val="28"/>
        </w:rPr>
        <w:t xml:space="preserve"> MT tổng hợp</w:t>
      </w:r>
    </w:p>
    <w:p w:rsidR="005B140B" w:rsidRPr="00AE73B2" w:rsidRDefault="005B140B" w:rsidP="00D641E1">
      <w:pPr>
        <w:spacing w:line="312" w:lineRule="auto"/>
        <w:ind w:firstLine="720"/>
        <w:jc w:val="both"/>
        <w:rPr>
          <w:rFonts w:ascii="Times New Roman" w:hAnsi="Times New Roman"/>
          <w:b/>
          <w:i/>
          <w:sz w:val="28"/>
          <w:szCs w:val="28"/>
        </w:rPr>
      </w:pPr>
      <w:r w:rsidRPr="00AE73B2">
        <w:rPr>
          <w:rFonts w:ascii="Times New Roman" w:hAnsi="Times New Roman"/>
          <w:b/>
          <w:i/>
          <w:sz w:val="28"/>
          <w:szCs w:val="28"/>
        </w:rPr>
        <w:t>Thúc đẩy thanh toán không dùng tiền mặt trong nền kinh tế số</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Ngân hàng, Số 23/2020; Tr.31-35</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Từ khóa:</w:t>
      </w:r>
      <w:r w:rsidRPr="00AE73B2">
        <w:rPr>
          <w:rFonts w:ascii="Times New Roman" w:hAnsi="Times New Roman"/>
          <w:sz w:val="28"/>
          <w:szCs w:val="28"/>
        </w:rPr>
        <w:t>Thanh toán không dùng tiền mặt, kinh tế số</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tổng hợp các ý kiến đánh giá của các chuyên gia kinh tế tại Hội thảo khoa học Quốc gia với chủ đề “Thúc đẩy thanh toán không dùng tiền mặt trong nền kinh tế số” (TTKDTM). Các chuyên gia tập trung phân tích những cơ hội phát triển cũng như đề xuất các giải pháp thúc đẩy TTKDTM với kỳ vọng góp phần thực hiện Chiến lược tài chính toàn diện quốc gia năm 2025, định hướng 2030. </w:t>
      </w:r>
    </w:p>
    <w:p w:rsidR="005B140B" w:rsidRPr="00AE73B2" w:rsidRDefault="005B140B" w:rsidP="00D641E1">
      <w:pPr>
        <w:spacing w:line="312" w:lineRule="auto"/>
        <w:jc w:val="both"/>
        <w:rPr>
          <w:rFonts w:ascii="Times New Roman" w:hAnsi="Times New Roman"/>
          <w:b/>
          <w:sz w:val="28"/>
          <w:szCs w:val="28"/>
        </w:rPr>
      </w:pPr>
      <w:r>
        <w:rPr>
          <w:rFonts w:ascii="Times New Roman" w:hAnsi="Times New Roman"/>
          <w:b/>
          <w:sz w:val="28"/>
          <w:szCs w:val="28"/>
        </w:rPr>
        <w:t>41</w:t>
      </w:r>
      <w:r w:rsidRPr="00AE73B2">
        <w:rPr>
          <w:rFonts w:ascii="Times New Roman" w:hAnsi="Times New Roman"/>
          <w:b/>
          <w:sz w:val="28"/>
          <w:szCs w:val="28"/>
        </w:rPr>
        <w:t>.</w:t>
      </w:r>
      <w:r>
        <w:rPr>
          <w:rFonts w:ascii="Times New Roman" w:hAnsi="Times New Roman"/>
          <w:b/>
          <w:sz w:val="28"/>
          <w:szCs w:val="28"/>
        </w:rPr>
        <w:t xml:space="preserve"> </w:t>
      </w:r>
      <w:r w:rsidRPr="00AE73B2">
        <w:rPr>
          <w:rFonts w:ascii="Times New Roman" w:hAnsi="Times New Roman"/>
          <w:b/>
          <w:sz w:val="28"/>
          <w:szCs w:val="28"/>
        </w:rPr>
        <w:t>Nguyễn Thị Thùy Linh</w:t>
      </w:r>
    </w:p>
    <w:p w:rsidR="005B140B" w:rsidRPr="00AE73B2" w:rsidRDefault="005B140B" w:rsidP="00D641E1">
      <w:pPr>
        <w:spacing w:line="312" w:lineRule="auto"/>
        <w:jc w:val="both"/>
        <w:rPr>
          <w:rFonts w:ascii="Times New Roman" w:hAnsi="Times New Roman"/>
          <w:b/>
          <w:i/>
          <w:sz w:val="28"/>
          <w:szCs w:val="28"/>
        </w:rPr>
      </w:pPr>
      <w:r w:rsidRPr="00AE73B2">
        <w:rPr>
          <w:rFonts w:ascii="Times New Roman" w:hAnsi="Times New Roman"/>
          <w:b/>
          <w:sz w:val="28"/>
          <w:szCs w:val="28"/>
        </w:rPr>
        <w:tab/>
      </w:r>
      <w:r w:rsidRPr="00AE73B2">
        <w:rPr>
          <w:rFonts w:ascii="Times New Roman" w:hAnsi="Times New Roman"/>
          <w:b/>
          <w:i/>
          <w:sz w:val="28"/>
          <w:szCs w:val="28"/>
        </w:rPr>
        <w:t>Triển vọng kinh tế toàn cầu-Bài học từ đại dịch Covid-19</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Ngân hàng, Số 23/2020; Tr.48-55</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lastRenderedPageBreak/>
        <w:t>Từ khóa:</w:t>
      </w:r>
      <w:r w:rsidRPr="00AE73B2">
        <w:rPr>
          <w:rFonts w:ascii="Times New Roman" w:hAnsi="Times New Roman"/>
          <w:sz w:val="28"/>
          <w:szCs w:val="28"/>
        </w:rPr>
        <w:t>Triển vọng kinh tế toàn cầu, Covid-19</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nghiên cứu, đánh giá những thiệt hại vô cùng nghiêm trọng thể hiện qua những chi phí cực kỳ tốn kém trong việc ngăn chặn và kiểm soát làn sóng Covid-19, đề cập đến những phản ứng về tài khóa và tiền tệ của các nước trên thế giới. Từ đó đưa ra nhận định về triển vọng kinh tế toàn cầu sau đại dịch.</w:t>
      </w:r>
    </w:p>
    <w:p w:rsidR="005B140B" w:rsidRPr="00AE73B2" w:rsidRDefault="005B140B" w:rsidP="00D641E1">
      <w:pPr>
        <w:spacing w:line="312" w:lineRule="auto"/>
        <w:jc w:val="both"/>
        <w:rPr>
          <w:rFonts w:ascii="Times New Roman" w:hAnsi="Times New Roman"/>
          <w:b/>
          <w:sz w:val="28"/>
          <w:szCs w:val="28"/>
        </w:rPr>
      </w:pPr>
      <w:r w:rsidRPr="00AE73B2">
        <w:rPr>
          <w:rFonts w:ascii="Times New Roman" w:hAnsi="Times New Roman"/>
          <w:b/>
          <w:sz w:val="28"/>
          <w:szCs w:val="28"/>
        </w:rPr>
        <w:t>4</w:t>
      </w:r>
      <w:r>
        <w:rPr>
          <w:rFonts w:ascii="Times New Roman" w:hAnsi="Times New Roman"/>
          <w:b/>
          <w:sz w:val="28"/>
          <w:szCs w:val="28"/>
        </w:rPr>
        <w:t>2</w:t>
      </w:r>
      <w:r w:rsidRPr="00AE73B2">
        <w:rPr>
          <w:rFonts w:ascii="Times New Roman" w:hAnsi="Times New Roman"/>
          <w:b/>
          <w:sz w:val="28"/>
          <w:szCs w:val="28"/>
        </w:rPr>
        <w:t>. Nguyễn Quốc Điền</w:t>
      </w:r>
    </w:p>
    <w:p w:rsidR="005B140B" w:rsidRPr="00AE73B2" w:rsidRDefault="005B140B"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Kinh tế tư nhân-“Lực kéo” quan trọng của kinh tế Việt Nam thời hậu Covid-19</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Tr.6-9</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Kinh tế tư nhân, kinh tế Việt Nam, hậu Covid-19</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Khu vực kinh tế tư nhân thời gian qua không ngừng lớn mạnh, đang tạo ra khoảng 40% GDP, 30% ngân sách nhà nước, thu hút khoảng 85% lực lượng lao động cả nước, khẳng định vai trò, động lực quan trọng đối với sự nghiệp đổi mới và phát triển kinh tế-xã hội đất nước. Bài viết khẳng định, khu vực kinh tế tư nhận chính là “tấm nệm giảm sốc” và là “lực kéo” quan trọng của nền kinh tế Việt Nam, do đó Nhà nước cần tiếp tục có cơ chế, chính sách để thúc đẩy, phát triển bền vững động lực quan trọng này. </w:t>
      </w:r>
    </w:p>
    <w:p w:rsidR="005B140B" w:rsidRPr="00AE73B2" w:rsidRDefault="005B140B" w:rsidP="00D641E1">
      <w:pPr>
        <w:spacing w:line="312" w:lineRule="auto"/>
        <w:jc w:val="both"/>
        <w:rPr>
          <w:rFonts w:ascii="Times New Roman" w:hAnsi="Times New Roman"/>
          <w:b/>
          <w:sz w:val="28"/>
          <w:szCs w:val="28"/>
        </w:rPr>
      </w:pPr>
      <w:r>
        <w:rPr>
          <w:rFonts w:ascii="Times New Roman" w:hAnsi="Times New Roman"/>
          <w:b/>
          <w:sz w:val="28"/>
          <w:szCs w:val="28"/>
        </w:rPr>
        <w:t>43</w:t>
      </w:r>
      <w:r w:rsidRPr="00AE73B2">
        <w:rPr>
          <w:rFonts w:ascii="Times New Roman" w:hAnsi="Times New Roman"/>
          <w:b/>
          <w:sz w:val="28"/>
          <w:szCs w:val="28"/>
        </w:rPr>
        <w:t>.Trần Thị Thu Hương, Phạm Tiến Mạnh</w:t>
      </w:r>
    </w:p>
    <w:p w:rsidR="005B140B" w:rsidRPr="00AE73B2" w:rsidRDefault="005B140B" w:rsidP="00D641E1">
      <w:pPr>
        <w:spacing w:line="312" w:lineRule="auto"/>
        <w:jc w:val="both"/>
        <w:rPr>
          <w:rFonts w:ascii="Times New Roman" w:hAnsi="Times New Roman"/>
          <w:b/>
          <w:i/>
          <w:sz w:val="28"/>
          <w:szCs w:val="28"/>
        </w:rPr>
      </w:pPr>
      <w:r w:rsidRPr="00AE73B2">
        <w:rPr>
          <w:rFonts w:ascii="Times New Roman" w:hAnsi="Times New Roman"/>
          <w:sz w:val="28"/>
          <w:szCs w:val="28"/>
        </w:rPr>
        <w:tab/>
      </w:r>
      <w:r w:rsidRPr="00AE73B2">
        <w:rPr>
          <w:rFonts w:ascii="Times New Roman" w:hAnsi="Times New Roman"/>
          <w:b/>
          <w:i/>
          <w:sz w:val="28"/>
          <w:szCs w:val="28"/>
        </w:rPr>
        <w:t>Đánh giá tác động của đại dịch Covid-19 đến các doanh nghiệp Việt Nam</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Tr.10-13</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Covid-19, doanh nghiệp, Việt Nam</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phân tích, đánh giá tác động của đại dịch Covid-19 đến các doanh nghiệp Việt Nam, cụ thể tại hai vấn đề là thành lập mới, sự tồn tại cũng như đến các hoạt động của doanh nghiệp.Từ đó đề xuất một số giải pháp nhằm hỗ trợ các doanh nghiệp vượt qua khó khăn trong thời gian tới.</w:t>
      </w:r>
    </w:p>
    <w:p w:rsidR="005B140B" w:rsidRPr="00AE73B2" w:rsidRDefault="0024286C" w:rsidP="00D641E1">
      <w:pPr>
        <w:spacing w:line="312" w:lineRule="auto"/>
        <w:jc w:val="both"/>
        <w:rPr>
          <w:rFonts w:ascii="Times New Roman" w:hAnsi="Times New Roman"/>
          <w:b/>
          <w:sz w:val="28"/>
          <w:szCs w:val="28"/>
        </w:rPr>
      </w:pPr>
      <w:r>
        <w:rPr>
          <w:rFonts w:ascii="Times New Roman" w:hAnsi="Times New Roman"/>
          <w:b/>
          <w:sz w:val="28"/>
          <w:szCs w:val="28"/>
        </w:rPr>
        <w:t>44</w:t>
      </w:r>
      <w:r w:rsidR="005B140B" w:rsidRPr="00AE73B2">
        <w:rPr>
          <w:rFonts w:ascii="Times New Roman" w:hAnsi="Times New Roman"/>
          <w:b/>
          <w:sz w:val="28"/>
          <w:szCs w:val="28"/>
        </w:rPr>
        <w:t>.</w:t>
      </w:r>
      <w:r w:rsidR="00D641E1">
        <w:rPr>
          <w:rFonts w:ascii="Times New Roman" w:hAnsi="Times New Roman"/>
          <w:b/>
          <w:sz w:val="28"/>
          <w:szCs w:val="28"/>
        </w:rPr>
        <w:t xml:space="preserve"> </w:t>
      </w:r>
      <w:r w:rsidR="005B140B" w:rsidRPr="00AE73B2">
        <w:rPr>
          <w:rFonts w:ascii="Times New Roman" w:hAnsi="Times New Roman"/>
          <w:b/>
          <w:sz w:val="28"/>
          <w:szCs w:val="28"/>
        </w:rPr>
        <w:t>Đỗ Tất Cường, Ngô Thị Ngọc Anh</w:t>
      </w:r>
    </w:p>
    <w:p w:rsidR="005B140B" w:rsidRPr="00AE73B2" w:rsidRDefault="005B140B" w:rsidP="00D641E1">
      <w:pPr>
        <w:spacing w:line="312" w:lineRule="auto"/>
        <w:jc w:val="both"/>
        <w:rPr>
          <w:rFonts w:ascii="Times New Roman" w:hAnsi="Times New Roman"/>
          <w:b/>
          <w:i/>
          <w:sz w:val="28"/>
          <w:szCs w:val="28"/>
        </w:rPr>
      </w:pPr>
      <w:r w:rsidRPr="00AE73B2">
        <w:rPr>
          <w:rFonts w:ascii="Times New Roman" w:hAnsi="Times New Roman"/>
          <w:i/>
          <w:sz w:val="28"/>
          <w:szCs w:val="28"/>
        </w:rPr>
        <w:tab/>
      </w:r>
      <w:r w:rsidRPr="00AE73B2">
        <w:rPr>
          <w:rFonts w:ascii="Times New Roman" w:hAnsi="Times New Roman"/>
          <w:b/>
          <w:i/>
          <w:sz w:val="28"/>
          <w:szCs w:val="28"/>
        </w:rPr>
        <w:t>Đổi mới quản lý nhà nước hỗ trợ doanh nghiệp phát triển trong giai đoạn 2021-2030</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Nguồn trích</w:t>
      </w:r>
      <w:r w:rsidRPr="00AE73B2">
        <w:rPr>
          <w:rFonts w:ascii="Times New Roman" w:hAnsi="Times New Roman"/>
          <w:sz w:val="28"/>
          <w:szCs w:val="28"/>
        </w:rPr>
        <w:t>: Tạp chí Tài chính, Kỳ1- Số 742/2020; Tr.23-26</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 xml:space="preserve">Từ khóa: </w:t>
      </w:r>
      <w:r w:rsidRPr="00AE73B2">
        <w:rPr>
          <w:rFonts w:ascii="Times New Roman" w:hAnsi="Times New Roman"/>
          <w:sz w:val="28"/>
          <w:szCs w:val="28"/>
        </w:rPr>
        <w:t>Quản lý nhà nước, doanh nghiệp, 2021-2030</w:t>
      </w:r>
    </w:p>
    <w:p w:rsidR="005B140B" w:rsidRPr="00AE73B2" w:rsidRDefault="005B140B" w:rsidP="00D641E1">
      <w:pPr>
        <w:spacing w:line="312" w:lineRule="auto"/>
        <w:ind w:firstLine="720"/>
        <w:jc w:val="both"/>
        <w:rPr>
          <w:rFonts w:ascii="Times New Roman" w:hAnsi="Times New Roman"/>
          <w:sz w:val="28"/>
          <w:szCs w:val="28"/>
        </w:rPr>
      </w:pPr>
      <w:r w:rsidRPr="00AE73B2">
        <w:rPr>
          <w:rFonts w:ascii="Times New Roman" w:hAnsi="Times New Roman"/>
          <w:i/>
          <w:sz w:val="28"/>
          <w:szCs w:val="28"/>
        </w:rPr>
        <w:t>Tóm tắt:</w:t>
      </w:r>
      <w:r w:rsidRPr="00AE73B2">
        <w:rPr>
          <w:rFonts w:ascii="Times New Roman" w:hAnsi="Times New Roman"/>
          <w:sz w:val="28"/>
          <w:szCs w:val="28"/>
        </w:rPr>
        <w:t xml:space="preserve"> Bài viết tập trung phân tích thực trạng, những hạn chế và nguyên nhân của quá trình đổi mới quản lý nhà nước để hỗ trợ doanh nghiệp phát triển trong giai đoạn 2011-2020. Trên cơ sở đó, gợi ý một số giải pháp đổi mới quản lý nhà nước hơn nữa cho doanh nghiệp trong giai đoạn 2021-2030. </w:t>
      </w:r>
    </w:p>
    <w:p w:rsidR="005B140B" w:rsidRPr="00AE73B2" w:rsidRDefault="005B140B" w:rsidP="00D641E1">
      <w:pPr>
        <w:spacing w:line="312" w:lineRule="auto"/>
        <w:jc w:val="both"/>
        <w:rPr>
          <w:rFonts w:ascii="Times New Roman" w:hAnsi="Times New Roman"/>
          <w:sz w:val="28"/>
          <w:szCs w:val="28"/>
        </w:rPr>
      </w:pPr>
    </w:p>
    <w:p w:rsidR="00AE73B2" w:rsidRPr="00AE73B2" w:rsidRDefault="00AE73B2" w:rsidP="00D641E1">
      <w:pPr>
        <w:spacing w:line="312" w:lineRule="auto"/>
        <w:jc w:val="both"/>
        <w:rPr>
          <w:rFonts w:ascii="Times New Roman" w:hAnsi="Times New Roman"/>
          <w:sz w:val="28"/>
          <w:szCs w:val="28"/>
        </w:rPr>
      </w:pPr>
    </w:p>
    <w:p w:rsidR="00AE73B2" w:rsidRPr="00AE73B2" w:rsidRDefault="00AE73B2" w:rsidP="00D641E1">
      <w:pPr>
        <w:spacing w:line="312" w:lineRule="auto"/>
        <w:jc w:val="both"/>
        <w:rPr>
          <w:rFonts w:ascii="Times New Roman" w:hAnsi="Times New Roman"/>
          <w:sz w:val="28"/>
          <w:szCs w:val="28"/>
        </w:rPr>
      </w:pPr>
    </w:p>
    <w:p w:rsidR="00AE73B2" w:rsidRPr="00AE73B2" w:rsidRDefault="00AE73B2" w:rsidP="00D641E1">
      <w:pPr>
        <w:spacing w:line="312" w:lineRule="auto"/>
        <w:jc w:val="both"/>
        <w:rPr>
          <w:rFonts w:ascii="Times New Roman" w:hAnsi="Times New Roman"/>
          <w:sz w:val="28"/>
          <w:szCs w:val="28"/>
        </w:rPr>
      </w:pPr>
    </w:p>
    <w:p w:rsidR="00AE73B2" w:rsidRPr="00AE73B2" w:rsidRDefault="00AE73B2" w:rsidP="00D641E1">
      <w:pPr>
        <w:spacing w:line="312" w:lineRule="auto"/>
        <w:jc w:val="both"/>
        <w:rPr>
          <w:rFonts w:ascii="Times New Roman" w:hAnsi="Times New Roman"/>
          <w:sz w:val="28"/>
          <w:szCs w:val="28"/>
        </w:rPr>
      </w:pPr>
    </w:p>
    <w:p w:rsidR="00AE73B2" w:rsidRPr="00AE73B2" w:rsidRDefault="00AE73B2" w:rsidP="00D641E1">
      <w:pPr>
        <w:spacing w:line="312" w:lineRule="auto"/>
        <w:jc w:val="both"/>
        <w:rPr>
          <w:rFonts w:ascii="Times New Roman" w:hAnsi="Times New Roman"/>
          <w:sz w:val="28"/>
          <w:szCs w:val="28"/>
        </w:rPr>
      </w:pPr>
    </w:p>
    <w:p w:rsidR="00761A61" w:rsidRPr="00AE73B2" w:rsidRDefault="00761A61" w:rsidP="00D641E1">
      <w:pPr>
        <w:spacing w:line="312" w:lineRule="auto"/>
        <w:jc w:val="both"/>
        <w:rPr>
          <w:rFonts w:ascii="Times New Roman" w:hAnsi="Times New Roman"/>
          <w:b/>
          <w:sz w:val="28"/>
          <w:szCs w:val="28"/>
        </w:rPr>
      </w:pPr>
    </w:p>
    <w:p w:rsidR="0007559C" w:rsidRPr="00AE73B2" w:rsidRDefault="0007559C" w:rsidP="00D641E1">
      <w:pPr>
        <w:spacing w:line="312" w:lineRule="auto"/>
        <w:jc w:val="both"/>
        <w:rPr>
          <w:rFonts w:ascii="Times New Roman" w:hAnsi="Times New Roman"/>
          <w:sz w:val="28"/>
          <w:szCs w:val="28"/>
        </w:rPr>
      </w:pPr>
    </w:p>
    <w:sectPr w:rsidR="0007559C" w:rsidRPr="00AE73B2" w:rsidSect="009922CA">
      <w:pgSz w:w="12240" w:h="15840"/>
      <w:pgMar w:top="1008"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796D"/>
    <w:rsid w:val="00000F2F"/>
    <w:rsid w:val="0000454F"/>
    <w:rsid w:val="00004881"/>
    <w:rsid w:val="000117A4"/>
    <w:rsid w:val="00012089"/>
    <w:rsid w:val="00017A94"/>
    <w:rsid w:val="00027287"/>
    <w:rsid w:val="00034307"/>
    <w:rsid w:val="0003772B"/>
    <w:rsid w:val="000440C1"/>
    <w:rsid w:val="00051F5B"/>
    <w:rsid w:val="00062B00"/>
    <w:rsid w:val="00063807"/>
    <w:rsid w:val="000641CE"/>
    <w:rsid w:val="0007224B"/>
    <w:rsid w:val="0007559C"/>
    <w:rsid w:val="0008674C"/>
    <w:rsid w:val="00094345"/>
    <w:rsid w:val="0009758D"/>
    <w:rsid w:val="000B42AE"/>
    <w:rsid w:val="000E45FF"/>
    <w:rsid w:val="000E6B93"/>
    <w:rsid w:val="000E6F5A"/>
    <w:rsid w:val="000F2AE4"/>
    <w:rsid w:val="000F4ECC"/>
    <w:rsid w:val="000F7E36"/>
    <w:rsid w:val="00143171"/>
    <w:rsid w:val="00143F1C"/>
    <w:rsid w:val="001443B0"/>
    <w:rsid w:val="00152EFA"/>
    <w:rsid w:val="00153BBF"/>
    <w:rsid w:val="00160D9D"/>
    <w:rsid w:val="001779B9"/>
    <w:rsid w:val="00182FCF"/>
    <w:rsid w:val="00184D7F"/>
    <w:rsid w:val="001C282C"/>
    <w:rsid w:val="001C5907"/>
    <w:rsid w:val="001F402D"/>
    <w:rsid w:val="002025FF"/>
    <w:rsid w:val="0021658A"/>
    <w:rsid w:val="00221724"/>
    <w:rsid w:val="00221F02"/>
    <w:rsid w:val="002245EB"/>
    <w:rsid w:val="00230D9B"/>
    <w:rsid w:val="0023393C"/>
    <w:rsid w:val="00237516"/>
    <w:rsid w:val="0024286C"/>
    <w:rsid w:val="00243ADA"/>
    <w:rsid w:val="00252CE5"/>
    <w:rsid w:val="00253ECD"/>
    <w:rsid w:val="0025406B"/>
    <w:rsid w:val="00272C46"/>
    <w:rsid w:val="002B597B"/>
    <w:rsid w:val="003157E5"/>
    <w:rsid w:val="00331BCC"/>
    <w:rsid w:val="00334812"/>
    <w:rsid w:val="00336007"/>
    <w:rsid w:val="00346F5E"/>
    <w:rsid w:val="00377E89"/>
    <w:rsid w:val="003815D3"/>
    <w:rsid w:val="0038307C"/>
    <w:rsid w:val="00384EAA"/>
    <w:rsid w:val="00397A1B"/>
    <w:rsid w:val="003A24C8"/>
    <w:rsid w:val="003B047D"/>
    <w:rsid w:val="003B36E7"/>
    <w:rsid w:val="003F1A08"/>
    <w:rsid w:val="003F64E5"/>
    <w:rsid w:val="00406A29"/>
    <w:rsid w:val="00413E2E"/>
    <w:rsid w:val="00423018"/>
    <w:rsid w:val="00477127"/>
    <w:rsid w:val="00486B3A"/>
    <w:rsid w:val="004937D9"/>
    <w:rsid w:val="004B770E"/>
    <w:rsid w:val="004D5BD9"/>
    <w:rsid w:val="004D77C8"/>
    <w:rsid w:val="004E2E2B"/>
    <w:rsid w:val="004F16CA"/>
    <w:rsid w:val="00505027"/>
    <w:rsid w:val="0050703E"/>
    <w:rsid w:val="00513BD1"/>
    <w:rsid w:val="00514BCB"/>
    <w:rsid w:val="005172A1"/>
    <w:rsid w:val="00523E8C"/>
    <w:rsid w:val="005348BB"/>
    <w:rsid w:val="005411C3"/>
    <w:rsid w:val="005909CC"/>
    <w:rsid w:val="005A16B3"/>
    <w:rsid w:val="005B140B"/>
    <w:rsid w:val="005C54B6"/>
    <w:rsid w:val="005D0A42"/>
    <w:rsid w:val="005E024B"/>
    <w:rsid w:val="005E5801"/>
    <w:rsid w:val="005E75FE"/>
    <w:rsid w:val="0060540A"/>
    <w:rsid w:val="00614958"/>
    <w:rsid w:val="006248FE"/>
    <w:rsid w:val="00626812"/>
    <w:rsid w:val="0065292E"/>
    <w:rsid w:val="006579FB"/>
    <w:rsid w:val="006701F0"/>
    <w:rsid w:val="00673706"/>
    <w:rsid w:val="00675645"/>
    <w:rsid w:val="00681939"/>
    <w:rsid w:val="00686703"/>
    <w:rsid w:val="006A556B"/>
    <w:rsid w:val="006B6510"/>
    <w:rsid w:val="006C236A"/>
    <w:rsid w:val="006E2D3A"/>
    <w:rsid w:val="006E796D"/>
    <w:rsid w:val="007077BE"/>
    <w:rsid w:val="0073054F"/>
    <w:rsid w:val="00743144"/>
    <w:rsid w:val="00747803"/>
    <w:rsid w:val="00750FE2"/>
    <w:rsid w:val="00752A39"/>
    <w:rsid w:val="00753A7D"/>
    <w:rsid w:val="00761A61"/>
    <w:rsid w:val="00782559"/>
    <w:rsid w:val="007D37BF"/>
    <w:rsid w:val="00811259"/>
    <w:rsid w:val="00815196"/>
    <w:rsid w:val="00832627"/>
    <w:rsid w:val="00875BA3"/>
    <w:rsid w:val="008768C3"/>
    <w:rsid w:val="00881677"/>
    <w:rsid w:val="008A56EA"/>
    <w:rsid w:val="008A6279"/>
    <w:rsid w:val="008B3220"/>
    <w:rsid w:val="008C367B"/>
    <w:rsid w:val="008E6623"/>
    <w:rsid w:val="008E785E"/>
    <w:rsid w:val="008F3D3C"/>
    <w:rsid w:val="008F5852"/>
    <w:rsid w:val="009122C7"/>
    <w:rsid w:val="00926011"/>
    <w:rsid w:val="00934A90"/>
    <w:rsid w:val="00936C0D"/>
    <w:rsid w:val="00946579"/>
    <w:rsid w:val="00966AEF"/>
    <w:rsid w:val="00991199"/>
    <w:rsid w:val="00991885"/>
    <w:rsid w:val="009922CA"/>
    <w:rsid w:val="00994B96"/>
    <w:rsid w:val="009B13DB"/>
    <w:rsid w:val="009B7E2C"/>
    <w:rsid w:val="009D3ACA"/>
    <w:rsid w:val="009F25CA"/>
    <w:rsid w:val="009F67A1"/>
    <w:rsid w:val="00A23C7D"/>
    <w:rsid w:val="00A2485F"/>
    <w:rsid w:val="00A41D5C"/>
    <w:rsid w:val="00A47549"/>
    <w:rsid w:val="00A53318"/>
    <w:rsid w:val="00A53AB0"/>
    <w:rsid w:val="00A54F16"/>
    <w:rsid w:val="00A70B4B"/>
    <w:rsid w:val="00A74D45"/>
    <w:rsid w:val="00A84F31"/>
    <w:rsid w:val="00AC740F"/>
    <w:rsid w:val="00AE468E"/>
    <w:rsid w:val="00AE49B3"/>
    <w:rsid w:val="00AE73B2"/>
    <w:rsid w:val="00B023D3"/>
    <w:rsid w:val="00B07264"/>
    <w:rsid w:val="00B25DEE"/>
    <w:rsid w:val="00B31E87"/>
    <w:rsid w:val="00B36CC2"/>
    <w:rsid w:val="00B456AF"/>
    <w:rsid w:val="00B56495"/>
    <w:rsid w:val="00B57155"/>
    <w:rsid w:val="00B6247D"/>
    <w:rsid w:val="00B70A72"/>
    <w:rsid w:val="00B772F9"/>
    <w:rsid w:val="00B94C90"/>
    <w:rsid w:val="00BA7C9E"/>
    <w:rsid w:val="00BB09BB"/>
    <w:rsid w:val="00BD32CF"/>
    <w:rsid w:val="00BF420E"/>
    <w:rsid w:val="00C218E7"/>
    <w:rsid w:val="00C30A68"/>
    <w:rsid w:val="00C33C6C"/>
    <w:rsid w:val="00C523E5"/>
    <w:rsid w:val="00C7698E"/>
    <w:rsid w:val="00C77A8A"/>
    <w:rsid w:val="00C84070"/>
    <w:rsid w:val="00C91279"/>
    <w:rsid w:val="00C91A32"/>
    <w:rsid w:val="00C936E9"/>
    <w:rsid w:val="00CA1D89"/>
    <w:rsid w:val="00CD6E5F"/>
    <w:rsid w:val="00CE4897"/>
    <w:rsid w:val="00CE52AE"/>
    <w:rsid w:val="00CF3FBA"/>
    <w:rsid w:val="00D06A3F"/>
    <w:rsid w:val="00D06CA9"/>
    <w:rsid w:val="00D5119E"/>
    <w:rsid w:val="00D51296"/>
    <w:rsid w:val="00D5184A"/>
    <w:rsid w:val="00D52031"/>
    <w:rsid w:val="00D52135"/>
    <w:rsid w:val="00D641E1"/>
    <w:rsid w:val="00D656BC"/>
    <w:rsid w:val="00D66922"/>
    <w:rsid w:val="00D75110"/>
    <w:rsid w:val="00D90488"/>
    <w:rsid w:val="00D9094B"/>
    <w:rsid w:val="00DA7C06"/>
    <w:rsid w:val="00DB6967"/>
    <w:rsid w:val="00DD4B91"/>
    <w:rsid w:val="00DE1569"/>
    <w:rsid w:val="00DE39F7"/>
    <w:rsid w:val="00DE6F65"/>
    <w:rsid w:val="00E17D2E"/>
    <w:rsid w:val="00E52572"/>
    <w:rsid w:val="00E57C9C"/>
    <w:rsid w:val="00E74DD6"/>
    <w:rsid w:val="00E753CA"/>
    <w:rsid w:val="00E81E21"/>
    <w:rsid w:val="00E92253"/>
    <w:rsid w:val="00E9606E"/>
    <w:rsid w:val="00EA5A88"/>
    <w:rsid w:val="00EA7153"/>
    <w:rsid w:val="00EF7B29"/>
    <w:rsid w:val="00F02D05"/>
    <w:rsid w:val="00F26E3D"/>
    <w:rsid w:val="00F31931"/>
    <w:rsid w:val="00F34E1F"/>
    <w:rsid w:val="00F40875"/>
    <w:rsid w:val="00F72DC1"/>
    <w:rsid w:val="00F74451"/>
    <w:rsid w:val="00F778D0"/>
    <w:rsid w:val="00F8554B"/>
    <w:rsid w:val="00F9238F"/>
    <w:rsid w:val="00F9789D"/>
    <w:rsid w:val="00FA3094"/>
    <w:rsid w:val="00FC78AA"/>
    <w:rsid w:val="00FD782C"/>
    <w:rsid w:val="00FF249E"/>
    <w:rsid w:val="00FF2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6D"/>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79"/>
    <w:pPr>
      <w:ind w:left="720"/>
      <w:contextualSpacing/>
    </w:pPr>
  </w:style>
  <w:style w:type="paragraph" w:styleId="NormalWeb">
    <w:name w:val="Normal (Web)"/>
    <w:basedOn w:val="Normal"/>
    <w:uiPriority w:val="99"/>
    <w:unhideWhenUsed/>
    <w:rsid w:val="005E024B"/>
    <w:pPr>
      <w:spacing w:before="100" w:beforeAutospacing="1" w:after="100" w:afterAutospacing="1"/>
      <w:jc w:val="left"/>
    </w:pPr>
    <w:rPr>
      <w:rFonts w:ascii="Times New Roman" w:eastAsia="Times New Roman" w:hAnsi="Times New Roman"/>
      <w:sz w:val="24"/>
      <w:szCs w:val="24"/>
    </w:rPr>
  </w:style>
  <w:style w:type="character" w:styleId="Hyperlink">
    <w:name w:val="Hyperlink"/>
    <w:basedOn w:val="DefaultParagraphFont"/>
    <w:uiPriority w:val="99"/>
    <w:semiHidden/>
    <w:unhideWhenUsed/>
    <w:rsid w:val="00752A39"/>
    <w:rPr>
      <w:color w:val="0000FF"/>
      <w:u w:val="single"/>
    </w:rPr>
  </w:style>
</w:styles>
</file>

<file path=word/webSettings.xml><?xml version="1.0" encoding="utf-8"?>
<w:webSettings xmlns:r="http://schemas.openxmlformats.org/officeDocument/2006/relationships" xmlns:w="http://schemas.openxmlformats.org/wordprocessingml/2006/main">
  <w:divs>
    <w:div w:id="249586385">
      <w:bodyDiv w:val="1"/>
      <w:marLeft w:val="0"/>
      <w:marRight w:val="0"/>
      <w:marTop w:val="0"/>
      <w:marBottom w:val="0"/>
      <w:divBdr>
        <w:top w:val="none" w:sz="0" w:space="0" w:color="auto"/>
        <w:left w:val="none" w:sz="0" w:space="0" w:color="auto"/>
        <w:bottom w:val="none" w:sz="0" w:space="0" w:color="auto"/>
        <w:right w:val="none" w:sz="0" w:space="0" w:color="auto"/>
      </w:divBdr>
    </w:div>
    <w:div w:id="629818826">
      <w:bodyDiv w:val="1"/>
      <w:marLeft w:val="0"/>
      <w:marRight w:val="0"/>
      <w:marTop w:val="0"/>
      <w:marBottom w:val="0"/>
      <w:divBdr>
        <w:top w:val="none" w:sz="0" w:space="0" w:color="auto"/>
        <w:left w:val="none" w:sz="0" w:space="0" w:color="auto"/>
        <w:bottom w:val="none" w:sz="0" w:space="0" w:color="auto"/>
        <w:right w:val="none" w:sz="0" w:space="0" w:color="auto"/>
      </w:divBdr>
    </w:div>
    <w:div w:id="650672837">
      <w:bodyDiv w:val="1"/>
      <w:marLeft w:val="0"/>
      <w:marRight w:val="0"/>
      <w:marTop w:val="0"/>
      <w:marBottom w:val="0"/>
      <w:divBdr>
        <w:top w:val="none" w:sz="0" w:space="0" w:color="auto"/>
        <w:left w:val="none" w:sz="0" w:space="0" w:color="auto"/>
        <w:bottom w:val="none" w:sz="0" w:space="0" w:color="auto"/>
        <w:right w:val="none" w:sz="0" w:space="0" w:color="auto"/>
      </w:divBdr>
    </w:div>
    <w:div w:id="832598437">
      <w:bodyDiv w:val="1"/>
      <w:marLeft w:val="0"/>
      <w:marRight w:val="0"/>
      <w:marTop w:val="0"/>
      <w:marBottom w:val="0"/>
      <w:divBdr>
        <w:top w:val="none" w:sz="0" w:space="0" w:color="auto"/>
        <w:left w:val="none" w:sz="0" w:space="0" w:color="auto"/>
        <w:bottom w:val="none" w:sz="0" w:space="0" w:color="auto"/>
        <w:right w:val="none" w:sz="0" w:space="0" w:color="auto"/>
      </w:divBdr>
    </w:div>
    <w:div w:id="1431006638">
      <w:bodyDiv w:val="1"/>
      <w:marLeft w:val="0"/>
      <w:marRight w:val="0"/>
      <w:marTop w:val="0"/>
      <w:marBottom w:val="0"/>
      <w:divBdr>
        <w:top w:val="none" w:sz="0" w:space="0" w:color="auto"/>
        <w:left w:val="none" w:sz="0" w:space="0" w:color="auto"/>
        <w:bottom w:val="none" w:sz="0" w:space="0" w:color="auto"/>
        <w:right w:val="none" w:sz="0" w:space="0" w:color="auto"/>
      </w:divBdr>
    </w:div>
    <w:div w:id="1667322403">
      <w:bodyDiv w:val="1"/>
      <w:marLeft w:val="0"/>
      <w:marRight w:val="0"/>
      <w:marTop w:val="0"/>
      <w:marBottom w:val="0"/>
      <w:divBdr>
        <w:top w:val="none" w:sz="0" w:space="0" w:color="auto"/>
        <w:left w:val="none" w:sz="0" w:space="0" w:color="auto"/>
        <w:bottom w:val="none" w:sz="0" w:space="0" w:color="auto"/>
        <w:right w:val="none" w:sz="0" w:space="0" w:color="auto"/>
      </w:divBdr>
    </w:div>
    <w:div w:id="17473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ClientFilterDetail('opac','AuthorOrg','Anthony,%20Scott%2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3F36-F1CD-49A8-8817-812942C8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23</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223</cp:revision>
  <dcterms:created xsi:type="dcterms:W3CDTF">2021-01-13T02:31:00Z</dcterms:created>
  <dcterms:modified xsi:type="dcterms:W3CDTF">2021-02-05T03:27:00Z</dcterms:modified>
</cp:coreProperties>
</file>