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37DF1" w:rsidRDefault="00537DF1" w:rsidP="00FF4152">
      <w:pPr>
        <w:spacing w:after="0" w:line="312" w:lineRule="auto"/>
        <w:jc w:val="center"/>
        <w:rPr>
          <w:b/>
          <w:bCs/>
        </w:rPr>
      </w:pPr>
      <w:r>
        <w:rPr>
          <w:b/>
          <w:bCs/>
          <w:noProof/>
        </w:rPr>
        <mc:AlternateContent>
          <mc:Choice Requires="wps">
            <w:drawing>
              <wp:anchor distT="0" distB="0" distL="114300" distR="114300" simplePos="0" relativeHeight="251659264" behindDoc="0" locked="0" layoutInCell="1" allowOverlap="1" wp14:anchorId="4BD7881E" wp14:editId="268DC888">
                <wp:simplePos x="0" y="0"/>
                <wp:positionH relativeFrom="margin">
                  <wp:align>center</wp:align>
                </wp:positionH>
                <wp:positionV relativeFrom="paragraph">
                  <wp:posOffset>565785</wp:posOffset>
                </wp:positionV>
                <wp:extent cx="28003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55pt" to="22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" strokecolor="black [3200]" strokeweight="2pt">
                <v:shadow on="t" color="black" opacity="24903f" origin=",.5" offset="0,.55556mm"/>
                <w10:wrap anchorx="margin"/>
              </v:line>
            </w:pict>
          </mc:Fallback>
        </mc:AlternateContent>
      </w:r>
      <w:r>
        <w:rPr>
          <w:b/>
          <w:bCs/>
        </w:rPr>
        <w:t>VIỆN NGHIÊN CỨU QUẢN LÝ KINH TẾ TW</w:t>
      </w:r>
      <w:r>
        <w:rPr>
          <w:b/>
          <w:bCs/>
        </w:rPr>
        <w:br/>
        <w:t>TRUNG TÂM TƯ VẤN, ĐÀO TẠO VÀ THÔNG TIN TƯ LIỆU</w:t>
      </w:r>
    </w:p>
    <w:p w:rsidR="00537DF1" w:rsidRDefault="00537DF1" w:rsidP="00FF4152">
      <w:pPr>
        <w:spacing w:after="0" w:line="312" w:lineRule="auto"/>
        <w:jc w:val="center"/>
        <w:rPr>
          <w:b/>
          <w:bCs/>
        </w:rPr>
      </w:pPr>
    </w:p>
    <w:p w:rsidR="00537DF1" w:rsidRDefault="00537DF1" w:rsidP="00FF4152">
      <w:pPr>
        <w:spacing w:after="0" w:line="312" w:lineRule="auto"/>
        <w:jc w:val="center"/>
        <w:rPr>
          <w:b/>
          <w:bCs/>
        </w:rPr>
      </w:pPr>
      <w:r>
        <w:rPr>
          <w:b/>
          <w:bCs/>
        </w:rPr>
        <w:t xml:space="preserve">THƯ MỤC THÔNG BÁO TÀI LIỆU MỚI </w:t>
      </w:r>
      <w:r>
        <w:rPr>
          <w:b/>
          <w:bCs/>
        </w:rPr>
        <w:br/>
        <w:t>Tháng 9-10/2021</w:t>
      </w:r>
    </w:p>
    <w:p w:rsidR="00BC5D28" w:rsidRDefault="00BC5D28" w:rsidP="00FF4152">
      <w:pPr>
        <w:spacing w:after="0" w:line="312" w:lineRule="auto"/>
        <w:jc w:val="center"/>
        <w:rPr>
          <w:b/>
          <w:bCs/>
        </w:rPr>
      </w:pPr>
    </w:p>
    <w:p w:rsidR="00006FF8" w:rsidRDefault="00006FF8" w:rsidP="00FF4152">
      <w:pPr>
        <w:spacing w:after="0" w:line="312" w:lineRule="auto"/>
        <w:jc w:val="both"/>
        <w:rPr>
          <w:b/>
          <w:bCs/>
        </w:rPr>
      </w:pPr>
      <w:r>
        <w:rPr>
          <w:b/>
          <w:bCs/>
        </w:rPr>
        <w:t>I. SÁCH VÀ TÀI LIỆU THAM KHẢO</w:t>
      </w:r>
    </w:p>
    <w:p w:rsidR="003D480D" w:rsidRPr="005A2F24" w:rsidRDefault="003D480D" w:rsidP="00FF4152">
      <w:pPr>
        <w:spacing w:after="0" w:line="312" w:lineRule="auto"/>
        <w:jc w:val="both"/>
        <w:rPr>
          <w:b/>
          <w:bCs/>
        </w:rPr>
      </w:pPr>
      <w:r w:rsidRPr="005A2F24">
        <w:rPr>
          <w:b/>
          <w:bCs/>
        </w:rPr>
        <w:t xml:space="preserve">1. </w:t>
      </w:r>
      <w:r w:rsidR="005A2F24" w:rsidRPr="005A2F24">
        <w:rPr>
          <w:b/>
          <w:bCs/>
        </w:rPr>
        <w:t>Kishtainy, Niall</w:t>
      </w:r>
    </w:p>
    <w:p w:rsidR="005A2F24" w:rsidRPr="005A2F24" w:rsidRDefault="005A2F24" w:rsidP="00FF4152">
      <w:pPr>
        <w:spacing w:after="0" w:line="312" w:lineRule="auto"/>
        <w:jc w:val="both"/>
        <w:rPr>
          <w:bCs/>
        </w:rPr>
      </w:pPr>
      <w:r w:rsidRPr="005A2F24">
        <w:rPr>
          <w:b/>
          <w:bCs/>
        </w:rPr>
        <w:tab/>
      </w:r>
      <w:r>
        <w:rPr>
          <w:b/>
          <w:bCs/>
          <w:i/>
        </w:rPr>
        <w:t>Lược sử kinh tế học = Alittle history of ecônmics</w:t>
      </w:r>
      <w:r>
        <w:rPr>
          <w:bCs/>
        </w:rPr>
        <w:t>/ Niall Kishtainy; Tạ Ngọc Thạch, Nguyễn Trọng Tuấn dịch.- H.: Thế giới,  Công ty Văn hóa truyền thông Nhã Nam, 2020.- 313tr</w:t>
      </w:r>
    </w:p>
    <w:p w:rsidR="00DD464B" w:rsidRDefault="00FE17BE" w:rsidP="00FF4152">
      <w:pPr>
        <w:spacing w:after="0" w:line="312" w:lineRule="auto"/>
        <w:jc w:val="both"/>
      </w:pPr>
      <w:r>
        <w:tab/>
        <w:t>Vv 7023 - 330.09</w:t>
      </w:r>
    </w:p>
    <w:p w:rsidR="00FE17BE" w:rsidRDefault="00FE17BE" w:rsidP="00FF4152">
      <w:pPr>
        <w:spacing w:after="0" w:line="312" w:lineRule="auto"/>
        <w:jc w:val="both"/>
      </w:pPr>
      <w:r>
        <w:tab/>
      </w:r>
      <w:r>
        <w:rPr>
          <w:i/>
        </w:rPr>
        <w:t xml:space="preserve">Từ khóa: </w:t>
      </w:r>
      <w:r w:rsidR="00EB05EE">
        <w:t>Kinh tế học, Lịch sử</w:t>
      </w:r>
    </w:p>
    <w:p w:rsidR="00EB05EE" w:rsidRPr="00905973" w:rsidRDefault="00EB05EE" w:rsidP="00FF4152">
      <w:pPr>
        <w:spacing w:after="0" w:line="312" w:lineRule="auto"/>
        <w:jc w:val="both"/>
        <w:rPr>
          <w:rFonts w:cs="Times New Roman"/>
          <w:color w:val="333333"/>
          <w:szCs w:val="28"/>
          <w:shd w:val="clear" w:color="auto" w:fill="FAFAFA"/>
        </w:rPr>
      </w:pPr>
      <w:r>
        <w:tab/>
      </w:r>
      <w:r>
        <w:rPr>
          <w:i/>
        </w:rPr>
        <w:t xml:space="preserve">Tóm tắt: </w:t>
      </w:r>
      <w:r w:rsidR="00905973">
        <w:t xml:space="preserve"> Cuốn sách </w:t>
      </w:r>
      <w:r w:rsidR="00905973" w:rsidRPr="00905973">
        <w:rPr>
          <w:rFonts w:cs="Times New Roman"/>
          <w:szCs w:val="28"/>
        </w:rPr>
        <w:t>t</w:t>
      </w:r>
      <w:r w:rsidR="00905973" w:rsidRPr="00905973">
        <w:rPr>
          <w:rFonts w:cs="Times New Roman"/>
          <w:color w:val="333333"/>
          <w:szCs w:val="28"/>
          <w:shd w:val="clear" w:color="auto" w:fill="FAFAFA"/>
        </w:rPr>
        <w:t>rình bày lịch sử 2000 năm phát triển những tư tưởng, quan điểm kinh tế học, hình thái, học thuyết và quy luật kinh tế then chốt trong các xã hội phương Tây</w:t>
      </w:r>
      <w:r w:rsidR="00905973">
        <w:rPr>
          <w:rFonts w:cs="Times New Roman"/>
          <w:color w:val="333333"/>
          <w:szCs w:val="28"/>
          <w:shd w:val="clear" w:color="auto" w:fill="FAFAFA"/>
        </w:rPr>
        <w:t>.</w:t>
      </w:r>
    </w:p>
    <w:p w:rsidR="00905973" w:rsidRDefault="00905973" w:rsidP="00FF4152">
      <w:pPr>
        <w:spacing w:after="0" w:line="312" w:lineRule="auto"/>
        <w:jc w:val="both"/>
        <w:rPr>
          <w:rFonts w:cs="Times New Roman"/>
          <w:b/>
          <w:color w:val="333333"/>
          <w:szCs w:val="28"/>
          <w:shd w:val="clear" w:color="auto" w:fill="FAFAFA"/>
        </w:rPr>
      </w:pPr>
      <w:r w:rsidRPr="00905973">
        <w:rPr>
          <w:rFonts w:cs="Times New Roman"/>
          <w:b/>
          <w:color w:val="333333"/>
          <w:szCs w:val="28"/>
          <w:shd w:val="clear" w:color="auto" w:fill="FAFAFA"/>
        </w:rPr>
        <w:t xml:space="preserve">2. </w:t>
      </w:r>
      <w:r>
        <w:rPr>
          <w:rFonts w:cs="Times New Roman"/>
          <w:b/>
          <w:color w:val="333333"/>
          <w:szCs w:val="28"/>
          <w:shd w:val="clear" w:color="auto" w:fill="FAFAFA"/>
        </w:rPr>
        <w:t>Chase, Robin</w:t>
      </w:r>
    </w:p>
    <w:p w:rsidR="00905973" w:rsidRDefault="00905973" w:rsidP="00FF4152">
      <w:pPr>
        <w:spacing w:after="0" w:line="312" w:lineRule="auto"/>
        <w:jc w:val="both"/>
        <w:rPr>
          <w:rFonts w:cs="Times New Roman"/>
          <w:color w:val="333333"/>
          <w:szCs w:val="28"/>
          <w:shd w:val="clear" w:color="auto" w:fill="FAFAFA"/>
        </w:rPr>
      </w:pPr>
      <w:r>
        <w:rPr>
          <w:rFonts w:cs="Times New Roman"/>
          <w:b/>
          <w:color w:val="333333"/>
          <w:szCs w:val="28"/>
          <w:shd w:val="clear" w:color="auto" w:fill="FAFAFA"/>
        </w:rPr>
        <w:tab/>
      </w:r>
      <w:r>
        <w:rPr>
          <w:rFonts w:cs="Times New Roman"/>
          <w:b/>
          <w:i/>
          <w:color w:val="333333"/>
          <w:szCs w:val="28"/>
          <w:shd w:val="clear" w:color="auto" w:fill="FAFAFA"/>
        </w:rPr>
        <w:t>Nền kinh tế chia sẻ: Tái thiết chủ nghĩa tư bản dựa trên sức mạnh kế</w:t>
      </w:r>
      <w:r w:rsidR="009234B4">
        <w:rPr>
          <w:rFonts w:cs="Times New Roman"/>
          <w:b/>
          <w:i/>
          <w:color w:val="333333"/>
          <w:szCs w:val="28"/>
          <w:shd w:val="clear" w:color="auto" w:fill="FAFAFA"/>
        </w:rPr>
        <w:t>t nối.</w:t>
      </w:r>
      <w:r w:rsidR="00253113">
        <w:rPr>
          <w:rFonts w:cs="Times New Roman"/>
          <w:b/>
          <w:i/>
          <w:color w:val="333333"/>
          <w:szCs w:val="28"/>
          <w:shd w:val="clear" w:color="auto" w:fill="FAFAFA"/>
        </w:rPr>
        <w:t xml:space="preserve">/ </w:t>
      </w:r>
      <w:r w:rsidR="00253113">
        <w:rPr>
          <w:rFonts w:cs="Times New Roman"/>
          <w:color w:val="333333"/>
          <w:szCs w:val="28"/>
          <w:shd w:val="clear" w:color="auto" w:fill="FAFAFA"/>
        </w:rPr>
        <w:t xml:space="preserve">Robin Chase; Mai dịch </w:t>
      </w:r>
      <w:r w:rsidR="009234B4">
        <w:rPr>
          <w:rFonts w:cs="Times New Roman"/>
          <w:color w:val="333333"/>
          <w:szCs w:val="28"/>
          <w:shd w:val="clear" w:color="auto" w:fill="FAFAFA"/>
        </w:rPr>
        <w:t>- H.: Công thương</w:t>
      </w:r>
      <w:r w:rsidR="00253113">
        <w:rPr>
          <w:rFonts w:cs="Times New Roman"/>
          <w:color w:val="333333"/>
          <w:szCs w:val="28"/>
          <w:shd w:val="clear" w:color="auto" w:fill="FAFAFA"/>
        </w:rPr>
        <w:t>, 2021.- 363tr.</w:t>
      </w:r>
    </w:p>
    <w:p w:rsidR="00253113" w:rsidRDefault="00253113" w:rsidP="00FF4152">
      <w:pPr>
        <w:spacing w:after="0" w:line="312" w:lineRule="auto"/>
        <w:jc w:val="both"/>
        <w:rPr>
          <w:rFonts w:cs="Times New Roman"/>
          <w:color w:val="333333"/>
          <w:szCs w:val="28"/>
          <w:shd w:val="clear" w:color="auto" w:fill="FAFAFA"/>
        </w:rPr>
      </w:pPr>
      <w:r>
        <w:rPr>
          <w:rFonts w:cs="Times New Roman"/>
          <w:color w:val="333333"/>
          <w:szCs w:val="28"/>
          <w:shd w:val="clear" w:color="auto" w:fill="FAFAFA"/>
        </w:rPr>
        <w:tab/>
        <w:t>Vv 7024 - 338.04</w:t>
      </w:r>
    </w:p>
    <w:p w:rsidR="00253113" w:rsidRDefault="00253113" w:rsidP="00FF4152">
      <w:pPr>
        <w:spacing w:after="0" w:line="312" w:lineRule="auto"/>
        <w:jc w:val="both"/>
        <w:rPr>
          <w:rFonts w:cs="Times New Roman"/>
          <w:color w:val="333333"/>
          <w:szCs w:val="28"/>
          <w:shd w:val="clear" w:color="auto" w:fill="FAFAFA"/>
        </w:rPr>
      </w:pPr>
      <w:r>
        <w:rPr>
          <w:rFonts w:cs="Times New Roman"/>
          <w:color w:val="333333"/>
          <w:szCs w:val="28"/>
          <w:shd w:val="clear" w:color="auto" w:fill="FAFAFA"/>
        </w:rPr>
        <w:tab/>
      </w:r>
      <w:r>
        <w:rPr>
          <w:rFonts w:cs="Times New Roman"/>
          <w:i/>
          <w:color w:val="333333"/>
          <w:szCs w:val="28"/>
          <w:shd w:val="clear" w:color="auto" w:fill="FAFAFA"/>
        </w:rPr>
        <w:t xml:space="preserve">Từ khóa: </w:t>
      </w:r>
      <w:r w:rsidR="00830463">
        <w:rPr>
          <w:rFonts w:cs="Times New Roman"/>
          <w:color w:val="333333"/>
          <w:szCs w:val="28"/>
          <w:shd w:val="clear" w:color="auto" w:fill="FAFAFA"/>
        </w:rPr>
        <w:t>Kinh tế chia sẻ, Kinh doanh, Kinh tế</w:t>
      </w:r>
    </w:p>
    <w:p w:rsidR="00830463" w:rsidRDefault="00830463"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AFAFA"/>
        </w:rPr>
        <w:tab/>
      </w:r>
      <w:r>
        <w:rPr>
          <w:rFonts w:cs="Times New Roman"/>
          <w:i/>
          <w:color w:val="333333"/>
          <w:szCs w:val="28"/>
          <w:shd w:val="clear" w:color="auto" w:fill="FAFAFA"/>
        </w:rPr>
        <w:t xml:space="preserve">Tóm tắt: </w:t>
      </w:r>
      <w:r w:rsidR="00E73061">
        <w:rPr>
          <w:rFonts w:cs="Times New Roman"/>
          <w:color w:val="333333"/>
          <w:szCs w:val="28"/>
          <w:shd w:val="clear" w:color="auto" w:fill="FAFAFA"/>
        </w:rPr>
        <w:t xml:space="preserve">Cuốn sách đề cập đến </w:t>
      </w:r>
      <w:r w:rsidR="00E73061" w:rsidRPr="00E73061">
        <w:rPr>
          <w:rFonts w:cs="Times New Roman"/>
          <w:color w:val="333333"/>
          <w:szCs w:val="28"/>
          <w:shd w:val="clear" w:color="auto" w:fill="FAFAFA"/>
        </w:rPr>
        <w:t>c</w:t>
      </w:r>
      <w:r w:rsidR="00E25B44" w:rsidRPr="00E73061">
        <w:rPr>
          <w:rFonts w:cs="Times New Roman"/>
          <w:color w:val="333333"/>
          <w:szCs w:val="28"/>
          <w:shd w:val="clear" w:color="auto" w:fill="FFFFFF"/>
        </w:rPr>
        <w:t>âu chuyện về công ty Zipcar - Tập hợp các thế mạnh riêng của bản địa hóa, chuyên môn hóa và tùy chỉnh, mở ra sức mạnh của nền kinh tế hợp tác. Cung cấp bằng chứng về cách thức mô hình Công ty Chia sẻ có thể tiếp nhận thế giới đang thay đổi nhanh chóng và biến nó thành một thế giới mà chúng ta muốn sinh sống: bền vững, công bằng, phát triển mạnh mẽ và đầy tiềm năng</w:t>
      </w:r>
      <w:r w:rsidR="00E73061">
        <w:rPr>
          <w:rFonts w:cs="Times New Roman"/>
          <w:color w:val="333333"/>
          <w:szCs w:val="28"/>
          <w:shd w:val="clear" w:color="auto" w:fill="FFFFFF"/>
        </w:rPr>
        <w:t>.</w:t>
      </w:r>
    </w:p>
    <w:p w:rsidR="00E73061" w:rsidRDefault="00E73061" w:rsidP="00FF415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 xml:space="preserve">3. </w:t>
      </w:r>
      <w:r w:rsidR="00140CD9">
        <w:rPr>
          <w:rFonts w:cs="Times New Roman"/>
          <w:b/>
          <w:color w:val="333333"/>
          <w:szCs w:val="28"/>
          <w:shd w:val="clear" w:color="auto" w:fill="FFFFFF"/>
        </w:rPr>
        <w:t>Weeks, John F</w:t>
      </w:r>
    </w:p>
    <w:p w:rsidR="00140CD9" w:rsidRDefault="00140CD9" w:rsidP="00FF415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Kinh tế học của 1%: Bằng cách nào kinh tế học chính thống đã phục vụ người giàu, làm mơ hồ thực tế và bóp méo chính sách</w:t>
      </w:r>
      <w:r w:rsidR="004E3D0F">
        <w:rPr>
          <w:rFonts w:cs="Times New Roman"/>
          <w:color w:val="333333"/>
          <w:szCs w:val="28"/>
          <w:shd w:val="clear" w:color="auto" w:fill="FFFFFF"/>
        </w:rPr>
        <w:t>/</w:t>
      </w:r>
      <w:r w:rsidR="004E3D0F" w:rsidRPr="004E3D0F">
        <w:rPr>
          <w:rFonts w:cs="Times New Roman"/>
          <w:color w:val="333333"/>
          <w:szCs w:val="28"/>
          <w:shd w:val="clear" w:color="auto" w:fill="FFFFFF"/>
        </w:rPr>
        <w:t xml:space="preserve"> John F</w:t>
      </w:r>
      <w:r w:rsidR="004E3D0F">
        <w:rPr>
          <w:rFonts w:cs="Times New Roman"/>
          <w:color w:val="333333"/>
          <w:szCs w:val="28"/>
          <w:shd w:val="clear" w:color="auto" w:fill="FFFFFF"/>
        </w:rPr>
        <w:t xml:space="preserve">. </w:t>
      </w:r>
      <w:r w:rsidR="004E3D0F" w:rsidRPr="004E3D0F">
        <w:rPr>
          <w:rFonts w:cs="Times New Roman"/>
          <w:color w:val="333333"/>
          <w:szCs w:val="28"/>
          <w:shd w:val="clear" w:color="auto" w:fill="FFFFFF"/>
        </w:rPr>
        <w:t>Week</w:t>
      </w:r>
      <w:r w:rsidR="004E3D0F">
        <w:rPr>
          <w:rFonts w:cs="Times New Roman"/>
          <w:color w:val="333333"/>
          <w:szCs w:val="28"/>
          <w:shd w:val="clear" w:color="auto" w:fill="FFFFFF"/>
        </w:rPr>
        <w:t>; Nguyễn Việt Dũng, Hà Quỳnh Hương, Đỗ Thu Trang dịch.- Xuất bản lần thứ 2.-  H.: Chính trị quốc gia, 2021.- 400tr.</w:t>
      </w:r>
    </w:p>
    <w:p w:rsidR="004E3D0F" w:rsidRDefault="004E3D0F"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Vv 7025 - 330.973</w:t>
      </w:r>
    </w:p>
    <w:p w:rsidR="004E3D0F" w:rsidRDefault="004E3D0F"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4B4DAC">
        <w:rPr>
          <w:rFonts w:cs="Times New Roman"/>
          <w:color w:val="333333"/>
          <w:szCs w:val="28"/>
          <w:shd w:val="clear" w:color="auto" w:fill="FFFFFF"/>
        </w:rPr>
        <w:t>Chính sách kinh tế, Điều kiện kinh tế, Mỹ</w:t>
      </w:r>
    </w:p>
    <w:p w:rsidR="004B4DAC" w:rsidRPr="001B4D39" w:rsidRDefault="004B4DAC"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lastRenderedPageBreak/>
        <w:tab/>
      </w:r>
      <w:r>
        <w:rPr>
          <w:rFonts w:cs="Times New Roman"/>
          <w:i/>
          <w:color w:val="333333"/>
          <w:szCs w:val="28"/>
          <w:shd w:val="clear" w:color="auto" w:fill="FFFFFF"/>
        </w:rPr>
        <w:t xml:space="preserve">Tóm tắt: </w:t>
      </w:r>
      <w:r w:rsidR="001B4D39">
        <w:rPr>
          <w:rFonts w:cs="Times New Roman"/>
          <w:color w:val="333333"/>
          <w:szCs w:val="28"/>
          <w:shd w:val="clear" w:color="auto" w:fill="FFFFFF"/>
        </w:rPr>
        <w:t xml:space="preserve">Cuốn sách </w:t>
      </w:r>
      <w:r w:rsidR="001B4D39" w:rsidRPr="001B4D39">
        <w:rPr>
          <w:rFonts w:cs="Times New Roman"/>
          <w:color w:val="333333"/>
          <w:szCs w:val="28"/>
          <w:shd w:val="clear" w:color="auto" w:fill="FFFFFF"/>
        </w:rPr>
        <w:t>g</w:t>
      </w:r>
      <w:r w:rsidR="001B4D39" w:rsidRPr="001B4D39">
        <w:rPr>
          <w:rFonts w:cs="Times New Roman"/>
          <w:color w:val="333333"/>
          <w:szCs w:val="28"/>
          <w:shd w:val="clear" w:color="auto" w:fill="FAFAFA"/>
        </w:rPr>
        <w:t>ồm những phân tích về nền kinh tế chính thống và lý giải các chính sách đương thời không phục vụ lợi ích của đại đa số người dân ở Hoa Kỳ, Châu Âu và các nơi khác mà phục vụ số ít, làm gia tăng bất bình đẳng và nghèo đói gồm: Kinh tế học giả hiệu và kinh tế học, sự tôn thờ thị trường, tài chính và tội phạm, rao giảng những điều hoang đường về thị trường, sự giàu có, "quyền tối cao" và "thương mại tự do", những lời dối trá về chính phủ..</w:t>
      </w:r>
    </w:p>
    <w:p w:rsidR="00060E22" w:rsidRDefault="00060E22" w:rsidP="00FF415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 xml:space="preserve">4. </w:t>
      </w:r>
      <w:r w:rsidR="00413348">
        <w:rPr>
          <w:rFonts w:cs="Times New Roman"/>
          <w:b/>
          <w:color w:val="333333"/>
          <w:szCs w:val="28"/>
          <w:shd w:val="clear" w:color="auto" w:fill="FFFFFF"/>
        </w:rPr>
        <w:t>Trần Lê Anh</w:t>
      </w:r>
    </w:p>
    <w:p w:rsidR="00413348" w:rsidRDefault="00413348" w:rsidP="00FF415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Tự do kinh tế - Đòn bẩy phát triển Việt Nam</w:t>
      </w:r>
      <w:r w:rsidR="00057727">
        <w:rPr>
          <w:rFonts w:cs="Times New Roman"/>
          <w:color w:val="333333"/>
          <w:szCs w:val="28"/>
          <w:shd w:val="clear" w:color="auto" w:fill="FFFFFF"/>
        </w:rPr>
        <w:t>/ Trần Lê Anh.- H.: Tri thức, 2018.- 290tr.</w:t>
      </w:r>
    </w:p>
    <w:p w:rsidR="00057727" w:rsidRDefault="00057727"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Vv 7022 - 338.9597</w:t>
      </w:r>
    </w:p>
    <w:p w:rsidR="00057727" w:rsidRDefault="00057727"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C43CF6">
        <w:rPr>
          <w:rFonts w:cs="Times New Roman"/>
          <w:color w:val="333333"/>
          <w:szCs w:val="28"/>
          <w:shd w:val="clear" w:color="auto" w:fill="FFFFFF"/>
        </w:rPr>
        <w:t xml:space="preserve">Kinh tế, </w:t>
      </w:r>
      <w:r w:rsidR="009A37A3">
        <w:rPr>
          <w:rFonts w:cs="Times New Roman"/>
          <w:color w:val="333333"/>
          <w:szCs w:val="28"/>
          <w:shd w:val="clear" w:color="auto" w:fill="FFFFFF"/>
        </w:rPr>
        <w:t>Chính sách phát triển, Kinh tế thế giới</w:t>
      </w:r>
    </w:p>
    <w:p w:rsidR="009A37A3" w:rsidRPr="005D158B" w:rsidRDefault="009A37A3"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5D158B">
        <w:rPr>
          <w:rFonts w:cs="Times New Roman"/>
          <w:color w:val="333333"/>
          <w:szCs w:val="28"/>
          <w:shd w:val="clear" w:color="auto" w:fill="FFFFFF"/>
        </w:rPr>
        <w:t xml:space="preserve">Cuốn sách </w:t>
      </w:r>
      <w:r w:rsidR="005D158B" w:rsidRPr="005D158B">
        <w:rPr>
          <w:rFonts w:cs="Times New Roman"/>
          <w:color w:val="333333"/>
          <w:szCs w:val="28"/>
          <w:shd w:val="clear" w:color="auto" w:fill="FFFFFF"/>
        </w:rPr>
        <w:t>t</w:t>
      </w:r>
      <w:r w:rsidR="005D158B" w:rsidRPr="005D158B">
        <w:rPr>
          <w:rFonts w:cs="Times New Roman"/>
          <w:color w:val="333333"/>
          <w:szCs w:val="28"/>
          <w:shd w:val="clear" w:color="auto" w:fill="FAFAFA"/>
        </w:rPr>
        <w:t>ập hợp những bài viết và trả lời phỏng vấn của tác giả về phát triển kinh tế, hội nhập quốc tế và quan hệ quốc tế của Việt Nam; đưa ra cái nhìn bao quát về kinh tế và phát triển của Việt Nam thời kì hội nhập, những kiễn giải thực tiễn của tác giả và đề ra các giải pháp tổng hợp nhằm hoàn thiện cơ chế thị trường theo đặc điểm của Việt Nam</w:t>
      </w:r>
    </w:p>
    <w:p w:rsidR="00822394" w:rsidRDefault="00822394" w:rsidP="00FF415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 xml:space="preserve">5. </w:t>
      </w:r>
      <w:r w:rsidR="00A419D6">
        <w:rPr>
          <w:rFonts w:cs="Times New Roman"/>
          <w:b/>
          <w:color w:val="333333"/>
          <w:szCs w:val="28"/>
          <w:shd w:val="clear" w:color="auto" w:fill="FFFFFF"/>
        </w:rPr>
        <w:t>Schneider, Nathan</w:t>
      </w:r>
    </w:p>
    <w:p w:rsidR="00A419D6" w:rsidRDefault="00A419D6" w:rsidP="00FF415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Những nhà kinh tế tiên phong - Nền kinh tế của thời đại mới đang được hình thành như thế nào</w:t>
      </w:r>
      <w:r w:rsidR="00AF50D4">
        <w:rPr>
          <w:rFonts w:cs="Times New Roman"/>
          <w:color w:val="333333"/>
          <w:szCs w:val="28"/>
          <w:shd w:val="clear" w:color="auto" w:fill="FFFFFF"/>
        </w:rPr>
        <w:t xml:space="preserve">/ </w:t>
      </w:r>
      <w:r w:rsidR="00AF50D4" w:rsidRPr="00AF50D4">
        <w:rPr>
          <w:rFonts w:cs="Times New Roman"/>
          <w:color w:val="333333"/>
          <w:szCs w:val="28"/>
          <w:shd w:val="clear" w:color="auto" w:fill="FFFFFF"/>
        </w:rPr>
        <w:t>Nathan Schneider</w:t>
      </w:r>
      <w:r w:rsidR="00AF50D4">
        <w:rPr>
          <w:rFonts w:cs="Times New Roman"/>
          <w:color w:val="333333"/>
          <w:szCs w:val="28"/>
          <w:shd w:val="clear" w:color="auto" w:fill="FFFFFF"/>
        </w:rPr>
        <w:t>; Phí Mai dị</w:t>
      </w:r>
      <w:r w:rsidR="00107DCA">
        <w:rPr>
          <w:rFonts w:cs="Times New Roman"/>
          <w:color w:val="333333"/>
          <w:szCs w:val="28"/>
          <w:shd w:val="clear" w:color="auto" w:fill="FFFFFF"/>
        </w:rPr>
        <w:t xml:space="preserve">ch.- H.: Công thương; </w:t>
      </w:r>
      <w:r w:rsidR="00107DCA" w:rsidRPr="00107DCA">
        <w:rPr>
          <w:rFonts w:cs="Times New Roman"/>
          <w:color w:val="333333"/>
          <w:szCs w:val="28"/>
          <w:shd w:val="clear" w:color="auto" w:fill="FAFAFA"/>
        </w:rPr>
        <w:t>Công ty Văn hoá và Truyền thông 1980 Books, 2020</w:t>
      </w:r>
      <w:r w:rsidR="00107DCA">
        <w:rPr>
          <w:rFonts w:cs="Times New Roman"/>
          <w:color w:val="333333"/>
          <w:szCs w:val="28"/>
          <w:shd w:val="clear" w:color="auto" w:fill="FFFFFF"/>
        </w:rPr>
        <w:t>.- 335tr.</w:t>
      </w:r>
    </w:p>
    <w:p w:rsidR="00107DCA" w:rsidRDefault="00107DCA"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Vv 7021 - 334</w:t>
      </w:r>
    </w:p>
    <w:p w:rsidR="00107DCA" w:rsidRDefault="00107DCA"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8810BB">
        <w:rPr>
          <w:rFonts w:cs="Times New Roman"/>
          <w:color w:val="333333"/>
          <w:szCs w:val="28"/>
          <w:shd w:val="clear" w:color="auto" w:fill="FFFFFF"/>
        </w:rPr>
        <w:t>Kinh tế, Hợp tác xã</w:t>
      </w:r>
    </w:p>
    <w:p w:rsidR="008810BB" w:rsidRDefault="008810BB" w:rsidP="00FF4152">
      <w:pPr>
        <w:spacing w:after="0" w:line="312" w:lineRule="auto"/>
        <w:jc w:val="both"/>
        <w:rPr>
          <w:rFonts w:cs="Times New Roman"/>
          <w:color w:val="333333"/>
          <w:szCs w:val="28"/>
          <w:shd w:val="clear" w:color="auto" w:fill="FAFAFA"/>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BC0C35">
        <w:rPr>
          <w:rFonts w:cs="Times New Roman"/>
          <w:color w:val="333333"/>
          <w:szCs w:val="28"/>
          <w:shd w:val="clear" w:color="auto" w:fill="FFFFFF"/>
        </w:rPr>
        <w:t xml:space="preserve">Cuốn sách </w:t>
      </w:r>
      <w:r w:rsidR="00BC0C35" w:rsidRPr="00BC0C35">
        <w:rPr>
          <w:rFonts w:cs="Times New Roman"/>
          <w:color w:val="333333"/>
          <w:szCs w:val="28"/>
          <w:shd w:val="clear" w:color="auto" w:fill="FAFAFA"/>
        </w:rPr>
        <w:t>gồm các câu chuyện thực tế dự báo một nền kinh tế cấp tiến mới sẽ được hình thành trong tương lai gần dựa trên mô hình hợp tác, mà các tổ chức hợp tác là những doanh nghiệp thuộc sở hữu chung của mọi người được vận hành một cách dân chủ, nhằm cải thiện lợi ích về kinh tế, xã hội và văn hoá của các thành viên</w:t>
      </w:r>
    </w:p>
    <w:p w:rsidR="00CC1550" w:rsidRDefault="00CC1550" w:rsidP="00FF415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 xml:space="preserve">6. </w:t>
      </w:r>
      <w:r w:rsidR="00377591">
        <w:rPr>
          <w:rFonts w:cs="Times New Roman"/>
          <w:b/>
          <w:color w:val="333333"/>
          <w:szCs w:val="28"/>
          <w:shd w:val="clear" w:color="auto" w:fill="FFFFFF"/>
        </w:rPr>
        <w:t>Raskino, Mark; Waller, Graham</w:t>
      </w:r>
    </w:p>
    <w:p w:rsidR="00377591" w:rsidRDefault="00377591" w:rsidP="00FF415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sidR="00210A99">
        <w:rPr>
          <w:rFonts w:cs="Times New Roman"/>
          <w:b/>
          <w:i/>
          <w:color w:val="333333"/>
          <w:szCs w:val="28"/>
          <w:shd w:val="clear" w:color="auto" w:fill="FFFFFF"/>
        </w:rPr>
        <w:t>Chuyển đổi số đến cố</w:t>
      </w:r>
      <w:r w:rsidR="00A77DE9">
        <w:rPr>
          <w:rFonts w:cs="Times New Roman"/>
          <w:b/>
          <w:i/>
          <w:color w:val="333333"/>
          <w:szCs w:val="28"/>
          <w:shd w:val="clear" w:color="auto" w:fill="FFFFFF"/>
        </w:rPr>
        <w:t xml:space="preserve">t lõi: </w:t>
      </w:r>
      <w:r w:rsidR="00210A99">
        <w:rPr>
          <w:rFonts w:cs="Times New Roman"/>
          <w:b/>
          <w:i/>
          <w:color w:val="333333"/>
          <w:szCs w:val="28"/>
          <w:shd w:val="clear" w:color="auto" w:fill="FFFFFF"/>
        </w:rPr>
        <w:t xml:space="preserve"> Nâng tầm năng lực lãnh đạo cho ngành nghề, doanh nghiệp và chính bản thân bạn</w:t>
      </w:r>
      <w:r w:rsidR="00F14BD1">
        <w:rPr>
          <w:rFonts w:cs="Times New Roman"/>
          <w:color w:val="333333"/>
          <w:szCs w:val="28"/>
          <w:shd w:val="clear" w:color="auto" w:fill="FFFFFF"/>
        </w:rPr>
        <w:t xml:space="preserve">/ </w:t>
      </w:r>
      <w:r w:rsidR="00F14BD1" w:rsidRPr="00F14BD1">
        <w:rPr>
          <w:rFonts w:cs="Times New Roman"/>
          <w:color w:val="333333"/>
          <w:szCs w:val="28"/>
          <w:shd w:val="clear" w:color="auto" w:fill="FFFFFF"/>
        </w:rPr>
        <w:t>Mark</w:t>
      </w:r>
      <w:r w:rsidR="00F14BD1">
        <w:rPr>
          <w:rFonts w:cs="Times New Roman"/>
          <w:color w:val="333333"/>
          <w:szCs w:val="28"/>
          <w:shd w:val="clear" w:color="auto" w:fill="FFFFFF"/>
        </w:rPr>
        <w:t xml:space="preserve"> </w:t>
      </w:r>
      <w:r w:rsidR="00F14BD1" w:rsidRPr="00F14BD1">
        <w:rPr>
          <w:rFonts w:cs="Times New Roman"/>
          <w:color w:val="333333"/>
          <w:szCs w:val="28"/>
          <w:shd w:val="clear" w:color="auto" w:fill="FFFFFF"/>
        </w:rPr>
        <w:t>Raskino</w:t>
      </w:r>
      <w:r w:rsidR="00F14BD1">
        <w:rPr>
          <w:rFonts w:cs="Times New Roman"/>
          <w:color w:val="333333"/>
          <w:szCs w:val="28"/>
          <w:shd w:val="clear" w:color="auto" w:fill="FFFFFF"/>
        </w:rPr>
        <w:t xml:space="preserve">, </w:t>
      </w:r>
      <w:r w:rsidR="00F14BD1" w:rsidRPr="00F14BD1">
        <w:rPr>
          <w:rFonts w:cs="Times New Roman"/>
          <w:color w:val="333333"/>
          <w:szCs w:val="28"/>
          <w:shd w:val="clear" w:color="auto" w:fill="FFFFFF"/>
        </w:rPr>
        <w:t>Graham</w:t>
      </w:r>
      <w:r w:rsidR="00F14BD1">
        <w:rPr>
          <w:rFonts w:cs="Times New Roman"/>
          <w:color w:val="333333"/>
          <w:szCs w:val="28"/>
          <w:shd w:val="clear" w:color="auto" w:fill="FFFFFF"/>
        </w:rPr>
        <w:t xml:space="preserve"> </w:t>
      </w:r>
      <w:r w:rsidR="00F14BD1" w:rsidRPr="00F14BD1">
        <w:rPr>
          <w:rFonts w:cs="Times New Roman"/>
          <w:color w:val="333333"/>
          <w:szCs w:val="28"/>
          <w:shd w:val="clear" w:color="auto" w:fill="FFFFFF"/>
        </w:rPr>
        <w:t>Waller</w:t>
      </w:r>
      <w:r w:rsidR="00F14BD1">
        <w:rPr>
          <w:rFonts w:cs="Times New Roman"/>
          <w:color w:val="333333"/>
          <w:szCs w:val="28"/>
          <w:shd w:val="clear" w:color="auto" w:fill="FFFFFF"/>
        </w:rPr>
        <w:t xml:space="preserve">; Phạm Anh Tuấn, Huỳnh Hữu Tài dịch.- H.: Thông tin và Truyền thông, 2021.- </w:t>
      </w:r>
      <w:r w:rsidR="009F7A35">
        <w:rPr>
          <w:rFonts w:cs="Times New Roman"/>
          <w:color w:val="333333"/>
          <w:szCs w:val="28"/>
          <w:shd w:val="clear" w:color="auto" w:fill="FFFFFF"/>
        </w:rPr>
        <w:t>308tr.</w:t>
      </w:r>
    </w:p>
    <w:p w:rsidR="009F7A35" w:rsidRDefault="009F7A35"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Vv 7013 - 658.05</w:t>
      </w:r>
    </w:p>
    <w:p w:rsidR="009F7A35" w:rsidRDefault="009F7A35"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AF320D">
        <w:rPr>
          <w:rFonts w:cs="Times New Roman"/>
          <w:color w:val="333333"/>
          <w:szCs w:val="28"/>
          <w:shd w:val="clear" w:color="auto" w:fill="FFFFFF"/>
        </w:rPr>
        <w:t>Chuyển đổi số, Doanh nghiệp, lãnh đạo, Quản lí</w:t>
      </w:r>
    </w:p>
    <w:p w:rsidR="00AF320D" w:rsidRDefault="00AF320D"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242AAE">
        <w:rPr>
          <w:rFonts w:cs="Times New Roman"/>
          <w:color w:val="333333"/>
          <w:szCs w:val="28"/>
          <w:shd w:val="clear" w:color="auto" w:fill="FFFFFF"/>
        </w:rPr>
        <w:t xml:space="preserve">Cuốn sách </w:t>
      </w:r>
      <w:r w:rsidR="00242AAE" w:rsidRPr="00242AAE">
        <w:rPr>
          <w:rFonts w:cs="Times New Roman"/>
          <w:color w:val="333333"/>
          <w:szCs w:val="28"/>
          <w:shd w:val="clear" w:color="auto" w:fill="FFFFFF"/>
        </w:rPr>
        <w:t xml:space="preserve">cung cấp kiến thức và cách thức về chuyển đổi số cho các nhà quản lý, lãnh đạo doanh nghiệp, hoạch định chiến lược, hiểu được tầm quan </w:t>
      </w:r>
      <w:r w:rsidR="00242AAE" w:rsidRPr="00242AAE">
        <w:rPr>
          <w:rFonts w:cs="Times New Roman"/>
          <w:color w:val="333333"/>
          <w:szCs w:val="28"/>
          <w:shd w:val="clear" w:color="auto" w:fill="FFFFFF"/>
        </w:rPr>
        <w:lastRenderedPageBreak/>
        <w:t>trọng của chuyển đổi số, tác động của chuyển đổi số đến cốt lõi của doanh nghiệp, nắm bắt các cơ hội một cách kịp thời cũng như tự thay đổi chính mình để chuyển đổi số thành công.</w:t>
      </w:r>
    </w:p>
    <w:p w:rsidR="000B08E6" w:rsidRDefault="000B08E6" w:rsidP="00FF4152">
      <w:pPr>
        <w:spacing w:after="0" w:line="312" w:lineRule="auto"/>
        <w:jc w:val="both"/>
        <w:rPr>
          <w:rFonts w:cs="Times New Roman"/>
          <w:b/>
          <w:color w:val="333333"/>
          <w:szCs w:val="28"/>
          <w:shd w:val="clear" w:color="auto" w:fill="FFFFFF"/>
        </w:rPr>
      </w:pPr>
      <w:r>
        <w:rPr>
          <w:rFonts w:cs="Times New Roman"/>
          <w:b/>
          <w:color w:val="333333"/>
          <w:szCs w:val="28"/>
          <w:shd w:val="clear" w:color="auto" w:fill="FFFFFF"/>
        </w:rPr>
        <w:t xml:space="preserve">7. </w:t>
      </w:r>
      <w:r w:rsidR="007E0E4A">
        <w:rPr>
          <w:rFonts w:cs="Times New Roman"/>
          <w:b/>
          <w:color w:val="333333"/>
          <w:szCs w:val="28"/>
          <w:shd w:val="clear" w:color="auto" w:fill="FFFFFF"/>
        </w:rPr>
        <w:t>King, Brett</w:t>
      </w:r>
    </w:p>
    <w:p w:rsidR="007E0E4A" w:rsidRDefault="007E0E4A" w:rsidP="00FF4152">
      <w:pPr>
        <w:spacing w:after="0" w:line="312" w:lineRule="auto"/>
        <w:jc w:val="both"/>
        <w:rPr>
          <w:rFonts w:cs="Times New Roman"/>
          <w:color w:val="333333"/>
          <w:szCs w:val="28"/>
          <w:shd w:val="clear" w:color="auto" w:fill="FFFFFF"/>
        </w:rPr>
      </w:pPr>
      <w:r>
        <w:rPr>
          <w:rFonts w:cs="Times New Roman"/>
          <w:b/>
          <w:color w:val="333333"/>
          <w:szCs w:val="28"/>
          <w:shd w:val="clear" w:color="auto" w:fill="FFFFFF"/>
        </w:rPr>
        <w:tab/>
      </w:r>
      <w:r>
        <w:rPr>
          <w:rFonts w:cs="Times New Roman"/>
          <w:b/>
          <w:i/>
          <w:color w:val="333333"/>
          <w:szCs w:val="28"/>
          <w:shd w:val="clear" w:color="auto" w:fill="FFFFFF"/>
        </w:rPr>
        <w:t xml:space="preserve">Bank 4.0 =  Ngân hàng số: </w:t>
      </w:r>
      <w:r w:rsidR="00063319">
        <w:rPr>
          <w:rFonts w:cs="Times New Roman"/>
          <w:b/>
          <w:i/>
          <w:color w:val="333333"/>
          <w:szCs w:val="28"/>
          <w:shd w:val="clear" w:color="auto" w:fill="FFFFFF"/>
        </w:rPr>
        <w:t>Giao dịch mọi nơi, không chỉ ở ngân hàng</w:t>
      </w:r>
      <w:r w:rsidR="00B21464">
        <w:rPr>
          <w:rFonts w:cs="Times New Roman"/>
          <w:color w:val="333333"/>
          <w:szCs w:val="28"/>
          <w:shd w:val="clear" w:color="auto" w:fill="FFFFFF"/>
        </w:rPr>
        <w:t xml:space="preserve">/ </w:t>
      </w:r>
      <w:r w:rsidR="00B21464" w:rsidRPr="00B21464">
        <w:rPr>
          <w:rFonts w:cs="Times New Roman"/>
          <w:color w:val="333333"/>
          <w:szCs w:val="28"/>
          <w:shd w:val="clear" w:color="auto" w:fill="FFFFFF"/>
        </w:rPr>
        <w:t>Brett</w:t>
      </w:r>
      <w:r w:rsidR="00B21464">
        <w:rPr>
          <w:rFonts w:cs="Times New Roman"/>
          <w:color w:val="333333"/>
          <w:szCs w:val="28"/>
          <w:shd w:val="clear" w:color="auto" w:fill="FFFFFF"/>
        </w:rPr>
        <w:t xml:space="preserve"> </w:t>
      </w:r>
      <w:r w:rsidR="00B21464" w:rsidRPr="00B21464">
        <w:rPr>
          <w:rFonts w:cs="Times New Roman"/>
          <w:color w:val="333333"/>
          <w:szCs w:val="28"/>
          <w:shd w:val="clear" w:color="auto" w:fill="FFFFFF"/>
        </w:rPr>
        <w:t>King</w:t>
      </w:r>
      <w:r w:rsidR="006A203E">
        <w:rPr>
          <w:rFonts w:cs="Times New Roman"/>
          <w:color w:val="333333"/>
          <w:szCs w:val="28"/>
          <w:shd w:val="clear" w:color="auto" w:fill="FFFFFF"/>
        </w:rPr>
        <w:t>; Quỳnh Ca dịch.- H.: Thông tin và Truyền thông; Công ty sách Alpha, 2020.- 448tr.</w:t>
      </w:r>
    </w:p>
    <w:p w:rsidR="006A203E" w:rsidRDefault="006A203E"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Vv 7028 - 332.17</w:t>
      </w:r>
    </w:p>
    <w:p w:rsidR="00A215CA" w:rsidRDefault="00A215CA"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943F00">
        <w:rPr>
          <w:rFonts w:cs="Times New Roman"/>
          <w:color w:val="333333"/>
          <w:szCs w:val="28"/>
          <w:shd w:val="clear" w:color="auto" w:fill="FFFFFF"/>
        </w:rPr>
        <w:t>Ngân hàng, Dịch vụ ngân hàng, Đổi mới công nghệ, Cách mạng công nghiệp 4.0</w:t>
      </w:r>
    </w:p>
    <w:p w:rsidR="00943F00" w:rsidRDefault="00943F00" w:rsidP="00FF4152">
      <w:pPr>
        <w:spacing w:after="0" w:line="312" w:lineRule="auto"/>
        <w:jc w:val="both"/>
        <w:rPr>
          <w:rFonts w:cs="Times New Roman"/>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9859D9">
        <w:rPr>
          <w:rFonts w:cs="Times New Roman"/>
          <w:color w:val="333333"/>
          <w:szCs w:val="28"/>
          <w:shd w:val="clear" w:color="auto" w:fill="FFFFFF"/>
        </w:rPr>
        <w:t xml:space="preserve">Cuốn sách </w:t>
      </w:r>
      <w:r w:rsidR="009859D9" w:rsidRPr="009859D9">
        <w:rPr>
          <w:rFonts w:cs="Times New Roman"/>
          <w:szCs w:val="28"/>
          <w:shd w:val="clear" w:color="auto" w:fill="FFFFFF"/>
        </w:rPr>
        <w:t>khám phá tương lai của các ngân hàng giữa sự phát triển của công nghệ và nêu bật những khởi đầu của cuộc cách mạng này trong thực tế. sự chuyển đổi căn bản đã diễn ra trong ngành ngân hàng và dự đoán tương lai của nó.</w:t>
      </w:r>
    </w:p>
    <w:p w:rsidR="00F71079" w:rsidRDefault="00F71079" w:rsidP="00FF4152">
      <w:pPr>
        <w:spacing w:after="0" w:line="312" w:lineRule="auto"/>
        <w:jc w:val="both"/>
        <w:rPr>
          <w:rFonts w:cs="Times New Roman"/>
          <w:b/>
          <w:szCs w:val="28"/>
          <w:shd w:val="clear" w:color="auto" w:fill="FFFFFF"/>
        </w:rPr>
      </w:pPr>
      <w:r>
        <w:rPr>
          <w:rFonts w:cs="Times New Roman"/>
          <w:b/>
          <w:szCs w:val="28"/>
          <w:shd w:val="clear" w:color="auto" w:fill="FFFFFF"/>
        </w:rPr>
        <w:t xml:space="preserve">8. </w:t>
      </w:r>
      <w:r w:rsidR="004D4218">
        <w:rPr>
          <w:rFonts w:cs="Times New Roman"/>
          <w:b/>
          <w:szCs w:val="28"/>
          <w:shd w:val="clear" w:color="auto" w:fill="FFFFFF"/>
        </w:rPr>
        <w:t>Masayui Tadokoro</w:t>
      </w:r>
    </w:p>
    <w:p w:rsidR="004D4218" w:rsidRDefault="004D4218" w:rsidP="00FF4152">
      <w:pPr>
        <w:spacing w:after="0" w:line="312" w:lineRule="auto"/>
        <w:jc w:val="both"/>
        <w:rPr>
          <w:rFonts w:cs="Times New Roman"/>
          <w:color w:val="333333"/>
          <w:szCs w:val="28"/>
          <w:shd w:val="clear" w:color="auto" w:fill="FFFFFF"/>
        </w:rPr>
      </w:pPr>
      <w:r>
        <w:rPr>
          <w:rFonts w:cs="Times New Roman"/>
          <w:b/>
          <w:szCs w:val="28"/>
          <w:shd w:val="clear" w:color="auto" w:fill="FFFFFF"/>
        </w:rPr>
        <w:tab/>
      </w:r>
      <w:r>
        <w:rPr>
          <w:rFonts w:cs="Times New Roman"/>
          <w:b/>
          <w:i/>
          <w:szCs w:val="28"/>
          <w:shd w:val="clear" w:color="auto" w:fill="FFFFFF"/>
        </w:rPr>
        <w:t>Khoa học về khởi nghiệp</w:t>
      </w:r>
      <w:r w:rsidR="00750718">
        <w:rPr>
          <w:rFonts w:cs="Times New Roman"/>
          <w:szCs w:val="28"/>
          <w:shd w:val="clear" w:color="auto" w:fill="FFFFFF"/>
        </w:rPr>
        <w:t xml:space="preserve">/ </w:t>
      </w:r>
      <w:r w:rsidR="00750718" w:rsidRPr="00750718">
        <w:rPr>
          <w:rFonts w:cs="Times New Roman"/>
          <w:szCs w:val="28"/>
          <w:shd w:val="clear" w:color="auto" w:fill="FFFFFF"/>
        </w:rPr>
        <w:t>Masayui Tadokoro</w:t>
      </w:r>
      <w:r w:rsidR="00750718">
        <w:rPr>
          <w:rFonts w:cs="Times New Roman"/>
          <w:szCs w:val="28"/>
          <w:shd w:val="clear" w:color="auto" w:fill="FFFFFF"/>
        </w:rPr>
        <w:t xml:space="preserve">; Nguyễn Hoàng Thảo dịch.- </w:t>
      </w:r>
      <w:r w:rsidR="00C44F2E">
        <w:rPr>
          <w:rFonts w:cs="Times New Roman"/>
          <w:szCs w:val="28"/>
          <w:shd w:val="clear" w:color="auto" w:fill="FFFFFF"/>
        </w:rPr>
        <w:t xml:space="preserve">H.: </w:t>
      </w:r>
      <w:r w:rsidR="00C44F2E">
        <w:rPr>
          <w:rFonts w:cs="Times New Roman"/>
          <w:color w:val="333333"/>
          <w:szCs w:val="28"/>
          <w:shd w:val="clear" w:color="auto" w:fill="FFFFFF"/>
        </w:rPr>
        <w:t>Thế giới; Công ty sách Alpha, 2020</w:t>
      </w:r>
      <w:r w:rsidR="00900485">
        <w:rPr>
          <w:rFonts w:cs="Times New Roman"/>
          <w:color w:val="333333"/>
          <w:szCs w:val="28"/>
          <w:shd w:val="clear" w:color="auto" w:fill="FFFFFF"/>
        </w:rPr>
        <w:t>.- 496tr.</w:t>
      </w:r>
    </w:p>
    <w:p w:rsidR="00900485" w:rsidRDefault="00900485"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Vv 7014 - 658.11</w:t>
      </w:r>
    </w:p>
    <w:p w:rsidR="00900485" w:rsidRDefault="00900485"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B11BD0">
        <w:rPr>
          <w:rFonts w:cs="Times New Roman"/>
          <w:color w:val="333333"/>
          <w:szCs w:val="28"/>
          <w:shd w:val="clear" w:color="auto" w:fill="FFFFFF"/>
        </w:rPr>
        <w:t>Khởi nghiệp, Khoa học, Doanh nghiệp</w:t>
      </w:r>
    </w:p>
    <w:p w:rsidR="00B11BD0" w:rsidRPr="00477C2A" w:rsidRDefault="00B11BD0" w:rsidP="00FF4152">
      <w:pPr>
        <w:spacing w:after="0" w:line="312" w:lineRule="auto"/>
        <w:jc w:val="both"/>
        <w:rPr>
          <w:rFonts w:cs="Times New Roman"/>
          <w:color w:val="333333"/>
          <w:szCs w:val="28"/>
          <w:shd w:val="clear" w:color="auto" w:fill="FAFAFA"/>
        </w:rPr>
      </w:pPr>
      <w:r>
        <w:rPr>
          <w:rFonts w:cs="Times New Roman"/>
          <w:color w:val="333333"/>
          <w:szCs w:val="28"/>
          <w:shd w:val="clear" w:color="auto" w:fill="FFFFFF"/>
        </w:rPr>
        <w:tab/>
      </w:r>
      <w:r>
        <w:rPr>
          <w:rFonts w:cs="Times New Roman"/>
          <w:i/>
          <w:color w:val="333333"/>
          <w:szCs w:val="28"/>
          <w:shd w:val="clear" w:color="auto" w:fill="FFFFFF"/>
        </w:rPr>
        <w:t xml:space="preserve">Tóm tắt: </w:t>
      </w:r>
      <w:r w:rsidR="00477C2A">
        <w:rPr>
          <w:rFonts w:cs="Times New Roman"/>
          <w:color w:val="333333"/>
          <w:szCs w:val="28"/>
          <w:shd w:val="clear" w:color="auto" w:fill="FFFFFF"/>
        </w:rPr>
        <w:t xml:space="preserve">Cuốn sách </w:t>
      </w:r>
      <w:r w:rsidR="00477C2A" w:rsidRPr="00477C2A">
        <w:rPr>
          <w:rFonts w:cs="Times New Roman"/>
          <w:color w:val="333333"/>
          <w:szCs w:val="28"/>
          <w:shd w:val="clear" w:color="auto" w:fill="FFFFFF"/>
        </w:rPr>
        <w:t>giới thiệu 20 giai đoạn từ lúc bắt đầu khởi nghiệp đến khi gặt hái thành công; kiểm chứng ý tưởng của khởi nghiệp, kiểm chứng khách hàng, kiểm chứng phương pháp, sản xuất sản phẩm được thị trường đón nhận và cải cách để mở rộng quy mô.</w:t>
      </w:r>
    </w:p>
    <w:p w:rsidR="009234B4" w:rsidRDefault="000A01E7" w:rsidP="00FF4152">
      <w:pPr>
        <w:spacing w:after="0" w:line="312" w:lineRule="auto"/>
        <w:jc w:val="both"/>
        <w:rPr>
          <w:rFonts w:cs="Times New Roman"/>
          <w:b/>
          <w:szCs w:val="28"/>
        </w:rPr>
      </w:pPr>
      <w:r>
        <w:rPr>
          <w:rFonts w:cs="Times New Roman"/>
          <w:b/>
          <w:szCs w:val="28"/>
        </w:rPr>
        <w:t xml:space="preserve">9. </w:t>
      </w:r>
      <w:r w:rsidR="00897F04">
        <w:rPr>
          <w:rFonts w:cs="Times New Roman"/>
          <w:b/>
          <w:szCs w:val="28"/>
        </w:rPr>
        <w:t>Dyer, Jeff</w:t>
      </w:r>
    </w:p>
    <w:p w:rsidR="00897F04" w:rsidRDefault="00897F04" w:rsidP="00FF4152">
      <w:pPr>
        <w:spacing w:after="0" w:line="312" w:lineRule="auto"/>
        <w:jc w:val="both"/>
        <w:rPr>
          <w:rFonts w:cs="Times New Roman"/>
          <w:color w:val="333333"/>
          <w:szCs w:val="28"/>
          <w:shd w:val="clear" w:color="auto" w:fill="FFFFFF"/>
        </w:rPr>
      </w:pPr>
      <w:r>
        <w:rPr>
          <w:rFonts w:cs="Times New Roman"/>
          <w:b/>
          <w:szCs w:val="28"/>
        </w:rPr>
        <w:tab/>
      </w:r>
      <w:r>
        <w:rPr>
          <w:rFonts w:cs="Times New Roman"/>
          <w:b/>
          <w:i/>
          <w:szCs w:val="28"/>
        </w:rPr>
        <w:t>Vốn đổi mới: Làm thế nào giành được sự hậu thuẫn cần thiết từ sếp, đồng nghiệp, cộng sự và các nhà đầu tư để biến ý tưởng thành hiện thực</w:t>
      </w:r>
      <w:r w:rsidR="00A40B4F">
        <w:rPr>
          <w:rFonts w:cs="Times New Roman"/>
          <w:szCs w:val="28"/>
        </w:rPr>
        <w:t xml:space="preserve">/ </w:t>
      </w:r>
      <w:r w:rsidR="00036DD4">
        <w:rPr>
          <w:rFonts w:cs="Times New Roman"/>
          <w:b/>
          <w:szCs w:val="28"/>
        </w:rPr>
        <w:t xml:space="preserve"> </w:t>
      </w:r>
      <w:r w:rsidR="00036DD4" w:rsidRPr="00036DD4">
        <w:rPr>
          <w:rFonts w:cs="Times New Roman"/>
          <w:szCs w:val="28"/>
        </w:rPr>
        <w:t>Jeff Dyer</w:t>
      </w:r>
      <w:r w:rsidR="00036DD4">
        <w:rPr>
          <w:rFonts w:cs="Times New Roman"/>
          <w:szCs w:val="28"/>
        </w:rPr>
        <w:t xml:space="preserve">, </w:t>
      </w:r>
      <w:r w:rsidR="002D767D">
        <w:rPr>
          <w:rFonts w:cs="Times New Roman"/>
          <w:szCs w:val="28"/>
        </w:rPr>
        <w:t xml:space="preserve">Nathan Furr, Curtis Lefrandt; Kim Diệu dịch.- H.: Công thương; </w:t>
      </w:r>
      <w:r w:rsidR="002D767D">
        <w:rPr>
          <w:rFonts w:cs="Times New Roman"/>
          <w:color w:val="333333"/>
          <w:szCs w:val="28"/>
          <w:shd w:val="clear" w:color="auto" w:fill="FFFFFF"/>
        </w:rPr>
        <w:t>Công ty sách Alpha, 2020.- 304tr</w:t>
      </w:r>
    </w:p>
    <w:p w:rsidR="002D767D" w:rsidRDefault="002D767D"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t>Vv 7029 - 658.4063</w:t>
      </w:r>
    </w:p>
    <w:p w:rsidR="002D767D" w:rsidRDefault="002D767D" w:rsidP="00FF4152">
      <w:pPr>
        <w:spacing w:after="0" w:line="312" w:lineRule="auto"/>
        <w:jc w:val="both"/>
        <w:rPr>
          <w:rFonts w:cs="Times New Roman"/>
          <w:color w:val="333333"/>
          <w:szCs w:val="28"/>
          <w:shd w:val="clear" w:color="auto" w:fill="FFFFFF"/>
        </w:rPr>
      </w:pPr>
      <w:r>
        <w:rPr>
          <w:rFonts w:cs="Times New Roman"/>
          <w:color w:val="333333"/>
          <w:szCs w:val="28"/>
          <w:shd w:val="clear" w:color="auto" w:fill="FFFFFF"/>
        </w:rPr>
        <w:tab/>
      </w:r>
      <w:r>
        <w:rPr>
          <w:rFonts w:cs="Times New Roman"/>
          <w:i/>
          <w:color w:val="333333"/>
          <w:szCs w:val="28"/>
          <w:shd w:val="clear" w:color="auto" w:fill="FFFFFF"/>
        </w:rPr>
        <w:t xml:space="preserve">Từ khóa: </w:t>
      </w:r>
      <w:r w:rsidR="001A04D8">
        <w:rPr>
          <w:rFonts w:cs="Times New Roman"/>
          <w:color w:val="333333"/>
          <w:szCs w:val="28"/>
          <w:shd w:val="clear" w:color="auto" w:fill="FFFFFF"/>
        </w:rPr>
        <w:t>Đổi mới, Quản lí, Vốn, Doanh nghiệp</w:t>
      </w:r>
    </w:p>
    <w:p w:rsidR="0096799C" w:rsidRDefault="001A04D8" w:rsidP="00FF4152">
      <w:pPr>
        <w:pStyle w:val="NormalWeb"/>
        <w:spacing w:before="0" w:beforeAutospacing="0" w:after="0" w:afterAutospacing="0" w:line="312" w:lineRule="auto"/>
        <w:jc w:val="both"/>
        <w:rPr>
          <w:color w:val="333333"/>
          <w:sz w:val="28"/>
          <w:szCs w:val="28"/>
        </w:rPr>
      </w:pPr>
      <w:r>
        <w:rPr>
          <w:color w:val="333333"/>
          <w:szCs w:val="28"/>
          <w:shd w:val="clear" w:color="auto" w:fill="FFFFFF"/>
        </w:rPr>
        <w:tab/>
      </w:r>
      <w:r w:rsidRPr="00FC68A2">
        <w:rPr>
          <w:i/>
          <w:color w:val="333333"/>
          <w:sz w:val="28"/>
          <w:szCs w:val="28"/>
          <w:shd w:val="clear" w:color="auto" w:fill="FFFFFF"/>
        </w:rPr>
        <w:t>Tóm tắt:</w:t>
      </w:r>
      <w:r>
        <w:rPr>
          <w:i/>
          <w:color w:val="333333"/>
          <w:szCs w:val="28"/>
          <w:shd w:val="clear" w:color="auto" w:fill="FFFFFF"/>
        </w:rPr>
        <w:t xml:space="preserve"> </w:t>
      </w:r>
      <w:r w:rsidR="0096799C" w:rsidRPr="0096799C">
        <w:rPr>
          <w:color w:val="333333"/>
          <w:sz w:val="28"/>
          <w:szCs w:val="28"/>
          <w:shd w:val="clear" w:color="auto" w:fill="FFFFFF"/>
        </w:rPr>
        <w:t xml:space="preserve">Cuốn sách </w:t>
      </w:r>
      <w:r w:rsidR="0096799C" w:rsidRPr="0096799C">
        <w:rPr>
          <w:color w:val="333333"/>
          <w:sz w:val="28"/>
          <w:szCs w:val="28"/>
        </w:rPr>
        <w:t xml:space="preserve">chia sẻ những </w:t>
      </w:r>
      <w:r w:rsidR="002716E0">
        <w:rPr>
          <w:color w:val="333333"/>
          <w:sz w:val="28"/>
          <w:szCs w:val="28"/>
        </w:rPr>
        <w:t>điều các tác giả</w:t>
      </w:r>
      <w:r w:rsidR="0096799C" w:rsidRPr="0096799C">
        <w:rPr>
          <w:color w:val="333333"/>
          <w:sz w:val="28"/>
          <w:szCs w:val="28"/>
        </w:rPr>
        <w:t xml:space="preserve"> đã học được từ một chương trình nghiên cứu đa cấp được thiết kế để xác định cách mọi người cạnh tranh và giành lấy các nguồn </w:t>
      </w:r>
      <w:r w:rsidR="002716E0">
        <w:rPr>
          <w:color w:val="333333"/>
          <w:sz w:val="28"/>
          <w:szCs w:val="28"/>
        </w:rPr>
        <w:t xml:space="preserve">lực để đưa ra những ý tưởng mới, như </w:t>
      </w:r>
      <w:r w:rsidR="0096799C" w:rsidRPr="0096799C">
        <w:rPr>
          <w:color w:val="333333"/>
          <w:sz w:val="28"/>
          <w:szCs w:val="28"/>
        </w:rPr>
        <w:t>Cách xây dựng danh tiếng cá nhân về sự đổi mới;</w:t>
      </w:r>
      <w:r w:rsidR="002716E0">
        <w:rPr>
          <w:color w:val="333333"/>
          <w:sz w:val="28"/>
          <w:szCs w:val="28"/>
        </w:rPr>
        <w:t xml:space="preserve"> </w:t>
      </w:r>
      <w:r w:rsidR="0096799C" w:rsidRPr="0096799C">
        <w:rPr>
          <w:color w:val="333333"/>
          <w:sz w:val="28"/>
          <w:szCs w:val="28"/>
        </w:rPr>
        <w:t>Những kỹ thuật có thể sử</w:t>
      </w:r>
      <w:r w:rsidR="002716E0">
        <w:rPr>
          <w:color w:val="333333"/>
          <w:sz w:val="28"/>
          <w:szCs w:val="28"/>
        </w:rPr>
        <w:t xml:space="preserve"> dụng để khuếch đại vốn đổi mới</w:t>
      </w:r>
      <w:r w:rsidR="0096799C" w:rsidRPr="0096799C">
        <w:rPr>
          <w:color w:val="333333"/>
          <w:sz w:val="28"/>
          <w:szCs w:val="28"/>
        </w:rPr>
        <w:t>;</w:t>
      </w:r>
      <w:r w:rsidR="002716E0">
        <w:rPr>
          <w:color w:val="333333"/>
          <w:sz w:val="28"/>
          <w:szCs w:val="28"/>
        </w:rPr>
        <w:t xml:space="preserve"> </w:t>
      </w:r>
      <w:r w:rsidR="0096799C" w:rsidRPr="0096799C">
        <w:rPr>
          <w:color w:val="333333"/>
          <w:sz w:val="28"/>
          <w:szCs w:val="28"/>
        </w:rPr>
        <w:t xml:space="preserve">Cách thu hút sự chú ý cho các ý tưởng và dự án của mình, đồng thời thuyết </w:t>
      </w:r>
      <w:r w:rsidR="0096799C" w:rsidRPr="0096799C">
        <w:rPr>
          <w:color w:val="333333"/>
          <w:sz w:val="28"/>
          <w:szCs w:val="28"/>
        </w:rPr>
        <w:lastRenderedPageBreak/>
        <w:t>phục mọi người ủng hộ chúng;</w:t>
      </w:r>
      <w:r w:rsidR="002716E0">
        <w:rPr>
          <w:color w:val="333333"/>
          <w:sz w:val="28"/>
          <w:szCs w:val="28"/>
        </w:rPr>
        <w:t xml:space="preserve"> </w:t>
      </w:r>
      <w:r w:rsidR="0096799C" w:rsidRPr="0096799C">
        <w:rPr>
          <w:color w:val="333333"/>
          <w:sz w:val="28"/>
          <w:szCs w:val="28"/>
        </w:rPr>
        <w:t>Ý nghĩa của việc cung cấp khả năng lãnh đạo có tầm nhìn xa và cách có thể đạt được điều đó.</w:t>
      </w:r>
    </w:p>
    <w:p w:rsidR="00FC68A2" w:rsidRDefault="00FC68A2" w:rsidP="00FF4152">
      <w:pPr>
        <w:pStyle w:val="NormalWeb"/>
        <w:spacing w:before="0" w:beforeAutospacing="0" w:after="0" w:afterAutospacing="0" w:line="312" w:lineRule="auto"/>
        <w:jc w:val="both"/>
        <w:rPr>
          <w:b/>
          <w:color w:val="333333"/>
          <w:sz w:val="28"/>
          <w:szCs w:val="28"/>
        </w:rPr>
      </w:pPr>
      <w:r>
        <w:rPr>
          <w:b/>
          <w:color w:val="333333"/>
          <w:sz w:val="28"/>
          <w:szCs w:val="28"/>
        </w:rPr>
        <w:t xml:space="preserve">10. </w:t>
      </w:r>
      <w:r w:rsidR="008E37DF">
        <w:rPr>
          <w:b/>
          <w:color w:val="333333"/>
          <w:sz w:val="28"/>
          <w:szCs w:val="28"/>
        </w:rPr>
        <w:t>Bùi Chí Bình</w:t>
      </w:r>
    </w:p>
    <w:p w:rsidR="008E37DF" w:rsidRDefault="008E37DF" w:rsidP="00FF4152">
      <w:pPr>
        <w:pStyle w:val="NormalWeb"/>
        <w:spacing w:before="0" w:beforeAutospacing="0" w:after="0" w:afterAutospacing="0" w:line="312" w:lineRule="auto"/>
        <w:jc w:val="both"/>
        <w:rPr>
          <w:color w:val="333333"/>
          <w:sz w:val="28"/>
          <w:szCs w:val="28"/>
        </w:rPr>
      </w:pPr>
      <w:r>
        <w:rPr>
          <w:b/>
          <w:color w:val="333333"/>
          <w:sz w:val="28"/>
          <w:szCs w:val="28"/>
        </w:rPr>
        <w:tab/>
      </w:r>
      <w:r w:rsidR="007A4019">
        <w:rPr>
          <w:b/>
          <w:i/>
          <w:color w:val="333333"/>
          <w:sz w:val="28"/>
          <w:szCs w:val="28"/>
        </w:rPr>
        <w:t>Các</w:t>
      </w:r>
      <w:r>
        <w:rPr>
          <w:b/>
          <w:i/>
          <w:color w:val="333333"/>
          <w:sz w:val="28"/>
          <w:szCs w:val="28"/>
        </w:rPr>
        <w:t xml:space="preserve"> lựa chọn trong đầu tư vốn con người</w:t>
      </w:r>
      <w:r>
        <w:rPr>
          <w:color w:val="333333"/>
          <w:sz w:val="28"/>
          <w:szCs w:val="28"/>
        </w:rPr>
        <w:t xml:space="preserve">/ Bùi Chí Bình.- Tp. Hồ Chí Minh: Nxb Tổng hợp Tp. Hồ Chí Minh.- </w:t>
      </w:r>
      <w:r w:rsidR="000E4A03">
        <w:rPr>
          <w:color w:val="333333"/>
          <w:sz w:val="28"/>
          <w:szCs w:val="28"/>
        </w:rPr>
        <w:t>2020.- 223tr</w:t>
      </w:r>
    </w:p>
    <w:p w:rsidR="000E4A03" w:rsidRDefault="000E4A03" w:rsidP="00FF4152">
      <w:pPr>
        <w:pStyle w:val="NormalWeb"/>
        <w:spacing w:before="0" w:beforeAutospacing="0" w:after="0" w:afterAutospacing="0" w:line="312" w:lineRule="auto"/>
        <w:jc w:val="both"/>
        <w:rPr>
          <w:color w:val="333333"/>
          <w:sz w:val="28"/>
          <w:szCs w:val="28"/>
        </w:rPr>
      </w:pPr>
      <w:r>
        <w:rPr>
          <w:color w:val="333333"/>
          <w:sz w:val="28"/>
          <w:szCs w:val="28"/>
        </w:rPr>
        <w:tab/>
        <w:t>Vv 7027 - 331.11</w:t>
      </w:r>
    </w:p>
    <w:p w:rsidR="000E4A03" w:rsidRDefault="000E4A03" w:rsidP="00FF4152">
      <w:pPr>
        <w:pStyle w:val="NormalWeb"/>
        <w:spacing w:before="0" w:beforeAutospacing="0" w:after="0" w:afterAutospacing="0" w:line="312" w:lineRule="auto"/>
        <w:jc w:val="both"/>
        <w:rPr>
          <w:color w:val="333333"/>
          <w:sz w:val="28"/>
          <w:szCs w:val="28"/>
        </w:rPr>
      </w:pPr>
      <w:r>
        <w:rPr>
          <w:color w:val="333333"/>
          <w:sz w:val="28"/>
          <w:szCs w:val="28"/>
        </w:rPr>
        <w:tab/>
      </w:r>
      <w:r>
        <w:rPr>
          <w:i/>
          <w:color w:val="333333"/>
          <w:sz w:val="28"/>
          <w:szCs w:val="28"/>
        </w:rPr>
        <w:t xml:space="preserve">Từ khóa: </w:t>
      </w:r>
      <w:r w:rsidR="00D96DB2">
        <w:rPr>
          <w:color w:val="333333"/>
          <w:sz w:val="28"/>
          <w:szCs w:val="28"/>
        </w:rPr>
        <w:t>Nguồn nhân lực, Đầu tư</w:t>
      </w:r>
    </w:p>
    <w:p w:rsidR="00D96DB2" w:rsidRDefault="00D96DB2"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rPr>
        <w:tab/>
      </w:r>
      <w:r>
        <w:rPr>
          <w:i/>
          <w:color w:val="333333"/>
          <w:sz w:val="28"/>
          <w:szCs w:val="28"/>
        </w:rPr>
        <w:t xml:space="preserve">Tóm tắt: </w:t>
      </w:r>
      <w:r w:rsidR="00E85B5C">
        <w:rPr>
          <w:color w:val="333333"/>
          <w:sz w:val="28"/>
          <w:szCs w:val="28"/>
        </w:rPr>
        <w:t xml:space="preserve">Cuốn sách </w:t>
      </w:r>
      <w:r w:rsidR="00E85B5C" w:rsidRPr="00E85B5C">
        <w:rPr>
          <w:color w:val="333333"/>
          <w:sz w:val="28"/>
          <w:szCs w:val="28"/>
          <w:shd w:val="clear" w:color="auto" w:fill="FFFFFF"/>
        </w:rPr>
        <w:t>giới thiệu về chiếc nôi của lý thuyết vốn con người; lợi ích kinh tế - xã hội của giáo dục; thị trường hoá giáo dục; cho vay trong giáo dục; phân bố các nguồn lực giáo dục; giáo dục, năng lực và việc làm; vốn con người trong toàn cầu hoá</w:t>
      </w:r>
      <w:r w:rsidR="00E85B5C">
        <w:rPr>
          <w:color w:val="333333"/>
          <w:sz w:val="28"/>
          <w:szCs w:val="28"/>
          <w:shd w:val="clear" w:color="auto" w:fill="FFFFFF"/>
        </w:rPr>
        <w:t>.</w:t>
      </w:r>
    </w:p>
    <w:p w:rsidR="0043051C" w:rsidRDefault="00BB6121"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11. </w:t>
      </w:r>
      <w:r w:rsidR="0043051C">
        <w:rPr>
          <w:b/>
          <w:color w:val="333333"/>
          <w:sz w:val="28"/>
          <w:szCs w:val="28"/>
          <w:shd w:val="clear" w:color="auto" w:fill="FFFFFF"/>
        </w:rPr>
        <w:t>Hiệp hội di động toàn cầu</w:t>
      </w:r>
    </w:p>
    <w:p w:rsidR="00E85B5C" w:rsidRDefault="006B7FE3" w:rsidP="00FF4152">
      <w:pPr>
        <w:pStyle w:val="NormalWeb"/>
        <w:spacing w:before="0" w:beforeAutospacing="0" w:after="0" w:afterAutospacing="0" w:line="312" w:lineRule="auto"/>
        <w:ind w:firstLine="720"/>
        <w:jc w:val="both"/>
        <w:rPr>
          <w:color w:val="333333"/>
          <w:sz w:val="28"/>
          <w:szCs w:val="28"/>
          <w:shd w:val="clear" w:color="auto" w:fill="FFFFFF"/>
        </w:rPr>
      </w:pPr>
      <w:r>
        <w:rPr>
          <w:b/>
          <w:i/>
          <w:color w:val="333333"/>
          <w:sz w:val="28"/>
          <w:szCs w:val="28"/>
          <w:shd w:val="clear" w:color="auto" w:fill="FFFFFF"/>
        </w:rPr>
        <w:t>Tiền di động để thúc đẩy tài chính toàn diện</w:t>
      </w:r>
      <w:r w:rsidR="0043051C">
        <w:rPr>
          <w:b/>
          <w:i/>
          <w:color w:val="333333"/>
          <w:sz w:val="28"/>
          <w:szCs w:val="28"/>
          <w:shd w:val="clear" w:color="auto" w:fill="FFFFFF"/>
        </w:rPr>
        <w:t xml:space="preserve">/ </w:t>
      </w:r>
      <w:r w:rsidR="0043051C">
        <w:rPr>
          <w:color w:val="333333"/>
          <w:sz w:val="28"/>
          <w:szCs w:val="28"/>
          <w:shd w:val="clear" w:color="auto" w:fill="FFFFFF"/>
        </w:rPr>
        <w:t xml:space="preserve">Trần Nhật Lệ, Đỗ Xuân Bình, Nguyễn Quý Hải,.. dịch.- </w:t>
      </w:r>
      <w:r w:rsidR="00386F74">
        <w:rPr>
          <w:color w:val="333333"/>
          <w:sz w:val="28"/>
          <w:szCs w:val="28"/>
          <w:shd w:val="clear" w:color="auto" w:fill="FFFFFF"/>
        </w:rPr>
        <w:t>H.: Thông tin và truyền thông</w:t>
      </w:r>
      <w:r w:rsidR="00BE0BE2">
        <w:rPr>
          <w:color w:val="333333"/>
          <w:sz w:val="28"/>
          <w:szCs w:val="28"/>
          <w:shd w:val="clear" w:color="auto" w:fill="FFFFFF"/>
        </w:rPr>
        <w:t>, 2020.- 367tr</w:t>
      </w:r>
    </w:p>
    <w:p w:rsidR="00BE0BE2" w:rsidRDefault="00BE0BE2" w:rsidP="00FF4152">
      <w:pPr>
        <w:pStyle w:val="NormalWeb"/>
        <w:spacing w:before="0" w:beforeAutospacing="0" w:after="0" w:afterAutospacing="0" w:line="312" w:lineRule="auto"/>
        <w:ind w:firstLine="720"/>
        <w:jc w:val="both"/>
        <w:rPr>
          <w:color w:val="333333"/>
          <w:sz w:val="28"/>
          <w:szCs w:val="28"/>
          <w:shd w:val="clear" w:color="auto" w:fill="FFFFFF"/>
        </w:rPr>
      </w:pPr>
      <w:r>
        <w:rPr>
          <w:color w:val="333333"/>
          <w:sz w:val="28"/>
          <w:szCs w:val="28"/>
          <w:shd w:val="clear" w:color="auto" w:fill="FFFFFF"/>
        </w:rPr>
        <w:t>Vv 7026 - 332.178</w:t>
      </w:r>
    </w:p>
    <w:p w:rsidR="009442CD" w:rsidRDefault="00BE0BE2" w:rsidP="00FF4152">
      <w:pPr>
        <w:pStyle w:val="NormalWeb"/>
        <w:spacing w:before="0" w:beforeAutospacing="0" w:after="0" w:afterAutospacing="0" w:line="312" w:lineRule="auto"/>
        <w:ind w:firstLine="720"/>
        <w:jc w:val="both"/>
        <w:rPr>
          <w:color w:val="333333"/>
          <w:sz w:val="28"/>
          <w:szCs w:val="28"/>
          <w:shd w:val="clear" w:color="auto" w:fill="FFFFFF"/>
        </w:rPr>
      </w:pPr>
      <w:r>
        <w:rPr>
          <w:i/>
          <w:color w:val="333333"/>
          <w:sz w:val="28"/>
          <w:szCs w:val="28"/>
          <w:shd w:val="clear" w:color="auto" w:fill="FFFFFF"/>
        </w:rPr>
        <w:t xml:space="preserve">Từ khóa: </w:t>
      </w:r>
      <w:r w:rsidR="009442CD">
        <w:rPr>
          <w:color w:val="333333"/>
          <w:sz w:val="28"/>
          <w:szCs w:val="28"/>
          <w:shd w:val="clear" w:color="auto" w:fill="FFFFFF"/>
        </w:rPr>
        <w:t>Tài chính, Tiền di động</w:t>
      </w:r>
    </w:p>
    <w:p w:rsidR="00BE0BE2" w:rsidRDefault="009442CD" w:rsidP="00FF4152">
      <w:pPr>
        <w:pStyle w:val="NormalWeb"/>
        <w:spacing w:before="0" w:beforeAutospacing="0" w:after="0" w:afterAutospacing="0" w:line="312" w:lineRule="auto"/>
        <w:ind w:firstLine="720"/>
        <w:jc w:val="both"/>
        <w:rPr>
          <w:color w:val="333333"/>
          <w:sz w:val="28"/>
          <w:szCs w:val="28"/>
          <w:shd w:val="clear" w:color="auto" w:fill="FFFFFF"/>
        </w:rPr>
      </w:pPr>
      <w:r>
        <w:rPr>
          <w:i/>
          <w:color w:val="333333"/>
          <w:sz w:val="28"/>
          <w:szCs w:val="28"/>
          <w:shd w:val="clear" w:color="auto" w:fill="FFFFFF"/>
        </w:rPr>
        <w:t xml:space="preserve">Tóm tắt: </w:t>
      </w:r>
      <w:r w:rsidR="00AC4FD4">
        <w:rPr>
          <w:color w:val="333333"/>
          <w:sz w:val="28"/>
          <w:szCs w:val="28"/>
          <w:shd w:val="clear" w:color="auto" w:fill="FFFFFF"/>
        </w:rPr>
        <w:t xml:space="preserve">Cuốn sách </w:t>
      </w:r>
      <w:r w:rsidR="00AC4FD4" w:rsidRPr="00AC4FD4">
        <w:rPr>
          <w:color w:val="333333"/>
          <w:sz w:val="28"/>
          <w:szCs w:val="28"/>
          <w:shd w:val="clear" w:color="auto" w:fill="FFFFFF"/>
        </w:rPr>
        <w:t>gồm các nghiên cứu về chính sách và quản lý thực thi tiền di động; báo cáo thực trạng ngành tiền di động các năm 2018-2019; triển khai chính sách tiền di động ở Kenya nhằm thúc đẩy cách mạng tài chính số; tiền di động tại Philippines; thị trường, mô hình và quy định tiền di động dành cho người chưa có tài khoản ngân hàng; chứng chỉ tiền di động</w:t>
      </w:r>
      <w:r w:rsidR="00AC4FD4">
        <w:rPr>
          <w:color w:val="333333"/>
          <w:sz w:val="28"/>
          <w:szCs w:val="28"/>
          <w:shd w:val="clear" w:color="auto" w:fill="FFFFFF"/>
        </w:rPr>
        <w:t>.</w:t>
      </w:r>
    </w:p>
    <w:p w:rsidR="00AC4FD4" w:rsidRDefault="00AC4FD4"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 xml:space="preserve">12. </w:t>
      </w:r>
      <w:r w:rsidR="007367F3">
        <w:rPr>
          <w:b/>
          <w:i/>
          <w:color w:val="333333"/>
          <w:sz w:val="28"/>
          <w:szCs w:val="28"/>
          <w:shd w:val="clear" w:color="auto" w:fill="FFFFFF"/>
        </w:rPr>
        <w:t>Cẩm nang chuyển đổi số</w:t>
      </w:r>
      <w:r w:rsidR="007367F3">
        <w:rPr>
          <w:color w:val="333333"/>
          <w:sz w:val="28"/>
          <w:szCs w:val="28"/>
          <w:shd w:val="clear" w:color="auto" w:fill="FFFFFF"/>
        </w:rPr>
        <w:t>/ Bộ Thông tin và truyền thông.- H.: Thông tin và Truyền thông, 2021.- 103tr</w:t>
      </w:r>
    </w:p>
    <w:p w:rsidR="007367F3" w:rsidRDefault="007367F3"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 xml:space="preserve">Vv 7019 - </w:t>
      </w:r>
      <w:r w:rsidR="005E184D">
        <w:rPr>
          <w:color w:val="333333"/>
          <w:sz w:val="28"/>
          <w:szCs w:val="28"/>
          <w:shd w:val="clear" w:color="auto" w:fill="FFFFFF"/>
        </w:rPr>
        <w:t>303.4833</w:t>
      </w:r>
    </w:p>
    <w:p w:rsidR="005E184D" w:rsidRDefault="005E184D"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A96953">
        <w:rPr>
          <w:color w:val="333333"/>
          <w:sz w:val="28"/>
          <w:szCs w:val="28"/>
          <w:shd w:val="clear" w:color="auto" w:fill="FFFFFF"/>
        </w:rPr>
        <w:t>Cẩm nang, Chuyển đổi số,</w:t>
      </w:r>
    </w:p>
    <w:p w:rsidR="00A96953" w:rsidRDefault="00CA377E"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13. </w:t>
      </w:r>
      <w:r w:rsidR="007A7BA3">
        <w:rPr>
          <w:b/>
          <w:color w:val="333333"/>
          <w:sz w:val="28"/>
          <w:szCs w:val="28"/>
          <w:shd w:val="clear" w:color="auto" w:fill="FFFFFF"/>
        </w:rPr>
        <w:t>Simon, Daniel P</w:t>
      </w:r>
    </w:p>
    <w:p w:rsidR="007A7BA3" w:rsidRDefault="007A7BA3"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Cách mạng fintec</w:t>
      </w:r>
      <w:r w:rsidR="00074239">
        <w:rPr>
          <w:b/>
          <w:i/>
          <w:color w:val="333333"/>
          <w:sz w:val="28"/>
          <w:szCs w:val="28"/>
          <w:shd w:val="clear" w:color="auto" w:fill="FFFFFF"/>
        </w:rPr>
        <w:t>h</w:t>
      </w:r>
      <w:r>
        <w:rPr>
          <w:b/>
          <w:i/>
          <w:color w:val="333333"/>
          <w:sz w:val="28"/>
          <w:szCs w:val="28"/>
          <w:shd w:val="clear" w:color="auto" w:fill="FFFFFF"/>
        </w:rPr>
        <w:t>: Làm thế nào những kẻ lạc lõng chiếm lĩnh được phố Wall và thay đổi công nghệ tài chính toàn cầu</w:t>
      </w:r>
      <w:r>
        <w:rPr>
          <w:color w:val="333333"/>
          <w:sz w:val="28"/>
          <w:szCs w:val="28"/>
          <w:shd w:val="clear" w:color="auto" w:fill="FFFFFF"/>
        </w:rPr>
        <w:t xml:space="preserve">/ </w:t>
      </w:r>
      <w:r w:rsidRPr="007A7BA3">
        <w:rPr>
          <w:color w:val="333333"/>
          <w:sz w:val="28"/>
          <w:szCs w:val="28"/>
          <w:shd w:val="clear" w:color="auto" w:fill="FFFFFF"/>
        </w:rPr>
        <w:t>Daniel P. Simon</w:t>
      </w:r>
      <w:r>
        <w:rPr>
          <w:color w:val="333333"/>
          <w:sz w:val="28"/>
          <w:szCs w:val="28"/>
          <w:shd w:val="clear" w:color="auto" w:fill="FFFFFF"/>
        </w:rPr>
        <w:t>; Hoa Nguyễn Ngọc dịch.- H.: Lao động, 2021.- 426tr</w:t>
      </w:r>
    </w:p>
    <w:p w:rsidR="007A7BA3" w:rsidRDefault="00074239"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Vv 7018 - 332.10285</w:t>
      </w:r>
    </w:p>
    <w:p w:rsidR="007A7BA3" w:rsidRDefault="007A7BA3"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074239">
        <w:rPr>
          <w:color w:val="333333"/>
          <w:sz w:val="28"/>
          <w:szCs w:val="28"/>
          <w:shd w:val="clear" w:color="auto" w:fill="FFFFFF"/>
        </w:rPr>
        <w:t xml:space="preserve">Cách mạng fintech, </w:t>
      </w:r>
      <w:r w:rsidR="00EF38CD">
        <w:rPr>
          <w:color w:val="333333"/>
          <w:sz w:val="28"/>
          <w:szCs w:val="28"/>
          <w:shd w:val="clear" w:color="auto" w:fill="FFFFFF"/>
        </w:rPr>
        <w:t>Công nghệ, Ngân hàng, Tài chính</w:t>
      </w:r>
    </w:p>
    <w:p w:rsidR="00EF38CD" w:rsidRDefault="00EF38CD"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A653A1">
        <w:rPr>
          <w:color w:val="333333"/>
          <w:sz w:val="28"/>
          <w:szCs w:val="28"/>
          <w:shd w:val="clear" w:color="auto" w:fill="FFFFFF"/>
        </w:rPr>
        <w:t xml:space="preserve">Cuốn sách </w:t>
      </w:r>
      <w:r w:rsidR="00A653A1" w:rsidRPr="00A653A1">
        <w:rPr>
          <w:color w:val="333333"/>
          <w:sz w:val="28"/>
          <w:szCs w:val="28"/>
          <w:shd w:val="clear" w:color="auto" w:fill="FFFFFF"/>
        </w:rPr>
        <w:t>tóm lược quá trình hình thành, phát triển của Fintech, ảnh hưởng của công nghệ tác động đến lĩnh vực tài chính hiện nay và giới thiệu một số nhân vật có tầm ảnh hưởng đến lĩnh vực dịch vụ tài chính</w:t>
      </w:r>
      <w:r w:rsidR="00A653A1">
        <w:rPr>
          <w:color w:val="333333"/>
          <w:sz w:val="28"/>
          <w:szCs w:val="28"/>
          <w:shd w:val="clear" w:color="auto" w:fill="FFFFFF"/>
        </w:rPr>
        <w:t>.</w:t>
      </w:r>
    </w:p>
    <w:p w:rsidR="00C01F59" w:rsidRDefault="00C01F59"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14. </w:t>
      </w:r>
      <w:r w:rsidR="00642387">
        <w:rPr>
          <w:b/>
          <w:color w:val="333333"/>
          <w:sz w:val="28"/>
          <w:szCs w:val="28"/>
          <w:shd w:val="clear" w:color="auto" w:fill="FFFFFF"/>
        </w:rPr>
        <w:t>Schmarzo, Bill</w:t>
      </w:r>
    </w:p>
    <w:p w:rsidR="00642387" w:rsidRDefault="00642387"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lastRenderedPageBreak/>
        <w:tab/>
      </w:r>
      <w:r>
        <w:rPr>
          <w:b/>
          <w:i/>
          <w:color w:val="333333"/>
          <w:sz w:val="28"/>
          <w:szCs w:val="28"/>
          <w:shd w:val="clear" w:color="auto" w:fill="FFFFFF"/>
        </w:rPr>
        <w:t>Ứng dụng big data trong kinh doanh: Công nghệ then chốt của kỷ nguyên số đang mở ra những cơ hội vàng cho doanh nghiệp như thế nào</w:t>
      </w:r>
      <w:r w:rsidR="00CD630C">
        <w:rPr>
          <w:color w:val="333333"/>
          <w:sz w:val="28"/>
          <w:szCs w:val="28"/>
          <w:shd w:val="clear" w:color="auto" w:fill="FFFFFF"/>
        </w:rPr>
        <w:t xml:space="preserve">/ </w:t>
      </w:r>
      <w:r w:rsidR="00CD630C" w:rsidRPr="00F40428">
        <w:rPr>
          <w:color w:val="333333"/>
          <w:sz w:val="28"/>
          <w:szCs w:val="28"/>
          <w:shd w:val="clear" w:color="auto" w:fill="FFFFFF"/>
        </w:rPr>
        <w:t>Bill Schmarzo</w:t>
      </w:r>
      <w:r w:rsidR="00F40428">
        <w:rPr>
          <w:color w:val="333333"/>
          <w:sz w:val="28"/>
          <w:szCs w:val="28"/>
          <w:shd w:val="clear" w:color="auto" w:fill="FFFFFF"/>
        </w:rPr>
        <w:t xml:space="preserve">; Kiều Hòa dịch.- </w:t>
      </w:r>
      <w:r w:rsidR="00D81169">
        <w:rPr>
          <w:color w:val="333333"/>
          <w:sz w:val="28"/>
          <w:szCs w:val="28"/>
          <w:shd w:val="clear" w:color="auto" w:fill="FFFFFF"/>
        </w:rPr>
        <w:t xml:space="preserve">H.: Công thương, </w:t>
      </w:r>
      <w:r w:rsidR="00B44B9A">
        <w:rPr>
          <w:color w:val="333333"/>
          <w:sz w:val="28"/>
          <w:szCs w:val="28"/>
          <w:shd w:val="clear" w:color="auto" w:fill="FFFFFF"/>
        </w:rPr>
        <w:t>2020.- 439tr</w:t>
      </w:r>
    </w:p>
    <w:p w:rsidR="00B44B9A" w:rsidRDefault="00B44B9A"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 xml:space="preserve">Vv 7017 - </w:t>
      </w:r>
      <w:r w:rsidR="00D86883">
        <w:rPr>
          <w:color w:val="333333"/>
          <w:sz w:val="28"/>
          <w:szCs w:val="28"/>
          <w:shd w:val="clear" w:color="auto" w:fill="FFFFFF"/>
        </w:rPr>
        <w:t>658.4038</w:t>
      </w:r>
    </w:p>
    <w:p w:rsidR="00D86883" w:rsidRDefault="00D86883"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6469F5">
        <w:rPr>
          <w:color w:val="333333"/>
          <w:sz w:val="28"/>
          <w:szCs w:val="28"/>
          <w:shd w:val="clear" w:color="auto" w:fill="FFFFFF"/>
        </w:rPr>
        <w:t>Kinh doanh, Ứng dụng, Dữ liệu lớn, Big data</w:t>
      </w:r>
    </w:p>
    <w:p w:rsidR="006469F5" w:rsidRPr="00FC7AEF" w:rsidRDefault="006469F5"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2B0CA9">
        <w:rPr>
          <w:color w:val="333333"/>
          <w:sz w:val="28"/>
          <w:szCs w:val="28"/>
          <w:shd w:val="clear" w:color="auto" w:fill="FFFFFF"/>
        </w:rPr>
        <w:t xml:space="preserve">Cuốn sách </w:t>
      </w:r>
      <w:r w:rsidR="00FC7AEF" w:rsidRPr="00FC7AEF">
        <w:rPr>
          <w:color w:val="333333"/>
          <w:sz w:val="28"/>
          <w:szCs w:val="28"/>
          <w:shd w:val="clear" w:color="auto" w:fill="FAFAFA"/>
        </w:rPr>
        <w:t>hướng dẫn khai thác và áp dụng "dữ liệu lớn" để nâng cấp các quy trình kinh doanh, chuyển đổi doanh nghiệp nhằm tối ưu hoá hoạt động kinh doanh, mở ra các cơ hội kiếm tiền mới</w:t>
      </w:r>
      <w:r w:rsidR="00FC7AEF">
        <w:rPr>
          <w:color w:val="333333"/>
          <w:sz w:val="28"/>
          <w:szCs w:val="28"/>
          <w:shd w:val="clear" w:color="auto" w:fill="FAFAFA"/>
        </w:rPr>
        <w:t>.</w:t>
      </w:r>
    </w:p>
    <w:p w:rsidR="002B0CA9" w:rsidRDefault="002B0CA9"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15. </w:t>
      </w:r>
      <w:r w:rsidR="002545AC">
        <w:rPr>
          <w:b/>
          <w:color w:val="333333"/>
          <w:sz w:val="28"/>
          <w:szCs w:val="28"/>
          <w:shd w:val="clear" w:color="auto" w:fill="FFFFFF"/>
        </w:rPr>
        <w:t>Davenport, Thomas</w:t>
      </w:r>
    </w:p>
    <w:p w:rsidR="002545AC" w:rsidRDefault="002545AC"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Big data - Công nghệ cốt lõi trong kỷ nguyên số</w:t>
      </w:r>
      <w:r w:rsidR="005033F4">
        <w:rPr>
          <w:color w:val="333333"/>
          <w:sz w:val="28"/>
          <w:szCs w:val="28"/>
          <w:shd w:val="clear" w:color="auto" w:fill="FFFFFF"/>
        </w:rPr>
        <w:t>/</w:t>
      </w:r>
      <w:r w:rsidR="005033F4" w:rsidRPr="005033F4">
        <w:rPr>
          <w:color w:val="333333"/>
          <w:sz w:val="28"/>
          <w:szCs w:val="28"/>
          <w:shd w:val="clear" w:color="auto" w:fill="FFFFFF"/>
        </w:rPr>
        <w:t xml:space="preserve"> Thomas</w:t>
      </w:r>
      <w:r w:rsidR="005033F4">
        <w:rPr>
          <w:color w:val="333333"/>
          <w:sz w:val="28"/>
          <w:szCs w:val="28"/>
          <w:shd w:val="clear" w:color="auto" w:fill="FFFFFF"/>
        </w:rPr>
        <w:t xml:space="preserve"> </w:t>
      </w:r>
      <w:r w:rsidR="005033F4" w:rsidRPr="005033F4">
        <w:rPr>
          <w:color w:val="333333"/>
          <w:sz w:val="28"/>
          <w:szCs w:val="28"/>
          <w:shd w:val="clear" w:color="auto" w:fill="FFFFFF"/>
        </w:rPr>
        <w:t>Davenport</w:t>
      </w:r>
      <w:r w:rsidR="005033F4">
        <w:rPr>
          <w:color w:val="333333"/>
          <w:sz w:val="28"/>
          <w:szCs w:val="28"/>
          <w:shd w:val="clear" w:color="auto" w:fill="FFFFFF"/>
        </w:rPr>
        <w:t xml:space="preserve">; </w:t>
      </w:r>
      <w:r w:rsidR="00FE2203">
        <w:rPr>
          <w:color w:val="333333"/>
          <w:sz w:val="28"/>
          <w:szCs w:val="28"/>
          <w:shd w:val="clear" w:color="auto" w:fill="FFFFFF"/>
        </w:rPr>
        <w:t xml:space="preserve">Trần Vân Anh dịch.- H.: Công thương, </w:t>
      </w:r>
      <w:r w:rsidR="007543C9">
        <w:rPr>
          <w:color w:val="333333"/>
          <w:sz w:val="28"/>
          <w:szCs w:val="28"/>
          <w:shd w:val="clear" w:color="auto" w:fill="FFFFFF"/>
        </w:rPr>
        <w:t>2020.- 349tr.</w:t>
      </w:r>
    </w:p>
    <w:p w:rsidR="007543C9" w:rsidRDefault="007543C9"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Vv 7016 - 658.4038</w:t>
      </w:r>
    </w:p>
    <w:p w:rsidR="007543C9" w:rsidRDefault="007543C9"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E27002">
        <w:rPr>
          <w:color w:val="333333"/>
          <w:sz w:val="28"/>
          <w:szCs w:val="28"/>
          <w:shd w:val="clear" w:color="auto" w:fill="FFFFFF"/>
        </w:rPr>
        <w:t>Kinh doanh, Ứng dụng, Dữ liệu lớn</w:t>
      </w:r>
    </w:p>
    <w:p w:rsidR="00E27002" w:rsidRDefault="00E27002"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E36132">
        <w:rPr>
          <w:color w:val="333333"/>
          <w:sz w:val="28"/>
          <w:szCs w:val="28"/>
          <w:shd w:val="clear" w:color="auto" w:fill="FFFFFF"/>
        </w:rPr>
        <w:t>Cuốn sách</w:t>
      </w:r>
      <w:r w:rsidR="00094527">
        <w:rPr>
          <w:color w:val="333333"/>
          <w:sz w:val="28"/>
          <w:szCs w:val="28"/>
          <w:shd w:val="clear" w:color="auto" w:fill="FFFFFF"/>
        </w:rPr>
        <w:t xml:space="preserve"> </w:t>
      </w:r>
      <w:r w:rsidR="00094527" w:rsidRPr="00094527">
        <w:rPr>
          <w:color w:val="333333"/>
          <w:sz w:val="28"/>
          <w:szCs w:val="28"/>
          <w:shd w:val="clear" w:color="auto" w:fill="FAFAFA"/>
        </w:rPr>
        <w:t>cung cấp kiến thức toàn diện về ứng dụng dữ liệu lớn trong các doanh nghiệp: tầm quan trọng của dữ liệu lớn, xu thế phát triển, xây dựng chiến lược, vai trò của con người trong dữ liệu lớn, công nghệ dùng cho dữ liệu lớn, những yếu tố thành công với dữ liệu lớn và một số ví dụ từ các start-up, doanh nghiệp trực tuyến và một số công ty lớn</w:t>
      </w:r>
      <w:r w:rsidR="00094527">
        <w:rPr>
          <w:rFonts w:ascii="Helvetica" w:hAnsi="Helvetica" w:cs="Helvetica"/>
          <w:color w:val="333333"/>
          <w:sz w:val="20"/>
          <w:szCs w:val="20"/>
          <w:shd w:val="clear" w:color="auto" w:fill="FAFAFA"/>
        </w:rPr>
        <w:t>.</w:t>
      </w:r>
    </w:p>
    <w:p w:rsidR="00E36132" w:rsidRDefault="00E36132"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16. </w:t>
      </w:r>
      <w:r w:rsidR="000615BC">
        <w:rPr>
          <w:b/>
          <w:color w:val="333333"/>
          <w:sz w:val="28"/>
          <w:szCs w:val="28"/>
          <w:shd w:val="clear" w:color="auto" w:fill="FFFFFF"/>
        </w:rPr>
        <w:t>Scopelliti, Rocky</w:t>
      </w:r>
    </w:p>
    <w:p w:rsidR="000615BC" w:rsidRDefault="000615BC"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Tuổi trẻ 4.0: Hiểu rõ về thế hệ trẻ trong thời đại 4.0 để phát triển doanh nghiệp bền vững</w:t>
      </w:r>
      <w:r w:rsidR="00E14A96">
        <w:rPr>
          <w:color w:val="333333"/>
          <w:sz w:val="28"/>
          <w:szCs w:val="28"/>
          <w:shd w:val="clear" w:color="auto" w:fill="FFFFFF"/>
        </w:rPr>
        <w:t xml:space="preserve">/ </w:t>
      </w:r>
      <w:r w:rsidR="008D252C" w:rsidRPr="008D252C">
        <w:rPr>
          <w:color w:val="333333"/>
          <w:sz w:val="28"/>
          <w:szCs w:val="28"/>
          <w:shd w:val="clear" w:color="auto" w:fill="FFFFFF"/>
        </w:rPr>
        <w:t>Rocky</w:t>
      </w:r>
      <w:r w:rsidR="008D252C">
        <w:rPr>
          <w:color w:val="333333"/>
          <w:sz w:val="28"/>
          <w:szCs w:val="28"/>
          <w:shd w:val="clear" w:color="auto" w:fill="FFFFFF"/>
        </w:rPr>
        <w:t xml:space="preserve"> </w:t>
      </w:r>
      <w:r w:rsidR="008D252C" w:rsidRPr="008D252C">
        <w:rPr>
          <w:color w:val="333333"/>
          <w:sz w:val="28"/>
          <w:szCs w:val="28"/>
          <w:shd w:val="clear" w:color="auto" w:fill="FFFFFF"/>
        </w:rPr>
        <w:t>Scopelliti</w:t>
      </w:r>
      <w:r w:rsidR="008D252C">
        <w:rPr>
          <w:color w:val="333333"/>
          <w:sz w:val="28"/>
          <w:szCs w:val="28"/>
          <w:shd w:val="clear" w:color="auto" w:fill="FFFFFF"/>
        </w:rPr>
        <w:t xml:space="preserve">; </w:t>
      </w:r>
      <w:r w:rsidR="00B65AAC">
        <w:rPr>
          <w:color w:val="333333"/>
          <w:sz w:val="28"/>
          <w:szCs w:val="28"/>
          <w:shd w:val="clear" w:color="auto" w:fill="FFFFFF"/>
        </w:rPr>
        <w:t xml:space="preserve">Dương Ngọc dịch.- H.: Công thương; </w:t>
      </w:r>
      <w:r w:rsidR="00B65AAC" w:rsidRPr="00B65AAC">
        <w:rPr>
          <w:color w:val="333333"/>
          <w:sz w:val="28"/>
          <w:szCs w:val="28"/>
          <w:shd w:val="clear" w:color="auto" w:fill="FFFFFF"/>
        </w:rPr>
        <w:t>Công ty Xuất bản và Truyền thông BestBooks Việt Nam</w:t>
      </w:r>
      <w:r w:rsidR="00B65AAC">
        <w:rPr>
          <w:color w:val="333333"/>
          <w:sz w:val="28"/>
          <w:szCs w:val="28"/>
          <w:shd w:val="clear" w:color="auto" w:fill="FFFFFF"/>
        </w:rPr>
        <w:t>; 2019.- 270tr.</w:t>
      </w:r>
    </w:p>
    <w:p w:rsidR="00B65AAC" w:rsidRDefault="00B65AAC"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 xml:space="preserve">Vv 7015 - </w:t>
      </w:r>
      <w:r w:rsidR="006C0E87">
        <w:rPr>
          <w:color w:val="333333"/>
          <w:sz w:val="28"/>
          <w:szCs w:val="28"/>
          <w:shd w:val="clear" w:color="auto" w:fill="FFFFFF"/>
        </w:rPr>
        <w:t>305.24</w:t>
      </w:r>
    </w:p>
    <w:p w:rsidR="006C0E87" w:rsidRDefault="006C0E87"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503E23">
        <w:rPr>
          <w:color w:val="333333"/>
          <w:sz w:val="28"/>
          <w:szCs w:val="28"/>
          <w:shd w:val="clear" w:color="auto" w:fill="FFFFFF"/>
        </w:rPr>
        <w:t>Thế hệ trẻ, Phát triển, Doanh nghiệp</w:t>
      </w:r>
    </w:p>
    <w:p w:rsidR="00503E23" w:rsidRDefault="00503E23"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107DF4">
        <w:rPr>
          <w:color w:val="333333"/>
          <w:sz w:val="28"/>
          <w:szCs w:val="28"/>
          <w:shd w:val="clear" w:color="auto" w:fill="FFFFFF"/>
        </w:rPr>
        <w:t xml:space="preserve">Cuốn sách </w:t>
      </w:r>
      <w:r w:rsidR="00107DF4" w:rsidRPr="00107DF4">
        <w:rPr>
          <w:color w:val="333333"/>
          <w:sz w:val="28"/>
          <w:szCs w:val="28"/>
          <w:shd w:val="clear" w:color="auto" w:fill="FAFAFA"/>
        </w:rPr>
        <w:t>phân tích toàn bộ sự thay đổi, thích nghi của thế hệ trẻ trong thời buổi công nghệ phát triển như vũ bão để tìm ra hướng đi đúng đắn, chiến lược phát triển cụ thể cho những người trẻ, những nhà lãnh đạo, doanh nghiệp của họ</w:t>
      </w:r>
    </w:p>
    <w:p w:rsidR="00107DF4" w:rsidRDefault="00107DF4"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17. </w:t>
      </w:r>
      <w:r w:rsidR="009A52FC">
        <w:rPr>
          <w:b/>
          <w:color w:val="333333"/>
          <w:sz w:val="28"/>
          <w:szCs w:val="28"/>
          <w:shd w:val="clear" w:color="auto" w:fill="FFFFFF"/>
        </w:rPr>
        <w:t>Raymond, Jonathan</w:t>
      </w:r>
    </w:p>
    <w:p w:rsidR="009A52FC" w:rsidRDefault="009A52FC"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Xây dựng văn hóa doanh nghiệp</w:t>
      </w:r>
      <w:r>
        <w:rPr>
          <w:color w:val="333333"/>
          <w:sz w:val="28"/>
          <w:szCs w:val="28"/>
          <w:shd w:val="clear" w:color="auto" w:fill="FFFFFF"/>
        </w:rPr>
        <w:t xml:space="preserve">/ </w:t>
      </w:r>
      <w:r w:rsidRPr="009A52FC">
        <w:rPr>
          <w:color w:val="333333"/>
          <w:sz w:val="28"/>
          <w:szCs w:val="28"/>
          <w:shd w:val="clear" w:color="auto" w:fill="FFFFFF"/>
        </w:rPr>
        <w:t>Jonathan</w:t>
      </w:r>
      <w:r>
        <w:rPr>
          <w:color w:val="333333"/>
          <w:sz w:val="28"/>
          <w:szCs w:val="28"/>
          <w:shd w:val="clear" w:color="auto" w:fill="FFFFFF"/>
        </w:rPr>
        <w:t xml:space="preserve"> </w:t>
      </w:r>
      <w:r w:rsidRPr="009A52FC">
        <w:rPr>
          <w:color w:val="333333"/>
          <w:sz w:val="28"/>
          <w:szCs w:val="28"/>
          <w:shd w:val="clear" w:color="auto" w:fill="FFFFFF"/>
        </w:rPr>
        <w:t>Raymond</w:t>
      </w:r>
      <w:r>
        <w:rPr>
          <w:color w:val="333333"/>
          <w:sz w:val="28"/>
          <w:szCs w:val="28"/>
          <w:shd w:val="clear" w:color="auto" w:fill="FFFFFF"/>
        </w:rPr>
        <w:t xml:space="preserve">; Hoàng Trang dịch.- H.: Lao động ; </w:t>
      </w:r>
      <w:r w:rsidRPr="009A52FC">
        <w:rPr>
          <w:color w:val="333333"/>
          <w:sz w:val="28"/>
          <w:szCs w:val="28"/>
          <w:shd w:val="clear" w:color="auto" w:fill="FAFAFA"/>
        </w:rPr>
        <w:t>Công ty Văn hoá và Truyền thông 1980 Book</w:t>
      </w:r>
      <w:r>
        <w:rPr>
          <w:color w:val="333333"/>
          <w:sz w:val="28"/>
          <w:szCs w:val="28"/>
          <w:shd w:val="clear" w:color="auto" w:fill="FFFFFF"/>
        </w:rPr>
        <w:t>, 2019.- 326tr</w:t>
      </w:r>
    </w:p>
    <w:p w:rsidR="009A52FC" w:rsidRDefault="009A52FC"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 xml:space="preserve">Vv 7012 - </w:t>
      </w:r>
      <w:r w:rsidR="00E74153">
        <w:rPr>
          <w:color w:val="333333"/>
          <w:sz w:val="28"/>
          <w:szCs w:val="28"/>
          <w:shd w:val="clear" w:color="auto" w:fill="FFFFFF"/>
        </w:rPr>
        <w:t>658.4092</w:t>
      </w:r>
    </w:p>
    <w:p w:rsidR="00E74153" w:rsidRDefault="00E74153"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E565D1">
        <w:rPr>
          <w:color w:val="333333"/>
          <w:sz w:val="28"/>
          <w:szCs w:val="28"/>
          <w:shd w:val="clear" w:color="auto" w:fill="FFFFFF"/>
        </w:rPr>
        <w:t>Lãnh đạo, Văn hóa doanh nghiệp, Bí quyết thành công</w:t>
      </w:r>
    </w:p>
    <w:p w:rsidR="00E565D1" w:rsidRPr="000966E7" w:rsidRDefault="00E565D1"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0966E7">
        <w:rPr>
          <w:color w:val="333333"/>
          <w:sz w:val="28"/>
          <w:szCs w:val="28"/>
          <w:shd w:val="clear" w:color="auto" w:fill="FFFFFF"/>
        </w:rPr>
        <w:t xml:space="preserve">Cuốn sách </w:t>
      </w:r>
      <w:r w:rsidR="000966E7" w:rsidRPr="000966E7">
        <w:rPr>
          <w:color w:val="333333"/>
          <w:sz w:val="28"/>
          <w:szCs w:val="28"/>
          <w:shd w:val="clear" w:color="auto" w:fill="FAFAFA"/>
        </w:rPr>
        <w:t xml:space="preserve">cung cấp chiến lược cụ thể cho các nhà lãnh đạo quản lí nâng cao hiệu quả làm việc nhóm, phát triển con người và các mối quan hệ, dẫn dắt </w:t>
      </w:r>
      <w:r w:rsidR="000966E7" w:rsidRPr="000966E7">
        <w:rPr>
          <w:color w:val="333333"/>
          <w:sz w:val="28"/>
          <w:szCs w:val="28"/>
          <w:shd w:val="clear" w:color="auto" w:fill="FAFAFA"/>
        </w:rPr>
        <w:lastRenderedPageBreak/>
        <w:t>và giữ chân nhân tài, xây dựng môi trường làm việc lành mạnh và cách giải quyết xung đột nơi công sở</w:t>
      </w:r>
      <w:r w:rsidR="000966E7">
        <w:rPr>
          <w:color w:val="333333"/>
          <w:sz w:val="28"/>
          <w:szCs w:val="28"/>
          <w:shd w:val="clear" w:color="auto" w:fill="FAFAFA"/>
        </w:rPr>
        <w:t>.</w:t>
      </w:r>
    </w:p>
    <w:p w:rsidR="007D4F38" w:rsidRDefault="007D4F38"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18. </w:t>
      </w:r>
      <w:r w:rsidR="00705033">
        <w:rPr>
          <w:b/>
          <w:color w:val="333333"/>
          <w:sz w:val="28"/>
          <w:szCs w:val="28"/>
          <w:shd w:val="clear" w:color="auto" w:fill="FFFFFF"/>
        </w:rPr>
        <w:t>Stanton, Daniel</w:t>
      </w:r>
    </w:p>
    <w:p w:rsidR="00705033" w:rsidRDefault="00705033"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Quản lý chuỗi cung ứng</w:t>
      </w:r>
      <w:r w:rsidR="00523E4D">
        <w:rPr>
          <w:b/>
          <w:i/>
          <w:color w:val="333333"/>
          <w:sz w:val="28"/>
          <w:szCs w:val="28"/>
          <w:shd w:val="clear" w:color="auto" w:fill="FFFFFF"/>
        </w:rPr>
        <w:t xml:space="preserve"> for dummies</w:t>
      </w:r>
      <w:r w:rsidR="00FC1979">
        <w:rPr>
          <w:color w:val="333333"/>
          <w:sz w:val="28"/>
          <w:szCs w:val="28"/>
          <w:shd w:val="clear" w:color="auto" w:fill="FFFFFF"/>
        </w:rPr>
        <w:t xml:space="preserve">/ </w:t>
      </w:r>
      <w:r w:rsidR="00FC1979" w:rsidRPr="00FC1979">
        <w:rPr>
          <w:color w:val="333333"/>
          <w:sz w:val="28"/>
          <w:szCs w:val="28"/>
          <w:shd w:val="clear" w:color="auto" w:fill="FFFFFF"/>
        </w:rPr>
        <w:t>Daniel</w:t>
      </w:r>
      <w:r w:rsidR="00FC1979">
        <w:rPr>
          <w:color w:val="333333"/>
          <w:sz w:val="28"/>
          <w:szCs w:val="28"/>
          <w:shd w:val="clear" w:color="auto" w:fill="FFFFFF"/>
        </w:rPr>
        <w:t xml:space="preserve"> </w:t>
      </w:r>
      <w:r w:rsidR="00FC1979" w:rsidRPr="00FC1979">
        <w:rPr>
          <w:color w:val="333333"/>
          <w:sz w:val="28"/>
          <w:szCs w:val="28"/>
          <w:shd w:val="clear" w:color="auto" w:fill="FFFFFF"/>
        </w:rPr>
        <w:t>Stanton</w:t>
      </w:r>
      <w:r w:rsidR="00FC1979">
        <w:rPr>
          <w:color w:val="333333"/>
          <w:sz w:val="28"/>
          <w:szCs w:val="28"/>
          <w:shd w:val="clear" w:color="auto" w:fill="FFFFFF"/>
        </w:rPr>
        <w:t xml:space="preserve">; Khánh Trang dịch; H.: Công thương; </w:t>
      </w:r>
      <w:r w:rsidR="00523E4D">
        <w:rPr>
          <w:color w:val="333333"/>
          <w:sz w:val="28"/>
          <w:szCs w:val="28"/>
          <w:shd w:val="clear" w:color="auto" w:fill="FFFFFF"/>
        </w:rPr>
        <w:t>Công ty sách Thái Hà, 2019.- 470tr.</w:t>
      </w:r>
    </w:p>
    <w:p w:rsidR="00523E4D" w:rsidRDefault="00523E4D"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Vv 7011 - 658.72</w:t>
      </w:r>
    </w:p>
    <w:p w:rsidR="00523E4D" w:rsidRDefault="00523E4D"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400FAE">
        <w:rPr>
          <w:color w:val="333333"/>
          <w:sz w:val="28"/>
          <w:szCs w:val="28"/>
          <w:shd w:val="clear" w:color="auto" w:fill="FFFFFF"/>
        </w:rPr>
        <w:t>Quản lí, Chuỗi cung ứng, Doanh nghiệp</w:t>
      </w:r>
    </w:p>
    <w:p w:rsidR="00400FAE" w:rsidRDefault="00400FAE"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0A75C2">
        <w:rPr>
          <w:color w:val="333333"/>
          <w:sz w:val="28"/>
          <w:szCs w:val="28"/>
          <w:shd w:val="clear" w:color="auto" w:fill="FFFFFF"/>
        </w:rPr>
        <w:t>Cuốn sách</w:t>
      </w:r>
      <w:r w:rsidR="003A5A36">
        <w:rPr>
          <w:color w:val="333333"/>
          <w:sz w:val="28"/>
          <w:szCs w:val="28"/>
          <w:shd w:val="clear" w:color="auto" w:fill="FFFFFF"/>
        </w:rPr>
        <w:t xml:space="preserve"> </w:t>
      </w:r>
      <w:r w:rsidR="003A5A36" w:rsidRPr="003A5A36">
        <w:rPr>
          <w:color w:val="333333"/>
          <w:sz w:val="28"/>
          <w:szCs w:val="28"/>
          <w:shd w:val="clear" w:color="auto" w:fill="FAFAFA"/>
        </w:rPr>
        <w:t>trình bày kiến thức về chuỗi cung ứng. Hướng dẫn cách lập kế hoạch và quản lý chuỗi cung ứng theo phương hướng giảm bớt chi phí, gia tăng lợi nhuận và giảm thiểu rủi ro</w:t>
      </w:r>
      <w:r w:rsidR="003A5A36">
        <w:rPr>
          <w:color w:val="333333"/>
          <w:sz w:val="28"/>
          <w:szCs w:val="28"/>
          <w:shd w:val="clear" w:color="auto" w:fill="FAFAFA"/>
        </w:rPr>
        <w:t>.</w:t>
      </w:r>
    </w:p>
    <w:p w:rsidR="000A75C2" w:rsidRDefault="000A75C2"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19. </w:t>
      </w:r>
      <w:r w:rsidR="00232EDA">
        <w:rPr>
          <w:b/>
          <w:color w:val="333333"/>
          <w:sz w:val="28"/>
          <w:szCs w:val="28"/>
          <w:shd w:val="clear" w:color="auto" w:fill="FFFFFF"/>
        </w:rPr>
        <w:t>Nguyễn Duy Dũng (chủ biên)</w:t>
      </w:r>
    </w:p>
    <w:p w:rsidR="00535925" w:rsidRDefault="00535925"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Cải cách hành chính của Thái Lan, Indonesia hai thập niên đầu thế kỷ XXI và bài học kinh nghiệm cho Việt Nam</w:t>
      </w:r>
      <w:r>
        <w:rPr>
          <w:color w:val="333333"/>
          <w:sz w:val="28"/>
          <w:szCs w:val="28"/>
          <w:shd w:val="clear" w:color="auto" w:fill="FFFFFF"/>
        </w:rPr>
        <w:t xml:space="preserve">/ </w:t>
      </w:r>
      <w:r w:rsidR="00F42944">
        <w:rPr>
          <w:color w:val="333333"/>
          <w:sz w:val="28"/>
          <w:szCs w:val="28"/>
          <w:shd w:val="clear" w:color="auto" w:fill="FFFFFF"/>
        </w:rPr>
        <w:t>Nguyễn Duy Dũng, Lê Hà Anh, Nguyễn Hà Phương,...H.: Khoa học xã hội, 2020.- 252tr.</w:t>
      </w:r>
    </w:p>
    <w:p w:rsidR="00F42944" w:rsidRDefault="00F42944"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Vv 7043 - 352.0959</w:t>
      </w:r>
    </w:p>
    <w:p w:rsidR="00F42944" w:rsidRDefault="00F42944" w:rsidP="00FF4152">
      <w:pPr>
        <w:pStyle w:val="NormalWeb"/>
        <w:spacing w:before="0" w:beforeAutospacing="0" w:after="0" w:afterAutospacing="0" w:line="312" w:lineRule="auto"/>
        <w:jc w:val="both"/>
        <w:rPr>
          <w:b/>
          <w:i/>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03676E">
        <w:rPr>
          <w:color w:val="333333"/>
          <w:sz w:val="28"/>
          <w:szCs w:val="28"/>
          <w:shd w:val="clear" w:color="auto" w:fill="FFFFFF"/>
        </w:rPr>
        <w:t xml:space="preserve">Cải cách hành chính, Đông Nam Á, </w:t>
      </w:r>
      <w:r w:rsidR="0003676E" w:rsidRPr="0003676E">
        <w:rPr>
          <w:color w:val="333333"/>
          <w:sz w:val="28"/>
          <w:szCs w:val="28"/>
          <w:shd w:val="clear" w:color="auto" w:fill="FFFFFF"/>
        </w:rPr>
        <w:t>Thái Lan, Indonesia</w:t>
      </w:r>
      <w:r w:rsidR="0003676E">
        <w:rPr>
          <w:b/>
          <w:i/>
          <w:color w:val="333333"/>
          <w:sz w:val="28"/>
          <w:szCs w:val="28"/>
          <w:shd w:val="clear" w:color="auto" w:fill="FFFFFF"/>
        </w:rPr>
        <w:t xml:space="preserve"> </w:t>
      </w:r>
    </w:p>
    <w:p w:rsidR="00520BE4" w:rsidRDefault="00520BE4" w:rsidP="00FF4152">
      <w:pPr>
        <w:pStyle w:val="NormalWeb"/>
        <w:spacing w:before="0" w:beforeAutospacing="0" w:after="0" w:afterAutospacing="0" w:line="312" w:lineRule="auto"/>
        <w:jc w:val="both"/>
        <w:rPr>
          <w:color w:val="333333"/>
          <w:sz w:val="28"/>
          <w:szCs w:val="28"/>
          <w:shd w:val="clear" w:color="auto" w:fill="FFFFFF"/>
        </w:rPr>
      </w:pPr>
      <w:r>
        <w:rPr>
          <w:b/>
          <w:i/>
          <w:color w:val="333333"/>
          <w:sz w:val="28"/>
          <w:szCs w:val="28"/>
          <w:shd w:val="clear" w:color="auto" w:fill="FFFFFF"/>
        </w:rPr>
        <w:tab/>
      </w:r>
      <w:r>
        <w:rPr>
          <w:i/>
          <w:color w:val="333333"/>
          <w:sz w:val="28"/>
          <w:szCs w:val="28"/>
          <w:shd w:val="clear" w:color="auto" w:fill="FFFFFF"/>
        </w:rPr>
        <w:t xml:space="preserve">Tóm tắt: </w:t>
      </w:r>
      <w:r w:rsidR="009F2641">
        <w:rPr>
          <w:color w:val="333333"/>
          <w:sz w:val="28"/>
          <w:szCs w:val="28"/>
          <w:shd w:val="clear" w:color="auto" w:fill="FFFFFF"/>
        </w:rPr>
        <w:t xml:space="preserve">Cuốn sách </w:t>
      </w:r>
      <w:r w:rsidR="009F2641" w:rsidRPr="009F2641">
        <w:rPr>
          <w:color w:val="333333"/>
          <w:sz w:val="28"/>
          <w:szCs w:val="28"/>
          <w:shd w:val="clear" w:color="auto" w:fill="FFFFFF"/>
        </w:rPr>
        <w:t>trình bày bối cảnh của cải cách hành chính ở Thái Lan, Indonesia hai thập niên đầu thế kỷ 21; thực trạng cải cách hành chính ở Thái Lan và Indonesia; cải cách hành chính ở Việt Nam và bài học tham khảo từ kinh nghiệm của Thái Lan và Indonesia</w:t>
      </w:r>
      <w:r w:rsidR="009F2641">
        <w:rPr>
          <w:color w:val="333333"/>
          <w:sz w:val="28"/>
          <w:szCs w:val="28"/>
          <w:shd w:val="clear" w:color="auto" w:fill="FFFFFF"/>
        </w:rPr>
        <w:t>.</w:t>
      </w:r>
    </w:p>
    <w:p w:rsidR="009F2641" w:rsidRDefault="009F2641"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20. </w:t>
      </w:r>
      <w:r w:rsidR="00E40EF8">
        <w:rPr>
          <w:b/>
          <w:color w:val="333333"/>
          <w:sz w:val="28"/>
          <w:szCs w:val="28"/>
          <w:shd w:val="clear" w:color="auto" w:fill="FFFFFF"/>
        </w:rPr>
        <w:t>Jung Hyuk June</w:t>
      </w:r>
    </w:p>
    <w:p w:rsidR="00E40EF8" w:rsidRDefault="00E40EF8"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Bộ ba xuất chúng Hàn Quốc: Chân dung những nhà sáng lập tập đoàn Samsung, LG và Huyndai</w:t>
      </w:r>
      <w:r>
        <w:rPr>
          <w:color w:val="333333"/>
          <w:sz w:val="28"/>
          <w:szCs w:val="28"/>
          <w:shd w:val="clear" w:color="auto" w:fill="FFFFFF"/>
        </w:rPr>
        <w:t xml:space="preserve">/ </w:t>
      </w:r>
      <w:r w:rsidR="003B7AD0" w:rsidRPr="003B7AD0">
        <w:rPr>
          <w:color w:val="333333"/>
          <w:sz w:val="28"/>
          <w:szCs w:val="28"/>
          <w:shd w:val="clear" w:color="auto" w:fill="FFFFFF"/>
        </w:rPr>
        <w:t>Jung Hyuk June</w:t>
      </w:r>
      <w:r w:rsidR="003B7AD0">
        <w:rPr>
          <w:color w:val="333333"/>
          <w:sz w:val="28"/>
          <w:szCs w:val="28"/>
          <w:shd w:val="clear" w:color="auto" w:fill="FFFFFF"/>
        </w:rPr>
        <w:t>; Phạm Quỳnh Giang dịch.- Tái bản lần thứ hai.- H.: Thế giới</w:t>
      </w:r>
      <w:r w:rsidR="00D0150D">
        <w:rPr>
          <w:color w:val="333333"/>
          <w:sz w:val="28"/>
          <w:szCs w:val="28"/>
          <w:shd w:val="clear" w:color="auto" w:fill="FFFFFF"/>
        </w:rPr>
        <w:t xml:space="preserve">; </w:t>
      </w:r>
      <w:r w:rsidR="00D0150D" w:rsidRPr="00D0150D">
        <w:rPr>
          <w:color w:val="333333"/>
          <w:sz w:val="28"/>
          <w:szCs w:val="28"/>
          <w:shd w:val="clear" w:color="auto" w:fill="FAFAFA"/>
        </w:rPr>
        <w:t>Công ty Sách Alpha</w:t>
      </w:r>
      <w:r w:rsidR="003B7AD0">
        <w:rPr>
          <w:color w:val="333333"/>
          <w:sz w:val="28"/>
          <w:szCs w:val="28"/>
          <w:shd w:val="clear" w:color="auto" w:fill="FFFFFF"/>
        </w:rPr>
        <w:t xml:space="preserve">, </w:t>
      </w:r>
      <w:r w:rsidR="0070079B">
        <w:rPr>
          <w:color w:val="333333"/>
          <w:sz w:val="28"/>
          <w:szCs w:val="28"/>
          <w:shd w:val="clear" w:color="auto" w:fill="FFFFFF"/>
        </w:rPr>
        <w:t>2020.- 292tr.</w:t>
      </w:r>
    </w:p>
    <w:p w:rsidR="0070079B" w:rsidRDefault="0070079B"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Vv 7044 - 658.42</w:t>
      </w:r>
    </w:p>
    <w:p w:rsidR="0070079B" w:rsidRDefault="0070079B"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7E0D94">
        <w:rPr>
          <w:color w:val="333333"/>
          <w:sz w:val="28"/>
          <w:szCs w:val="28"/>
          <w:shd w:val="clear" w:color="auto" w:fill="FFFFFF"/>
        </w:rPr>
        <w:t>Doanh nhân, Cuộc đời, Sự nghiệp, Hàn Quốc</w:t>
      </w:r>
    </w:p>
    <w:p w:rsidR="007E0D94" w:rsidRPr="00854E0D" w:rsidRDefault="007E0D94"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854E0D">
        <w:rPr>
          <w:color w:val="333333"/>
          <w:sz w:val="28"/>
          <w:szCs w:val="28"/>
          <w:shd w:val="clear" w:color="auto" w:fill="FFFFFF"/>
        </w:rPr>
        <w:t xml:space="preserve">Cuốn sách </w:t>
      </w:r>
      <w:r w:rsidR="00981E4F" w:rsidRPr="00981E4F">
        <w:rPr>
          <w:color w:val="333333"/>
          <w:sz w:val="28"/>
          <w:szCs w:val="28"/>
          <w:shd w:val="clear" w:color="auto" w:fill="FAFAFA"/>
        </w:rPr>
        <w:t xml:space="preserve">tìm hiểu về cuộc đời, sự nghiệp của ba doanh nhân vĩ đại của Nhật Bản là Matsushita Konosuke, Honda Soichiro, Inamori Kazuo qua đó hiểu thêm về tinh thần, khả </w:t>
      </w:r>
      <w:r w:rsidR="00E1756A">
        <w:rPr>
          <w:color w:val="333333"/>
          <w:sz w:val="28"/>
          <w:szCs w:val="28"/>
          <w:shd w:val="clear" w:color="auto" w:fill="FAFAFA"/>
        </w:rPr>
        <w:t xml:space="preserve">năng </w:t>
      </w:r>
      <w:r w:rsidR="00981E4F" w:rsidRPr="00981E4F">
        <w:rPr>
          <w:color w:val="333333"/>
          <w:sz w:val="28"/>
          <w:szCs w:val="28"/>
          <w:shd w:val="clear" w:color="auto" w:fill="FAFAFA"/>
        </w:rPr>
        <w:t>nắm bắt được cơ hội và triết lý kinh doanh của ba vị doanh nhân này</w:t>
      </w:r>
      <w:r w:rsidR="00981E4F">
        <w:rPr>
          <w:color w:val="333333"/>
          <w:sz w:val="28"/>
          <w:szCs w:val="28"/>
          <w:shd w:val="clear" w:color="auto" w:fill="FAFAFA"/>
        </w:rPr>
        <w:t>.</w:t>
      </w:r>
    </w:p>
    <w:p w:rsidR="00322682" w:rsidRDefault="00D0150D" w:rsidP="00FF4152">
      <w:pPr>
        <w:spacing w:after="0" w:line="312" w:lineRule="auto"/>
        <w:jc w:val="both"/>
        <w:rPr>
          <w:b/>
          <w:color w:val="333333"/>
          <w:szCs w:val="28"/>
          <w:shd w:val="clear" w:color="auto" w:fill="FAFAFA"/>
        </w:rPr>
      </w:pPr>
      <w:r>
        <w:rPr>
          <w:b/>
          <w:color w:val="333333"/>
          <w:szCs w:val="28"/>
          <w:shd w:val="clear" w:color="auto" w:fill="FFFFFF"/>
        </w:rPr>
        <w:t xml:space="preserve">21. </w:t>
      </w:r>
      <w:r w:rsidR="00322682">
        <w:rPr>
          <w:b/>
          <w:color w:val="333333"/>
          <w:szCs w:val="28"/>
          <w:shd w:val="clear" w:color="auto" w:fill="FAFAFA"/>
        </w:rPr>
        <w:t>Ho-Fung Hung</w:t>
      </w:r>
    </w:p>
    <w:p w:rsidR="00322682" w:rsidRDefault="00322682" w:rsidP="00FF4152">
      <w:pPr>
        <w:spacing w:after="0" w:line="312" w:lineRule="auto"/>
        <w:jc w:val="both"/>
        <w:rPr>
          <w:color w:val="333333"/>
          <w:szCs w:val="28"/>
          <w:shd w:val="clear" w:color="auto" w:fill="FAFAFA"/>
        </w:rPr>
      </w:pPr>
      <w:r>
        <w:rPr>
          <w:b/>
          <w:color w:val="333333"/>
          <w:szCs w:val="28"/>
          <w:shd w:val="clear" w:color="auto" w:fill="FAFAFA"/>
        </w:rPr>
        <w:tab/>
      </w:r>
      <w:r>
        <w:rPr>
          <w:b/>
          <w:i/>
          <w:color w:val="333333"/>
          <w:szCs w:val="28"/>
          <w:shd w:val="clear" w:color="auto" w:fill="FAFAFA"/>
        </w:rPr>
        <w:t>Sự bùng nổ của Trung Quốc</w:t>
      </w:r>
      <w:r>
        <w:rPr>
          <w:color w:val="333333"/>
          <w:szCs w:val="28"/>
          <w:shd w:val="clear" w:color="auto" w:fill="FAFAFA"/>
        </w:rPr>
        <w:t xml:space="preserve">/ </w:t>
      </w:r>
      <w:r w:rsidRPr="00322682">
        <w:rPr>
          <w:color w:val="333333"/>
          <w:szCs w:val="28"/>
          <w:shd w:val="clear" w:color="auto" w:fill="FAFAFA"/>
        </w:rPr>
        <w:t>Ho-Fung Hung;</w:t>
      </w:r>
      <w:r>
        <w:rPr>
          <w:b/>
          <w:color w:val="333333"/>
          <w:szCs w:val="28"/>
          <w:shd w:val="clear" w:color="auto" w:fill="FAFAFA"/>
        </w:rPr>
        <w:t xml:space="preserve"> </w:t>
      </w:r>
      <w:r>
        <w:rPr>
          <w:color w:val="333333"/>
          <w:szCs w:val="28"/>
          <w:shd w:val="clear" w:color="auto" w:fill="FAFAFA"/>
        </w:rPr>
        <w:t>Đỗ Đức Thọ, Nguyễn Thị Lan Anh, Nguyễn Thị Hải Yến,.. dịch và hiệu đính.- H.: Chính trị quốc gia, 2019.- 287tr</w:t>
      </w:r>
    </w:p>
    <w:p w:rsidR="00322682" w:rsidRDefault="00322682" w:rsidP="00FF4152">
      <w:pPr>
        <w:spacing w:after="0" w:line="312" w:lineRule="auto"/>
        <w:jc w:val="both"/>
        <w:rPr>
          <w:color w:val="333333"/>
          <w:szCs w:val="28"/>
          <w:shd w:val="clear" w:color="auto" w:fill="FAFAFA"/>
        </w:rPr>
      </w:pPr>
      <w:r>
        <w:rPr>
          <w:color w:val="333333"/>
          <w:szCs w:val="28"/>
          <w:shd w:val="clear" w:color="auto" w:fill="FAFAFA"/>
        </w:rPr>
        <w:tab/>
        <w:t>Vv 7042 – 330.951</w:t>
      </w:r>
    </w:p>
    <w:p w:rsidR="00322682" w:rsidRDefault="00322682" w:rsidP="00FF4152">
      <w:pPr>
        <w:spacing w:after="0" w:line="312" w:lineRule="auto"/>
        <w:jc w:val="both"/>
        <w:rPr>
          <w:color w:val="333333"/>
          <w:szCs w:val="28"/>
          <w:shd w:val="clear" w:color="auto" w:fill="FAFAFA"/>
        </w:rPr>
      </w:pPr>
      <w:r>
        <w:rPr>
          <w:color w:val="333333"/>
          <w:szCs w:val="28"/>
          <w:shd w:val="clear" w:color="auto" w:fill="FAFAFA"/>
        </w:rPr>
        <w:tab/>
      </w:r>
      <w:r>
        <w:rPr>
          <w:i/>
          <w:color w:val="333333"/>
          <w:szCs w:val="28"/>
          <w:shd w:val="clear" w:color="auto" w:fill="FAFAFA"/>
        </w:rPr>
        <w:t xml:space="preserve">Từ khóa: </w:t>
      </w:r>
      <w:r>
        <w:rPr>
          <w:color w:val="333333"/>
          <w:szCs w:val="28"/>
          <w:shd w:val="clear" w:color="auto" w:fill="FAFAFA"/>
        </w:rPr>
        <w:t>Kinh tế, Lịch sử, Trung Quốc</w:t>
      </w:r>
    </w:p>
    <w:p w:rsidR="00322682" w:rsidRDefault="00322682" w:rsidP="00FF4152">
      <w:pPr>
        <w:spacing w:after="0" w:line="312" w:lineRule="auto"/>
        <w:jc w:val="both"/>
        <w:rPr>
          <w:color w:val="333333"/>
          <w:szCs w:val="28"/>
          <w:shd w:val="clear" w:color="auto" w:fill="FAFAFA"/>
        </w:rPr>
      </w:pPr>
      <w:r>
        <w:rPr>
          <w:color w:val="333333"/>
          <w:szCs w:val="28"/>
          <w:shd w:val="clear" w:color="auto" w:fill="FAFAFA"/>
        </w:rPr>
        <w:lastRenderedPageBreak/>
        <w:tab/>
      </w:r>
      <w:r>
        <w:rPr>
          <w:i/>
          <w:color w:val="333333"/>
          <w:szCs w:val="28"/>
          <w:shd w:val="clear" w:color="auto" w:fill="FAFAFA"/>
        </w:rPr>
        <w:t xml:space="preserve">Tóm tắt: </w:t>
      </w:r>
      <w:r w:rsidRPr="001E5D71">
        <w:rPr>
          <w:color w:val="333333"/>
          <w:szCs w:val="28"/>
          <w:shd w:val="clear" w:color="auto" w:fill="FAFAFA"/>
        </w:rPr>
        <w:t>Cuốn sách trình bày những lập luận, quan điểm riêng của tác giả khi phân tích về sự bùng nổ của Trung Quốc, về nguồn gốc tích tụ tư bản với những đặc trưng riêng của đất nước này. Từ đó đưa ra những lý giải về sự ảnh hưởng của Trung Quốc đối với nền kinh tế toàn cầu trong thời gian tới</w:t>
      </w:r>
      <w:r>
        <w:rPr>
          <w:color w:val="333333"/>
          <w:szCs w:val="28"/>
          <w:shd w:val="clear" w:color="auto" w:fill="FAFAFA"/>
        </w:rPr>
        <w:t>.</w:t>
      </w:r>
    </w:p>
    <w:p w:rsidR="0037683C" w:rsidRDefault="0037683C"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22. </w:t>
      </w:r>
      <w:r w:rsidR="003C2DD6">
        <w:rPr>
          <w:b/>
          <w:color w:val="333333"/>
          <w:sz w:val="28"/>
          <w:szCs w:val="28"/>
          <w:shd w:val="clear" w:color="auto" w:fill="FFFFFF"/>
        </w:rPr>
        <w:t>Nguyễn Chu Hồi</w:t>
      </w:r>
    </w:p>
    <w:p w:rsidR="003C2DD6" w:rsidRDefault="003C2DD6"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sidR="00D84F4C">
        <w:rPr>
          <w:b/>
          <w:i/>
          <w:color w:val="333333"/>
          <w:sz w:val="28"/>
          <w:szCs w:val="28"/>
          <w:shd w:val="clear" w:color="auto" w:fill="FFFFFF"/>
        </w:rPr>
        <w:t>Tài nguyên, môi trường và chủ quyền biển, đảo Việt Nam/</w:t>
      </w:r>
      <w:r w:rsidR="008C19DD">
        <w:rPr>
          <w:b/>
          <w:i/>
          <w:color w:val="333333"/>
          <w:sz w:val="28"/>
          <w:szCs w:val="28"/>
          <w:shd w:val="clear" w:color="auto" w:fill="FFFFFF"/>
        </w:rPr>
        <w:t xml:space="preserve"> </w:t>
      </w:r>
      <w:r w:rsidR="008C19DD" w:rsidRPr="008C19DD">
        <w:rPr>
          <w:color w:val="333333"/>
          <w:sz w:val="28"/>
          <w:szCs w:val="28"/>
          <w:shd w:val="clear" w:color="auto" w:fill="FFFFFF"/>
        </w:rPr>
        <w:t>Nguyễn Chu Hồi</w:t>
      </w:r>
      <w:r w:rsidR="008C19DD">
        <w:rPr>
          <w:color w:val="333333"/>
          <w:sz w:val="28"/>
          <w:szCs w:val="28"/>
          <w:shd w:val="clear" w:color="auto" w:fill="FFFFFF"/>
        </w:rPr>
        <w:t xml:space="preserve"> ch.b.- H.: Chính trị quốc gia, 2020.- 436tr</w:t>
      </w:r>
    </w:p>
    <w:p w:rsidR="008C19DD" w:rsidRDefault="008C19DD"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Vv 7045 - 320.1509597</w:t>
      </w:r>
    </w:p>
    <w:p w:rsidR="008C19DD" w:rsidRDefault="008C19DD"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7B273B">
        <w:rPr>
          <w:color w:val="333333"/>
          <w:sz w:val="28"/>
          <w:szCs w:val="28"/>
          <w:shd w:val="clear" w:color="auto" w:fill="FFFFFF"/>
        </w:rPr>
        <w:t>Tài nguyên, Môi trường, Biển, Đảo, Chủ quyền, Việt Nam</w:t>
      </w:r>
    </w:p>
    <w:p w:rsidR="007B273B" w:rsidRDefault="007B273B"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BE0AF9">
        <w:rPr>
          <w:color w:val="333333"/>
          <w:sz w:val="28"/>
          <w:szCs w:val="28"/>
          <w:shd w:val="clear" w:color="auto" w:fill="FFFFFF"/>
        </w:rPr>
        <w:t xml:space="preserve">Cuốn sách </w:t>
      </w:r>
      <w:r w:rsidR="00771E6C">
        <w:rPr>
          <w:color w:val="333333"/>
          <w:sz w:val="28"/>
          <w:szCs w:val="28"/>
          <w:shd w:val="clear" w:color="auto" w:fill="FFFFFF"/>
        </w:rPr>
        <w:t>n</w:t>
      </w:r>
      <w:r w:rsidR="00771E6C">
        <w:rPr>
          <w:rFonts w:ascii="Helvetica" w:hAnsi="Helvetica" w:cs="Helvetica"/>
          <w:color w:val="333333"/>
          <w:sz w:val="20"/>
          <w:szCs w:val="20"/>
          <w:shd w:val="clear" w:color="auto" w:fill="FFFFFF"/>
        </w:rPr>
        <w:t xml:space="preserve">êu </w:t>
      </w:r>
      <w:r w:rsidR="00771E6C" w:rsidRPr="00771E6C">
        <w:rPr>
          <w:color w:val="333333"/>
          <w:sz w:val="28"/>
          <w:szCs w:val="28"/>
          <w:shd w:val="clear" w:color="auto" w:fill="FFFFFF"/>
        </w:rPr>
        <w:t>vai trò, vị thế và tiềm năng tài nguyên của biển, đảo Việt Nam. Phân tích môi trường và tai biến biển, vùng ven biển. Khai thác, sử dụng, quản lý tài nguyên và bảo vệ môi trường biển, đảo. Vấn đề chủ quyền biển, đảo và chủ trương giải quyết của Việt Nam.</w:t>
      </w:r>
    </w:p>
    <w:p w:rsidR="00BE0AF9" w:rsidRDefault="00BE0AF9"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23. </w:t>
      </w:r>
      <w:r w:rsidR="00DE7C2A">
        <w:rPr>
          <w:b/>
          <w:color w:val="333333"/>
          <w:sz w:val="28"/>
          <w:szCs w:val="28"/>
          <w:shd w:val="clear" w:color="auto" w:fill="FFFFFF"/>
        </w:rPr>
        <w:t>Phan Cao Nhật Anh</w:t>
      </w:r>
    </w:p>
    <w:p w:rsidR="00DE7C2A" w:rsidRDefault="00DE7C2A"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 xml:space="preserve">Điều chỉnh chính sách chính trị, xã hội của Nhật Bản trong giai đoạn thủ tướng Shinzo Abe cầm quyền lần thứ hai/ </w:t>
      </w:r>
      <w:r w:rsidRPr="00DE7C2A">
        <w:rPr>
          <w:color w:val="333333"/>
          <w:sz w:val="28"/>
          <w:szCs w:val="28"/>
          <w:shd w:val="clear" w:color="auto" w:fill="FFFFFF"/>
        </w:rPr>
        <w:t>Phan Cao Nhật Anh</w:t>
      </w:r>
      <w:r>
        <w:rPr>
          <w:color w:val="333333"/>
          <w:sz w:val="28"/>
          <w:szCs w:val="28"/>
          <w:shd w:val="clear" w:color="auto" w:fill="FFFFFF"/>
        </w:rPr>
        <w:t xml:space="preserve"> (ch.b), Ngô Hương Lan, Trần Quang Minh,.. -H.: Khoa học xã hội, 2020.- 376tr.</w:t>
      </w:r>
    </w:p>
    <w:p w:rsidR="00DE7C2A" w:rsidRDefault="00DE7C2A"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Vv 7037 - 338.952</w:t>
      </w:r>
    </w:p>
    <w:p w:rsidR="00DE7C2A" w:rsidRDefault="00DE7C2A"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C31412">
        <w:rPr>
          <w:color w:val="333333"/>
          <w:sz w:val="28"/>
          <w:szCs w:val="28"/>
          <w:shd w:val="clear" w:color="auto" w:fill="FFFFFF"/>
        </w:rPr>
        <w:t>Kinh tế, Xã hội, Chính sách, Nhật Bản</w:t>
      </w:r>
    </w:p>
    <w:p w:rsidR="00C31412" w:rsidRDefault="00C31412"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ED7504">
        <w:rPr>
          <w:color w:val="333333"/>
          <w:sz w:val="28"/>
          <w:szCs w:val="28"/>
          <w:shd w:val="clear" w:color="auto" w:fill="FFFFFF"/>
        </w:rPr>
        <w:t xml:space="preserve">Cuốn sách </w:t>
      </w:r>
      <w:r w:rsidR="00ED7504" w:rsidRPr="00ED7504">
        <w:rPr>
          <w:color w:val="333333"/>
          <w:sz w:val="28"/>
          <w:szCs w:val="28"/>
          <w:shd w:val="clear" w:color="auto" w:fill="FFFFFF"/>
        </w:rPr>
        <w:t>trình bày những nhân tố tác động khiến Nhật Bản thực hiện điều chỉnh; những điều chỉnh chính sách chủ yếu trong lĩnh vực chính trị và xã hội; đánh giá những điều chỉnh và tác động đến Việt Nam.</w:t>
      </w:r>
    </w:p>
    <w:p w:rsidR="004C04AB" w:rsidRDefault="004C04AB"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24. </w:t>
      </w:r>
      <w:r w:rsidR="00EC62C7">
        <w:rPr>
          <w:b/>
          <w:color w:val="333333"/>
          <w:sz w:val="28"/>
          <w:szCs w:val="28"/>
          <w:shd w:val="clear" w:color="auto" w:fill="FFFFFF"/>
        </w:rPr>
        <w:t>Kazutaka Hashimmoto</w:t>
      </w:r>
    </w:p>
    <w:p w:rsidR="00EC62C7" w:rsidRDefault="00EC62C7"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Châu Á và khu vực từ góc nhìn xã hội học</w:t>
      </w:r>
      <w:r w:rsidR="00754294">
        <w:rPr>
          <w:color w:val="333333"/>
          <w:sz w:val="28"/>
          <w:szCs w:val="28"/>
          <w:shd w:val="clear" w:color="auto" w:fill="FFFFFF"/>
        </w:rPr>
        <w:t xml:space="preserve">/ </w:t>
      </w:r>
      <w:r w:rsidR="00754294" w:rsidRPr="00754294">
        <w:rPr>
          <w:color w:val="333333"/>
          <w:sz w:val="28"/>
          <w:szCs w:val="28"/>
          <w:shd w:val="clear" w:color="auto" w:fill="FFFFFF"/>
        </w:rPr>
        <w:t>Kazutaka Hashimmoto</w:t>
      </w:r>
      <w:r w:rsidR="00754294">
        <w:rPr>
          <w:color w:val="333333"/>
          <w:sz w:val="28"/>
          <w:szCs w:val="28"/>
          <w:shd w:val="clear" w:color="auto" w:fill="FFFFFF"/>
        </w:rPr>
        <w:t>; Ngô Hương Lan, Đinh Thị Hải Yến dịch.- H.: Thanh niên, 2021.- 165tr.</w:t>
      </w:r>
    </w:p>
    <w:p w:rsidR="00754294" w:rsidRDefault="00754294"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Vv 7036 - 915</w:t>
      </w:r>
    </w:p>
    <w:p w:rsidR="00754294" w:rsidRDefault="00754294"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061387">
        <w:rPr>
          <w:color w:val="333333"/>
          <w:sz w:val="28"/>
          <w:szCs w:val="28"/>
          <w:shd w:val="clear" w:color="auto" w:fill="FFFFFF"/>
        </w:rPr>
        <w:t>Châu Á, Xã hội học</w:t>
      </w:r>
    </w:p>
    <w:p w:rsidR="00061387" w:rsidRDefault="00061387" w:rsidP="00FF4152">
      <w:pPr>
        <w:pStyle w:val="NormalWeb"/>
        <w:spacing w:before="0" w:beforeAutospacing="0" w:after="0" w:afterAutospacing="0" w:line="312" w:lineRule="auto"/>
        <w:jc w:val="both"/>
        <w:rPr>
          <w:rFonts w:ascii="Helvetica" w:hAnsi="Helvetica" w:cs="Helvetica"/>
          <w:sz w:val="21"/>
          <w:szCs w:val="21"/>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r w:rsidR="00C069E0" w:rsidRPr="00C069E0">
        <w:rPr>
          <w:sz w:val="28"/>
          <w:szCs w:val="28"/>
          <w:shd w:val="clear" w:color="auto" w:fill="FFFFFF"/>
        </w:rPr>
        <w:t>Cuốn sách được biên tập từ những bài viết chọn lọc của Kazutaka Hashimoto sau năm 1990, liên quan đến xã hội học, xã hội Nhật Bản, những bài viết mang màu sắc nghiên cứu liên quan đến Đông Nam Á và Việt Nam. Chủ đề của các bài viết trong cuốn sách khá đa dạng, từ mạng xã hội, xã hội học thời đại giải trí, những đặc trưng của xã hội Nhật Bản hiện đại, điện ảnh châu Á, xã hội học Đông Nam Á (Philippines, Singapore, Việt Nam), văn hóa giao tiếp</w:t>
      </w:r>
      <w:r w:rsidR="00C069E0">
        <w:rPr>
          <w:rFonts w:ascii="Helvetica" w:hAnsi="Helvetica" w:cs="Helvetica"/>
          <w:sz w:val="21"/>
          <w:szCs w:val="21"/>
          <w:shd w:val="clear" w:color="auto" w:fill="FFFFFF"/>
        </w:rPr>
        <w:t>.</w:t>
      </w:r>
    </w:p>
    <w:p w:rsidR="00C069E0" w:rsidRDefault="00C069E0" w:rsidP="00FF4152">
      <w:pPr>
        <w:pStyle w:val="NormalWeb"/>
        <w:spacing w:before="0" w:beforeAutospacing="0" w:after="0" w:afterAutospacing="0" w:line="312" w:lineRule="auto"/>
        <w:jc w:val="both"/>
        <w:rPr>
          <w:b/>
          <w:sz w:val="28"/>
          <w:szCs w:val="28"/>
          <w:shd w:val="clear" w:color="auto" w:fill="FFFFFF"/>
        </w:rPr>
      </w:pPr>
      <w:r w:rsidRPr="00E77253">
        <w:rPr>
          <w:b/>
          <w:sz w:val="28"/>
          <w:szCs w:val="28"/>
          <w:shd w:val="clear" w:color="auto" w:fill="FFFFFF"/>
        </w:rPr>
        <w:t xml:space="preserve">25. </w:t>
      </w:r>
      <w:r w:rsidR="00E77253">
        <w:rPr>
          <w:b/>
          <w:sz w:val="28"/>
          <w:szCs w:val="28"/>
          <w:shd w:val="clear" w:color="auto" w:fill="FFFFFF"/>
        </w:rPr>
        <w:t>Vũ Hoàng Linh</w:t>
      </w:r>
    </w:p>
    <w:p w:rsidR="00E77253" w:rsidRDefault="00E77253" w:rsidP="00FF4152">
      <w:pPr>
        <w:pStyle w:val="NormalWeb"/>
        <w:spacing w:before="0" w:beforeAutospacing="0" w:after="0" w:afterAutospacing="0" w:line="312" w:lineRule="auto"/>
        <w:jc w:val="both"/>
        <w:rPr>
          <w:sz w:val="28"/>
          <w:szCs w:val="28"/>
          <w:shd w:val="clear" w:color="auto" w:fill="FFFFFF"/>
        </w:rPr>
      </w:pPr>
      <w:r>
        <w:rPr>
          <w:b/>
          <w:sz w:val="28"/>
          <w:szCs w:val="28"/>
          <w:shd w:val="clear" w:color="auto" w:fill="FFFFFF"/>
        </w:rPr>
        <w:lastRenderedPageBreak/>
        <w:tab/>
      </w:r>
      <w:r>
        <w:rPr>
          <w:b/>
          <w:i/>
          <w:sz w:val="28"/>
          <w:szCs w:val="28"/>
          <w:shd w:val="clear" w:color="auto" w:fill="FFFFFF"/>
        </w:rPr>
        <w:t>Thị trường bán lẻ Việt Nam trong bối cảnh thực hiện các FTA thế hệ mới</w:t>
      </w:r>
      <w:r>
        <w:rPr>
          <w:sz w:val="28"/>
          <w:szCs w:val="28"/>
          <w:shd w:val="clear" w:color="auto" w:fill="FFFFFF"/>
        </w:rPr>
        <w:t xml:space="preserve">/ </w:t>
      </w:r>
      <w:r w:rsidRPr="00E77253">
        <w:rPr>
          <w:sz w:val="28"/>
          <w:szCs w:val="28"/>
          <w:shd w:val="clear" w:color="auto" w:fill="FFFFFF"/>
        </w:rPr>
        <w:t>Vũ Hoàng Linh</w:t>
      </w:r>
      <w:r>
        <w:rPr>
          <w:sz w:val="28"/>
          <w:szCs w:val="28"/>
          <w:shd w:val="clear" w:color="auto" w:fill="FFFFFF"/>
        </w:rPr>
        <w:t xml:space="preserve"> (ch.b), Phạm Bích Ngọc, Trần Thị Mai Thành, Bùi Thị Hồng Ngọc.- H.: Khoa học xã hội, 2020.- 440tr.</w:t>
      </w:r>
    </w:p>
    <w:p w:rsidR="00E77253" w:rsidRDefault="00E77253" w:rsidP="00FF4152">
      <w:pPr>
        <w:pStyle w:val="NormalWeb"/>
        <w:spacing w:before="0" w:beforeAutospacing="0" w:after="0" w:afterAutospacing="0" w:line="312" w:lineRule="auto"/>
        <w:jc w:val="both"/>
        <w:rPr>
          <w:sz w:val="28"/>
          <w:szCs w:val="28"/>
          <w:shd w:val="clear" w:color="auto" w:fill="FFFFFF"/>
        </w:rPr>
      </w:pPr>
      <w:r>
        <w:rPr>
          <w:sz w:val="28"/>
          <w:szCs w:val="28"/>
          <w:shd w:val="clear" w:color="auto" w:fill="FFFFFF"/>
        </w:rPr>
        <w:tab/>
        <w:t>Vv 7035 - 381.109597</w:t>
      </w:r>
    </w:p>
    <w:p w:rsidR="00E77253" w:rsidRDefault="00E77253" w:rsidP="00FF4152">
      <w:pPr>
        <w:pStyle w:val="NormalWeb"/>
        <w:spacing w:before="0" w:beforeAutospacing="0" w:after="0" w:afterAutospacing="0" w:line="312"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Từ khóa: </w:t>
      </w:r>
      <w:r w:rsidR="00B8707F">
        <w:rPr>
          <w:sz w:val="28"/>
          <w:szCs w:val="28"/>
          <w:shd w:val="clear" w:color="auto" w:fill="FFFFFF"/>
        </w:rPr>
        <w:t>Thị trường, Bán lẻ, Thương mại, Việt Nam</w:t>
      </w:r>
    </w:p>
    <w:p w:rsidR="00B8707F" w:rsidRPr="0091765A" w:rsidRDefault="00B8707F" w:rsidP="00FF4152">
      <w:pPr>
        <w:pStyle w:val="NormalWeb"/>
        <w:spacing w:before="0" w:beforeAutospacing="0" w:after="0" w:afterAutospacing="0" w:line="312"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Tóm tắt: </w:t>
      </w:r>
      <w:r w:rsidR="0091765A">
        <w:rPr>
          <w:sz w:val="28"/>
          <w:szCs w:val="28"/>
          <w:shd w:val="clear" w:color="auto" w:fill="FFFFFF"/>
        </w:rPr>
        <w:t xml:space="preserve">Cuốn sách </w:t>
      </w:r>
      <w:r w:rsidR="0091765A" w:rsidRPr="0091765A">
        <w:rPr>
          <w:color w:val="333333"/>
          <w:sz w:val="28"/>
          <w:szCs w:val="28"/>
          <w:shd w:val="clear" w:color="auto" w:fill="FFFFFF"/>
        </w:rPr>
        <w:t>trình bày tổng quan tình hình nghiên cứu, một số vấn đề lý luận và thực tiễn về thị trường bán lẻ; thực trạng và nguyên nhân thị trường bán lẻ Việt Nam trong bối cảnh thực hiện các FTA thế hệ mới; giải pháp phát triển thị trường bán lẻ Việt Nam</w:t>
      </w:r>
      <w:r w:rsidR="0091765A">
        <w:rPr>
          <w:rFonts w:ascii="Helvetica" w:hAnsi="Helvetica" w:cs="Helvetica"/>
          <w:color w:val="333333"/>
          <w:sz w:val="20"/>
          <w:szCs w:val="20"/>
          <w:shd w:val="clear" w:color="auto" w:fill="FFFFFF"/>
        </w:rPr>
        <w:t>.</w:t>
      </w:r>
    </w:p>
    <w:p w:rsidR="00C22806" w:rsidRDefault="00C22806" w:rsidP="00FF4152">
      <w:pPr>
        <w:pStyle w:val="NormalWeb"/>
        <w:spacing w:before="0" w:beforeAutospacing="0" w:after="0" w:afterAutospacing="0" w:line="312" w:lineRule="auto"/>
        <w:jc w:val="both"/>
        <w:rPr>
          <w:b/>
          <w:sz w:val="28"/>
          <w:szCs w:val="28"/>
          <w:shd w:val="clear" w:color="auto" w:fill="FFFFFF"/>
        </w:rPr>
      </w:pPr>
      <w:r>
        <w:rPr>
          <w:b/>
          <w:sz w:val="28"/>
          <w:szCs w:val="28"/>
          <w:shd w:val="clear" w:color="auto" w:fill="FFFFFF"/>
        </w:rPr>
        <w:t xml:space="preserve">26. </w:t>
      </w:r>
      <w:r w:rsidR="004E05DD">
        <w:rPr>
          <w:b/>
          <w:sz w:val="28"/>
          <w:szCs w:val="28"/>
          <w:shd w:val="clear" w:color="auto" w:fill="FFFFFF"/>
        </w:rPr>
        <w:t>Nguyễ</w:t>
      </w:r>
      <w:r w:rsidR="00E86D5E">
        <w:rPr>
          <w:b/>
          <w:sz w:val="28"/>
          <w:szCs w:val="28"/>
          <w:shd w:val="clear" w:color="auto" w:fill="FFFFFF"/>
        </w:rPr>
        <w:t>n Đình Chúc, Trần Duy Đông (</w:t>
      </w:r>
      <w:r w:rsidR="004E05DD">
        <w:rPr>
          <w:b/>
          <w:sz w:val="28"/>
          <w:szCs w:val="28"/>
          <w:shd w:val="clear" w:color="auto" w:fill="FFFFFF"/>
        </w:rPr>
        <w:t xml:space="preserve"> ch.b)</w:t>
      </w:r>
    </w:p>
    <w:p w:rsidR="004E05DD" w:rsidRDefault="004E05DD" w:rsidP="00FF4152">
      <w:pPr>
        <w:pStyle w:val="NormalWeb"/>
        <w:spacing w:before="0" w:beforeAutospacing="0" w:after="0" w:afterAutospacing="0" w:line="312" w:lineRule="auto"/>
        <w:jc w:val="both"/>
        <w:rPr>
          <w:sz w:val="28"/>
          <w:szCs w:val="28"/>
          <w:shd w:val="clear" w:color="auto" w:fill="FFFFFF"/>
        </w:rPr>
      </w:pPr>
      <w:r>
        <w:rPr>
          <w:b/>
          <w:sz w:val="28"/>
          <w:szCs w:val="28"/>
          <w:shd w:val="clear" w:color="auto" w:fill="FFFFFF"/>
        </w:rPr>
        <w:tab/>
      </w:r>
      <w:r>
        <w:rPr>
          <w:b/>
          <w:i/>
          <w:sz w:val="28"/>
          <w:szCs w:val="28"/>
          <w:shd w:val="clear" w:color="auto" w:fill="FFFFFF"/>
        </w:rPr>
        <w:t>Phát triển khu công nghiệp ở Việt Nam theo lý thuyết sinh thái học công nghiệp</w:t>
      </w:r>
      <w:r>
        <w:rPr>
          <w:sz w:val="28"/>
          <w:szCs w:val="28"/>
          <w:shd w:val="clear" w:color="auto" w:fill="FFFFFF"/>
        </w:rPr>
        <w:t xml:space="preserve">/ </w:t>
      </w:r>
      <w:r w:rsidR="00E86D5E" w:rsidRPr="00E86D5E">
        <w:rPr>
          <w:sz w:val="28"/>
          <w:szCs w:val="28"/>
          <w:shd w:val="clear" w:color="auto" w:fill="FFFFFF"/>
        </w:rPr>
        <w:t>Nguyễ</w:t>
      </w:r>
      <w:r w:rsidR="00E86D5E">
        <w:rPr>
          <w:sz w:val="28"/>
          <w:szCs w:val="28"/>
          <w:shd w:val="clear" w:color="auto" w:fill="FFFFFF"/>
        </w:rPr>
        <w:t>n Đình Chúc, Trần Duy Đông (</w:t>
      </w:r>
      <w:r w:rsidR="00E86D5E" w:rsidRPr="00E86D5E">
        <w:rPr>
          <w:sz w:val="28"/>
          <w:szCs w:val="28"/>
          <w:shd w:val="clear" w:color="auto" w:fill="FFFFFF"/>
        </w:rPr>
        <w:t>ch.b)</w:t>
      </w:r>
      <w:r w:rsidR="00E86D5E">
        <w:rPr>
          <w:sz w:val="28"/>
          <w:szCs w:val="28"/>
          <w:shd w:val="clear" w:color="auto" w:fill="FFFFFF"/>
        </w:rPr>
        <w:t>, Bùi Việt Cường,.. - H.: Khoa học xã hội, 2020.- 312tr.</w:t>
      </w:r>
    </w:p>
    <w:p w:rsidR="00E86D5E" w:rsidRDefault="00E86D5E" w:rsidP="00FF4152">
      <w:pPr>
        <w:pStyle w:val="NormalWeb"/>
        <w:spacing w:before="0" w:beforeAutospacing="0" w:after="0" w:afterAutospacing="0" w:line="312" w:lineRule="auto"/>
        <w:jc w:val="both"/>
        <w:rPr>
          <w:sz w:val="28"/>
          <w:szCs w:val="28"/>
          <w:shd w:val="clear" w:color="auto" w:fill="FFFFFF"/>
        </w:rPr>
      </w:pPr>
      <w:r>
        <w:rPr>
          <w:sz w:val="28"/>
          <w:szCs w:val="28"/>
          <w:shd w:val="clear" w:color="auto" w:fill="FFFFFF"/>
        </w:rPr>
        <w:tab/>
        <w:t>Vv 7033 - 338.6</w:t>
      </w:r>
    </w:p>
    <w:p w:rsidR="00E86D5E" w:rsidRDefault="00E86D5E" w:rsidP="00FF4152">
      <w:pPr>
        <w:pStyle w:val="NormalWeb"/>
        <w:spacing w:before="0" w:beforeAutospacing="0" w:after="0" w:afterAutospacing="0" w:line="312" w:lineRule="auto"/>
        <w:jc w:val="both"/>
        <w:rPr>
          <w:sz w:val="28"/>
          <w:szCs w:val="28"/>
          <w:shd w:val="clear" w:color="auto" w:fill="FFFFFF"/>
        </w:rPr>
      </w:pPr>
      <w:r>
        <w:rPr>
          <w:sz w:val="28"/>
          <w:szCs w:val="28"/>
          <w:shd w:val="clear" w:color="auto" w:fill="FFFFFF"/>
        </w:rPr>
        <w:tab/>
      </w:r>
      <w:r>
        <w:rPr>
          <w:i/>
          <w:sz w:val="28"/>
          <w:szCs w:val="28"/>
          <w:shd w:val="clear" w:color="auto" w:fill="FFFFFF"/>
        </w:rPr>
        <w:t xml:space="preserve">Từ khóa: </w:t>
      </w:r>
      <w:r w:rsidR="00192766">
        <w:rPr>
          <w:sz w:val="28"/>
          <w:szCs w:val="28"/>
          <w:shd w:val="clear" w:color="auto" w:fill="FFFFFF"/>
        </w:rPr>
        <w:t>Khu công nghiệp, Phát triển, Việt Nam</w:t>
      </w:r>
    </w:p>
    <w:p w:rsidR="00192766" w:rsidRDefault="00192766" w:rsidP="00FF4152">
      <w:pPr>
        <w:pStyle w:val="NormalWeb"/>
        <w:spacing w:before="0" w:beforeAutospacing="0" w:after="0" w:afterAutospacing="0" w:line="312" w:lineRule="auto"/>
        <w:jc w:val="both"/>
        <w:rPr>
          <w:color w:val="333333"/>
          <w:sz w:val="28"/>
          <w:szCs w:val="28"/>
          <w:shd w:val="clear" w:color="auto" w:fill="FFFFFF"/>
        </w:rPr>
      </w:pPr>
      <w:r>
        <w:rPr>
          <w:sz w:val="28"/>
          <w:szCs w:val="28"/>
          <w:shd w:val="clear" w:color="auto" w:fill="FFFFFF"/>
        </w:rPr>
        <w:tab/>
      </w:r>
      <w:r>
        <w:rPr>
          <w:i/>
          <w:sz w:val="28"/>
          <w:szCs w:val="28"/>
          <w:shd w:val="clear" w:color="auto" w:fill="FFFFFF"/>
        </w:rPr>
        <w:t xml:space="preserve">Tóm tắt: </w:t>
      </w:r>
      <w:r w:rsidR="00556F0A">
        <w:rPr>
          <w:sz w:val="28"/>
          <w:szCs w:val="28"/>
          <w:shd w:val="clear" w:color="auto" w:fill="FFFFFF"/>
        </w:rPr>
        <w:t xml:space="preserve">Cuốn sách </w:t>
      </w:r>
      <w:r w:rsidR="00556F0A" w:rsidRPr="00556F0A">
        <w:rPr>
          <w:color w:val="333333"/>
          <w:sz w:val="28"/>
          <w:szCs w:val="28"/>
          <w:shd w:val="clear" w:color="auto" w:fill="FFFFFF"/>
        </w:rPr>
        <w:t>trình bày sinh thái học công nghiệp trong các nghiên cứu trong và ngoài nước; cơ sở lý thuyết và ứng dụng thực tiễn của sinh thái học công nghiệp; đánh giá khả năng phát triển các khu công nghiệp ở Việt Nam trên nền tảng sinh thái học công nghiệp</w:t>
      </w:r>
      <w:r w:rsidR="00556F0A">
        <w:rPr>
          <w:color w:val="333333"/>
          <w:sz w:val="28"/>
          <w:szCs w:val="28"/>
          <w:shd w:val="clear" w:color="auto" w:fill="FFFFFF"/>
        </w:rPr>
        <w:t>.</w:t>
      </w:r>
    </w:p>
    <w:p w:rsidR="00556F0A" w:rsidRDefault="00556F0A" w:rsidP="00FF4152">
      <w:pPr>
        <w:pStyle w:val="NormalWeb"/>
        <w:spacing w:before="0" w:beforeAutospacing="0" w:after="0" w:afterAutospacing="0" w:line="312" w:lineRule="auto"/>
        <w:jc w:val="both"/>
        <w:rPr>
          <w:b/>
          <w:color w:val="333333"/>
          <w:sz w:val="28"/>
          <w:szCs w:val="28"/>
          <w:shd w:val="clear" w:color="auto" w:fill="FFFFFF"/>
        </w:rPr>
      </w:pPr>
      <w:r>
        <w:rPr>
          <w:b/>
          <w:color w:val="333333"/>
          <w:sz w:val="28"/>
          <w:szCs w:val="28"/>
          <w:shd w:val="clear" w:color="auto" w:fill="FFFFFF"/>
        </w:rPr>
        <w:t xml:space="preserve">27. </w:t>
      </w:r>
      <w:r w:rsidR="00F1499A">
        <w:rPr>
          <w:b/>
          <w:color w:val="333333"/>
          <w:sz w:val="28"/>
          <w:szCs w:val="28"/>
          <w:shd w:val="clear" w:color="auto" w:fill="FFFFFF"/>
        </w:rPr>
        <w:t>Trần Thị Thu Hường</w:t>
      </w:r>
    </w:p>
    <w:p w:rsidR="00F1499A" w:rsidRDefault="00F1499A" w:rsidP="00FF4152">
      <w:pPr>
        <w:pStyle w:val="NormalWeb"/>
        <w:spacing w:before="0" w:beforeAutospacing="0" w:after="0" w:afterAutospacing="0" w:line="312"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Đạo đức công vụ trong quá trình xây dựng nhà nước pháp quyền xã hội chủ nghĩa ở Việt Nam</w:t>
      </w:r>
      <w:r>
        <w:rPr>
          <w:color w:val="333333"/>
          <w:sz w:val="28"/>
          <w:szCs w:val="28"/>
          <w:shd w:val="clear" w:color="auto" w:fill="FFFFFF"/>
        </w:rPr>
        <w:t xml:space="preserve">/ </w:t>
      </w:r>
      <w:r w:rsidR="009F588F" w:rsidRPr="009F588F">
        <w:rPr>
          <w:color w:val="333333"/>
          <w:sz w:val="28"/>
          <w:szCs w:val="28"/>
          <w:shd w:val="clear" w:color="auto" w:fill="FFFFFF"/>
        </w:rPr>
        <w:t>Trần Thị Thu Hường</w:t>
      </w:r>
      <w:r w:rsidR="009F588F">
        <w:rPr>
          <w:color w:val="333333"/>
          <w:sz w:val="28"/>
          <w:szCs w:val="28"/>
          <w:shd w:val="clear" w:color="auto" w:fill="FFFFFF"/>
        </w:rPr>
        <w:t>.- H.: Khoa học xã hội, 2020.- 176tr</w:t>
      </w:r>
    </w:p>
    <w:p w:rsidR="009F588F" w:rsidRDefault="009F588F"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t>Vv 7034 - 351.597</w:t>
      </w:r>
    </w:p>
    <w:p w:rsidR="009F588F" w:rsidRDefault="009F588F" w:rsidP="00FF4152">
      <w:pPr>
        <w:pStyle w:val="NormalWeb"/>
        <w:spacing w:before="0" w:beforeAutospacing="0" w:after="0" w:afterAutospacing="0" w:line="312" w:lineRule="auto"/>
        <w:jc w:val="both"/>
        <w:rPr>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Từ khóa: </w:t>
      </w:r>
      <w:r w:rsidR="00103751">
        <w:rPr>
          <w:color w:val="333333"/>
          <w:sz w:val="28"/>
          <w:szCs w:val="28"/>
          <w:shd w:val="clear" w:color="auto" w:fill="FFFFFF"/>
        </w:rPr>
        <w:t>Đạo đức công vụ, Nhà nước pháp quyền, Việt Nam</w:t>
      </w:r>
    </w:p>
    <w:p w:rsidR="00103751" w:rsidRDefault="00103751" w:rsidP="00FF4152">
      <w:pPr>
        <w:pStyle w:val="NormalWeb"/>
        <w:spacing w:before="0" w:beforeAutospacing="0" w:after="0" w:afterAutospacing="0" w:line="312" w:lineRule="auto"/>
        <w:jc w:val="both"/>
        <w:rPr>
          <w:i/>
          <w:color w:val="333333"/>
          <w:sz w:val="28"/>
          <w:szCs w:val="28"/>
          <w:shd w:val="clear" w:color="auto" w:fill="FFFFFF"/>
        </w:rPr>
      </w:pPr>
      <w:r>
        <w:rPr>
          <w:color w:val="333333"/>
          <w:sz w:val="28"/>
          <w:szCs w:val="28"/>
          <w:shd w:val="clear" w:color="auto" w:fill="FFFFFF"/>
        </w:rPr>
        <w:tab/>
      </w:r>
      <w:r>
        <w:rPr>
          <w:i/>
          <w:color w:val="333333"/>
          <w:sz w:val="28"/>
          <w:szCs w:val="28"/>
          <w:shd w:val="clear" w:color="auto" w:fill="FFFFFF"/>
        </w:rPr>
        <w:t xml:space="preserve">Tóm tắt: </w:t>
      </w:r>
    </w:p>
    <w:p w:rsidR="00006FF8" w:rsidRDefault="00BC5D28" w:rsidP="00FF4152">
      <w:pPr>
        <w:pStyle w:val="NormalWeb"/>
        <w:spacing w:before="0" w:beforeAutospacing="0" w:after="0" w:afterAutospacing="0" w:line="312" w:lineRule="auto"/>
        <w:jc w:val="both"/>
        <w:rPr>
          <w:b/>
          <w:color w:val="333333"/>
          <w:sz w:val="28"/>
          <w:szCs w:val="28"/>
        </w:rPr>
      </w:pPr>
      <w:r>
        <w:rPr>
          <w:b/>
          <w:color w:val="333333"/>
          <w:sz w:val="28"/>
          <w:szCs w:val="28"/>
        </w:rPr>
        <w:t>II. BÀI TRÍCH TẠP CHÍ</w:t>
      </w:r>
    </w:p>
    <w:p w:rsidR="00E0516A" w:rsidRDefault="00E0516A" w:rsidP="00FF4152">
      <w:pPr>
        <w:spacing w:after="0" w:line="312" w:lineRule="auto"/>
        <w:jc w:val="both"/>
        <w:rPr>
          <w:b/>
          <w:bCs/>
        </w:rPr>
      </w:pPr>
      <w:r>
        <w:rPr>
          <w:b/>
          <w:bCs/>
        </w:rPr>
        <w:t>1. Lương Quốc Đoàn</w:t>
      </w:r>
    </w:p>
    <w:p w:rsidR="00E0516A" w:rsidRPr="002814AB" w:rsidRDefault="00E0516A" w:rsidP="00FF4152">
      <w:pPr>
        <w:spacing w:after="0" w:line="312" w:lineRule="auto"/>
        <w:ind w:firstLine="567"/>
        <w:jc w:val="both"/>
        <w:rPr>
          <w:b/>
          <w:bCs/>
          <w:i/>
        </w:rPr>
      </w:pPr>
      <w:r w:rsidRPr="002814AB">
        <w:rPr>
          <w:b/>
          <w:bCs/>
          <w:i/>
        </w:rPr>
        <w:t>Khơi dậy khát vọng vươn lên và phát huy vai trò chủ thể của giai cấp công nông dân trong phát triển nông nghiệp, kinh tế nông thôn và xây dựng nông thôn mới</w:t>
      </w:r>
    </w:p>
    <w:p w:rsidR="00E0516A" w:rsidRDefault="00E0516A" w:rsidP="00FF4152">
      <w:pPr>
        <w:spacing w:after="0" w:line="312" w:lineRule="auto"/>
        <w:ind w:firstLine="567"/>
        <w:jc w:val="both"/>
        <w:rPr>
          <w:bCs/>
        </w:rPr>
      </w:pPr>
      <w:r w:rsidRPr="002814AB">
        <w:rPr>
          <w:bCs/>
          <w:i/>
        </w:rPr>
        <w:t>Nguồn trích:</w:t>
      </w:r>
      <w:r>
        <w:rPr>
          <w:bCs/>
        </w:rPr>
        <w:t xml:space="preserve"> Tạp chí Cộng sản, Số 971/2021; Tr. 27-32</w:t>
      </w:r>
    </w:p>
    <w:p w:rsidR="00E0516A" w:rsidRDefault="00E0516A" w:rsidP="00FF4152">
      <w:pPr>
        <w:spacing w:after="0" w:line="312" w:lineRule="auto"/>
        <w:ind w:firstLine="567"/>
        <w:jc w:val="both"/>
        <w:rPr>
          <w:bCs/>
        </w:rPr>
      </w:pPr>
      <w:r w:rsidRPr="002814AB">
        <w:rPr>
          <w:bCs/>
          <w:i/>
        </w:rPr>
        <w:t>Từ khóa:</w:t>
      </w:r>
      <w:r>
        <w:rPr>
          <w:bCs/>
        </w:rPr>
        <w:t xml:space="preserve"> Giai cấp nông dân, Nông nghiệp, Kinh tế nông thôn</w:t>
      </w:r>
    </w:p>
    <w:p w:rsidR="00E0516A" w:rsidRDefault="00E0516A" w:rsidP="00FF4152">
      <w:pPr>
        <w:spacing w:after="0" w:line="312" w:lineRule="auto"/>
        <w:ind w:firstLine="567"/>
        <w:jc w:val="both"/>
        <w:rPr>
          <w:bCs/>
        </w:rPr>
      </w:pPr>
      <w:r w:rsidRPr="002814AB">
        <w:rPr>
          <w:bCs/>
          <w:i/>
        </w:rPr>
        <w:t>Tóm tắt:</w:t>
      </w:r>
      <w:r>
        <w:rPr>
          <w:bCs/>
        </w:rPr>
        <w:t xml:space="preserve"> </w:t>
      </w:r>
      <w:r w:rsidRPr="003F1B52">
        <w:rPr>
          <w:bCs/>
        </w:rPr>
        <w:t xml:space="preserve">Khơi dậy khát vọng vươn lên, xây dựng giai cấp nông dân trở thành lực lượng lao động tiên tiến, có năng suất, chất lượng, hiệu quả cao và phát huy vai trò chủ thể của giai cấp nông dân trong phát triển nông nghiệp, kinh tế nông thôn, </w:t>
      </w:r>
      <w:r w:rsidRPr="003F1B52">
        <w:rPr>
          <w:bCs/>
        </w:rPr>
        <w:lastRenderedPageBreak/>
        <w:t>xây dựng nông thôn mới là chủ trương đúng đắn của Đảng. Chủ trương này được Đại hội XIII của Đảng tiếp tục khẳng định, tạo động lực đế giai cấp nông dân vượt qua mọi khó khăn, thách thức, phát triển nông nghiệp thịnh vượng, giàu có, nông thôn văn minh, hiện đại.</w:t>
      </w:r>
    </w:p>
    <w:p w:rsidR="00E0516A" w:rsidRPr="002814AB" w:rsidRDefault="00E0516A" w:rsidP="00FF4152">
      <w:pPr>
        <w:spacing w:after="0" w:line="312" w:lineRule="auto"/>
        <w:jc w:val="both"/>
        <w:rPr>
          <w:b/>
          <w:bCs/>
        </w:rPr>
      </w:pPr>
      <w:r w:rsidRPr="002814AB">
        <w:rPr>
          <w:b/>
          <w:bCs/>
        </w:rPr>
        <w:t>2. Vũ Tam Hòa</w:t>
      </w:r>
    </w:p>
    <w:p w:rsidR="00E0516A" w:rsidRPr="002814AB" w:rsidRDefault="00E0516A" w:rsidP="00FF4152">
      <w:pPr>
        <w:spacing w:after="0" w:line="312" w:lineRule="auto"/>
        <w:ind w:firstLine="567"/>
        <w:jc w:val="both"/>
        <w:rPr>
          <w:b/>
          <w:bCs/>
          <w:i/>
        </w:rPr>
      </w:pPr>
      <w:r w:rsidRPr="002814AB">
        <w:rPr>
          <w:b/>
          <w:bCs/>
          <w:i/>
        </w:rPr>
        <w:t>Một số thành công và hạn chế của chính sách thu hút vốn FDI vào Việt Nam</w:t>
      </w:r>
    </w:p>
    <w:p w:rsidR="00E0516A" w:rsidRDefault="00E0516A" w:rsidP="00FF4152">
      <w:pPr>
        <w:spacing w:after="0" w:line="312" w:lineRule="auto"/>
        <w:ind w:firstLine="567"/>
        <w:jc w:val="both"/>
        <w:rPr>
          <w:bCs/>
        </w:rPr>
      </w:pPr>
      <w:r w:rsidRPr="002814AB">
        <w:rPr>
          <w:bCs/>
          <w:i/>
        </w:rPr>
        <w:t>Nguồn trích:</w:t>
      </w:r>
      <w:r>
        <w:rPr>
          <w:bCs/>
        </w:rPr>
        <w:t xml:space="preserve"> Tạp chí Kinh tế và Dự báo, Số 23/2021; Tr.7-10</w:t>
      </w:r>
    </w:p>
    <w:p w:rsidR="00E0516A" w:rsidRDefault="00E0516A" w:rsidP="00FF4152">
      <w:pPr>
        <w:spacing w:after="0" w:line="312" w:lineRule="auto"/>
        <w:ind w:firstLine="567"/>
        <w:jc w:val="both"/>
        <w:rPr>
          <w:bCs/>
        </w:rPr>
      </w:pPr>
      <w:r w:rsidRPr="002814AB">
        <w:rPr>
          <w:bCs/>
          <w:i/>
        </w:rPr>
        <w:t>Từ khóa:</w:t>
      </w:r>
      <w:r>
        <w:rPr>
          <w:bCs/>
        </w:rPr>
        <w:t xml:space="preserve"> FDI, Kinh tế, Việt Nam</w:t>
      </w:r>
    </w:p>
    <w:p w:rsidR="00E0516A" w:rsidRDefault="00E0516A" w:rsidP="00FF4152">
      <w:pPr>
        <w:spacing w:after="0" w:line="312" w:lineRule="auto"/>
        <w:ind w:firstLine="567"/>
        <w:jc w:val="both"/>
        <w:rPr>
          <w:bCs/>
        </w:rPr>
      </w:pPr>
      <w:r w:rsidRPr="002814AB">
        <w:rPr>
          <w:bCs/>
          <w:i/>
        </w:rPr>
        <w:t>Tóm tắt:</w:t>
      </w:r>
      <w:r>
        <w:rPr>
          <w:bCs/>
        </w:rPr>
        <w:t xml:space="preserve"> </w:t>
      </w:r>
      <w:r w:rsidRPr="003E46AC">
        <w:rPr>
          <w:bCs/>
        </w:rPr>
        <w:t>Sau khi thực hiện chính sách thu hút nguồn vốn đầu tư trực tiếp nước ngoài (FDI) và thi hành Luật Đầu tư nước ngoài tại Việt Nam được ban hành vào năm 1987, Việt Nam đã đạt được nhiều thành tựu quan trọng trong thu hút FDI. Có thể thấy, nguồn vốn FDI trong những năm gần đây đã trở thành một trong những nguồn lực quan trọng để thúc đẩy phát triển kinh tế - xã hội. Bài viết phân tích những thành công và hạn chế của chính sách thu hút vốn FDI vào Việt Nam, qua đó đề xuất một số giải pháp nhằm hoàn thiện chính sách thu hút vốn FDI vào Việt Nam trong thời gian tới.</w:t>
      </w:r>
    </w:p>
    <w:p w:rsidR="00E0516A" w:rsidRPr="002814AB" w:rsidRDefault="00E0516A" w:rsidP="00FF4152">
      <w:pPr>
        <w:spacing w:after="0" w:line="312" w:lineRule="auto"/>
        <w:jc w:val="both"/>
        <w:rPr>
          <w:b/>
          <w:bCs/>
        </w:rPr>
      </w:pPr>
      <w:r w:rsidRPr="002814AB">
        <w:rPr>
          <w:b/>
          <w:bCs/>
        </w:rPr>
        <w:t>3. Đoàn Hương Quỳnh, Đặng Phương Mai</w:t>
      </w:r>
    </w:p>
    <w:p w:rsidR="00E0516A" w:rsidRPr="002814AB" w:rsidRDefault="00E0516A" w:rsidP="00FF4152">
      <w:pPr>
        <w:spacing w:after="0" w:line="312" w:lineRule="auto"/>
        <w:ind w:firstLine="567"/>
        <w:jc w:val="both"/>
        <w:rPr>
          <w:b/>
          <w:bCs/>
          <w:i/>
        </w:rPr>
      </w:pPr>
      <w:r w:rsidRPr="002814AB">
        <w:rPr>
          <w:b/>
          <w:bCs/>
          <w:i/>
        </w:rPr>
        <w:t>Nâng cao năng suất trong khu vực kinh tế tư nhân tại Việt Nam</w:t>
      </w:r>
    </w:p>
    <w:p w:rsidR="00E0516A" w:rsidRDefault="00E0516A" w:rsidP="00FF4152">
      <w:pPr>
        <w:spacing w:after="0" w:line="312" w:lineRule="auto"/>
        <w:ind w:firstLine="567"/>
        <w:jc w:val="both"/>
        <w:rPr>
          <w:bCs/>
        </w:rPr>
      </w:pPr>
      <w:r w:rsidRPr="002814AB">
        <w:rPr>
          <w:bCs/>
          <w:i/>
        </w:rPr>
        <w:t>Nguồn trích:</w:t>
      </w:r>
      <w:r w:rsidRPr="00303AFE">
        <w:rPr>
          <w:bCs/>
        </w:rPr>
        <w:t xml:space="preserve"> Tạp chí Kinh tế và Dự báo, Số 23/2021; Tr.</w:t>
      </w:r>
      <w:r>
        <w:rPr>
          <w:bCs/>
        </w:rPr>
        <w:t xml:space="preserve"> 22-24</w:t>
      </w:r>
    </w:p>
    <w:p w:rsidR="00E0516A" w:rsidRDefault="00E0516A" w:rsidP="00FF4152">
      <w:pPr>
        <w:spacing w:after="0" w:line="312" w:lineRule="auto"/>
        <w:ind w:firstLine="567"/>
        <w:jc w:val="both"/>
        <w:rPr>
          <w:bCs/>
        </w:rPr>
      </w:pPr>
      <w:r w:rsidRPr="002814AB">
        <w:rPr>
          <w:bCs/>
          <w:i/>
        </w:rPr>
        <w:t>Từ khóa:</w:t>
      </w:r>
      <w:r>
        <w:rPr>
          <w:bCs/>
        </w:rPr>
        <w:t xml:space="preserve"> Kinh tế tư nhân, Năng suất lao động, Kinh tế, Việt Nam</w:t>
      </w:r>
    </w:p>
    <w:p w:rsidR="00E0516A" w:rsidRDefault="00E0516A" w:rsidP="00FF4152">
      <w:pPr>
        <w:spacing w:after="0" w:line="312" w:lineRule="auto"/>
        <w:ind w:firstLine="567"/>
        <w:jc w:val="both"/>
        <w:rPr>
          <w:bCs/>
        </w:rPr>
      </w:pPr>
      <w:r w:rsidRPr="002814AB">
        <w:rPr>
          <w:bCs/>
          <w:i/>
        </w:rPr>
        <w:t>Tóm tắt:</w:t>
      </w:r>
      <w:r>
        <w:rPr>
          <w:bCs/>
        </w:rPr>
        <w:t xml:space="preserve"> </w:t>
      </w:r>
      <w:r w:rsidRPr="00303AFE">
        <w:rPr>
          <w:bCs/>
        </w:rPr>
        <w:t>Khu vực kinh tế tư nhân nắm giữ vai trò quan trọng đối với phát triển kinh tế. Tuy nhiên, năng suất lao động trong khu vực này hiện đang ở mức thấp nhất so với các khu vực còn lại. Bài viết phân tích thực trạng năng suất lao động của khu vực kinh tế tư nhân, qua đó đề xuất một số kiến nghị nhằm nâng cao năng suất lao động của khu vực này, góp phần nâng cao năng suất toàn nền kinh tế.</w:t>
      </w:r>
    </w:p>
    <w:p w:rsidR="00E0516A" w:rsidRPr="002814AB" w:rsidRDefault="00E0516A" w:rsidP="00FF4152">
      <w:pPr>
        <w:spacing w:after="0" w:line="312" w:lineRule="auto"/>
        <w:jc w:val="both"/>
        <w:rPr>
          <w:b/>
          <w:bCs/>
        </w:rPr>
      </w:pPr>
      <w:r w:rsidRPr="002814AB">
        <w:rPr>
          <w:b/>
          <w:bCs/>
        </w:rPr>
        <w:t>4. Hoàng Xuân Trường, Trần Thị Phương Thảo, Đặng Thị Mai Chang</w:t>
      </w:r>
    </w:p>
    <w:p w:rsidR="00E0516A" w:rsidRPr="002814AB" w:rsidRDefault="00E0516A" w:rsidP="00FF4152">
      <w:pPr>
        <w:spacing w:after="0" w:line="312" w:lineRule="auto"/>
        <w:ind w:firstLine="567"/>
        <w:jc w:val="both"/>
        <w:rPr>
          <w:b/>
          <w:bCs/>
          <w:i/>
        </w:rPr>
      </w:pPr>
      <w:r w:rsidRPr="002814AB">
        <w:rPr>
          <w:b/>
          <w:bCs/>
          <w:i/>
        </w:rPr>
        <w:t>Thực trạng hoạt động của khu vực có vồn đầu tư trực tiếp nước ngoài tại Việt Nam</w:t>
      </w:r>
    </w:p>
    <w:p w:rsidR="00E0516A" w:rsidRDefault="00E0516A" w:rsidP="00FF4152">
      <w:pPr>
        <w:spacing w:after="0" w:line="312" w:lineRule="auto"/>
        <w:ind w:firstLine="567"/>
        <w:jc w:val="both"/>
        <w:rPr>
          <w:bCs/>
        </w:rPr>
      </w:pPr>
      <w:r w:rsidRPr="002814AB">
        <w:rPr>
          <w:bCs/>
          <w:i/>
        </w:rPr>
        <w:t>Nguồn trích</w:t>
      </w:r>
      <w:r w:rsidRPr="004D2999">
        <w:rPr>
          <w:bCs/>
        </w:rPr>
        <w:t>: Tạp chí Kinh tế và Dự báo, Số 23/2021; Tr.</w:t>
      </w:r>
      <w:r>
        <w:rPr>
          <w:bCs/>
        </w:rPr>
        <w:t xml:space="preserve"> 25-28</w:t>
      </w:r>
    </w:p>
    <w:p w:rsidR="00E0516A" w:rsidRDefault="00E0516A" w:rsidP="00FF4152">
      <w:pPr>
        <w:spacing w:after="0" w:line="312" w:lineRule="auto"/>
        <w:ind w:firstLine="567"/>
        <w:jc w:val="both"/>
        <w:rPr>
          <w:bCs/>
        </w:rPr>
      </w:pPr>
      <w:r w:rsidRPr="002814AB">
        <w:rPr>
          <w:bCs/>
          <w:i/>
        </w:rPr>
        <w:t>Từ khóa</w:t>
      </w:r>
      <w:r>
        <w:rPr>
          <w:bCs/>
        </w:rPr>
        <w:t>: FDI, Kinh tế, Việt Nam</w:t>
      </w:r>
    </w:p>
    <w:p w:rsidR="00E0516A" w:rsidRDefault="00E0516A" w:rsidP="00FF4152">
      <w:pPr>
        <w:spacing w:after="0" w:line="312" w:lineRule="auto"/>
        <w:ind w:firstLine="567"/>
        <w:jc w:val="both"/>
        <w:rPr>
          <w:bCs/>
        </w:rPr>
      </w:pPr>
      <w:r w:rsidRPr="002814AB">
        <w:rPr>
          <w:bCs/>
          <w:i/>
        </w:rPr>
        <w:t>Tóm tắt:</w:t>
      </w:r>
      <w:r>
        <w:rPr>
          <w:bCs/>
        </w:rPr>
        <w:t xml:space="preserve"> </w:t>
      </w:r>
      <w:r w:rsidRPr="004D2999">
        <w:rPr>
          <w:bCs/>
        </w:rPr>
        <w:t xml:space="preserve">Việt Nam là một trong những điểm đến đáng tin cậy của các nhà đầu tư nước ngoài, những chính sách thu hút đầu tư trong thời gian qua đã góp phần giúp Việt Nam nâng cao hình ảnh trên bản đồ đầu tư thế giới. Bài viết nghiên cứu những đóng góp của khu vực có vốn đầu tư trực tiếp nước ngoài (FDI) cũng như </w:t>
      </w:r>
      <w:r w:rsidRPr="004D2999">
        <w:rPr>
          <w:bCs/>
        </w:rPr>
        <w:lastRenderedPageBreak/>
        <w:t>thực trạng hoạt động của khu vực này tại Việt Nam trong giai đoạn 2006-2020, từ đó chỉ ra một số hạn chế và đề xuất giải pháp nhằm thu hút FDI vào Việt Nam</w:t>
      </w:r>
      <w:r>
        <w:rPr>
          <w:bCs/>
        </w:rPr>
        <w:t>.</w:t>
      </w:r>
    </w:p>
    <w:p w:rsidR="00E0516A" w:rsidRPr="002814AB" w:rsidRDefault="00E0516A" w:rsidP="00FF4152">
      <w:pPr>
        <w:spacing w:after="0" w:line="312" w:lineRule="auto"/>
        <w:jc w:val="both"/>
        <w:rPr>
          <w:b/>
          <w:bCs/>
        </w:rPr>
      </w:pPr>
      <w:r w:rsidRPr="002814AB">
        <w:rPr>
          <w:b/>
          <w:bCs/>
        </w:rPr>
        <w:t>5. Nguyễn Trần Thái Dương, Nguyễn Thị Thảo</w:t>
      </w:r>
    </w:p>
    <w:p w:rsidR="00E0516A" w:rsidRPr="002814AB" w:rsidRDefault="00E0516A" w:rsidP="00FF4152">
      <w:pPr>
        <w:spacing w:after="0" w:line="312" w:lineRule="auto"/>
        <w:ind w:firstLine="567"/>
        <w:jc w:val="both"/>
        <w:rPr>
          <w:b/>
          <w:bCs/>
          <w:i/>
        </w:rPr>
      </w:pPr>
      <w:r w:rsidRPr="002814AB">
        <w:rPr>
          <w:b/>
          <w:bCs/>
          <w:i/>
        </w:rPr>
        <w:t>Kinh tế xanh- Xu hướng tất yếu của phát triển bền vững và những vấn đề đặt ra đối với Việt Nam</w:t>
      </w:r>
    </w:p>
    <w:p w:rsidR="00E0516A" w:rsidRDefault="00E0516A" w:rsidP="00FF4152">
      <w:pPr>
        <w:spacing w:after="0" w:line="312" w:lineRule="auto"/>
        <w:ind w:firstLine="567"/>
        <w:jc w:val="both"/>
        <w:rPr>
          <w:bCs/>
        </w:rPr>
      </w:pPr>
      <w:r w:rsidRPr="002814AB">
        <w:rPr>
          <w:bCs/>
          <w:i/>
        </w:rPr>
        <w:t>Nguồn trích:</w:t>
      </w:r>
      <w:r w:rsidRPr="00F041EA">
        <w:rPr>
          <w:bCs/>
        </w:rPr>
        <w:t xml:space="preserve"> Tạp chí Kinh tế và Dự báo, Số 23/2021; Tr.</w:t>
      </w:r>
      <w:r>
        <w:rPr>
          <w:bCs/>
        </w:rPr>
        <w:t xml:space="preserve"> 51-54</w:t>
      </w:r>
    </w:p>
    <w:p w:rsidR="00E0516A" w:rsidRDefault="00E0516A" w:rsidP="00FF4152">
      <w:pPr>
        <w:spacing w:after="0" w:line="312" w:lineRule="auto"/>
        <w:ind w:firstLine="567"/>
        <w:jc w:val="both"/>
        <w:rPr>
          <w:bCs/>
        </w:rPr>
      </w:pPr>
      <w:r w:rsidRPr="002814AB">
        <w:rPr>
          <w:bCs/>
          <w:i/>
        </w:rPr>
        <w:t>Từ khóa:</w:t>
      </w:r>
      <w:r>
        <w:rPr>
          <w:bCs/>
        </w:rPr>
        <w:t xml:space="preserve"> Kinh tế xanh, Phát triển bền vững, Việt Nam</w:t>
      </w:r>
    </w:p>
    <w:p w:rsidR="00E0516A" w:rsidRDefault="00E0516A" w:rsidP="00FF4152">
      <w:pPr>
        <w:spacing w:after="0" w:line="312" w:lineRule="auto"/>
        <w:ind w:firstLine="567"/>
        <w:jc w:val="both"/>
        <w:rPr>
          <w:bCs/>
        </w:rPr>
      </w:pPr>
      <w:r w:rsidRPr="002814AB">
        <w:rPr>
          <w:bCs/>
          <w:i/>
        </w:rPr>
        <w:t>Tóm tắt:</w:t>
      </w:r>
      <w:r>
        <w:rPr>
          <w:bCs/>
        </w:rPr>
        <w:t xml:space="preserve"> </w:t>
      </w:r>
      <w:r w:rsidRPr="00F041EA">
        <w:rPr>
          <w:bCs/>
        </w:rPr>
        <w:t>Hiện nay, “kinh tế xanh " đã trở thành bước ngoặt cho tiến trình khôi phục và phát triển kinh tế toàn cầu và cũng là xu thế tất yếu cho việc thúc đấy phát triển bền vững tại nhiều quốc gia trên thế giới. Đứng trước xu thế này, Việt Nam đã bước đầu thực hiện chiến lược phát triển kinh tế xanh nhằm thúc đẩy quá trình tái cơ cấu nền kinh tế, tiến tới việc sử dụng hiệu quả tài nguyên thiên nhiên, giảm phát thải khí nhà kính, ứng phó với biến đổi khí hậu, bảo đảm mục tiêu tăng trưởng kinh tế bền vững. Tuy đã đạt được những kết quả nhất định, nhưng quá trình phát triển kinh tế xanh hiện nay đang bộc lộ nhiều khó khăn, thách thức cần được giải quyết triệt để.</w:t>
      </w:r>
    </w:p>
    <w:p w:rsidR="00E0516A" w:rsidRPr="002814AB" w:rsidRDefault="00E0516A" w:rsidP="00FF4152">
      <w:pPr>
        <w:spacing w:after="0" w:line="312" w:lineRule="auto"/>
        <w:jc w:val="both"/>
        <w:rPr>
          <w:b/>
          <w:bCs/>
        </w:rPr>
      </w:pPr>
      <w:r w:rsidRPr="002814AB">
        <w:rPr>
          <w:b/>
          <w:bCs/>
        </w:rPr>
        <w:t>6. Nguyễn Văn Hà, Phạm Thị Oanh</w:t>
      </w:r>
    </w:p>
    <w:p w:rsidR="00E0516A" w:rsidRPr="002814AB" w:rsidRDefault="00E0516A" w:rsidP="00FF4152">
      <w:pPr>
        <w:spacing w:after="0" w:line="312" w:lineRule="auto"/>
        <w:ind w:firstLine="567"/>
        <w:jc w:val="both"/>
        <w:rPr>
          <w:b/>
          <w:bCs/>
          <w:i/>
        </w:rPr>
      </w:pPr>
      <w:r w:rsidRPr="002814AB">
        <w:rPr>
          <w:b/>
          <w:bCs/>
          <w:i/>
        </w:rPr>
        <w:t>Phát triển du lịch theo mô hình kinh tế tuần hoàn: Kinh nghiệm quốc tế và một số gợi ý cho Việt Nam</w:t>
      </w:r>
    </w:p>
    <w:p w:rsidR="00E0516A" w:rsidRDefault="00E0516A" w:rsidP="00FF4152">
      <w:pPr>
        <w:spacing w:after="0" w:line="312" w:lineRule="auto"/>
        <w:ind w:firstLine="567"/>
        <w:jc w:val="both"/>
        <w:rPr>
          <w:bCs/>
        </w:rPr>
      </w:pPr>
      <w:r w:rsidRPr="002814AB">
        <w:rPr>
          <w:bCs/>
          <w:i/>
        </w:rPr>
        <w:t>Nguồn trích:</w:t>
      </w:r>
      <w:r w:rsidRPr="001E7C27">
        <w:rPr>
          <w:bCs/>
        </w:rPr>
        <w:t xml:space="preserve"> Tạp chí Kinh tế và Dự báo, Số 23/2021; Tr.</w:t>
      </w:r>
      <w:r>
        <w:rPr>
          <w:bCs/>
        </w:rPr>
        <w:t xml:space="preserve"> 62-64</w:t>
      </w:r>
    </w:p>
    <w:p w:rsidR="00E0516A" w:rsidRDefault="00E0516A" w:rsidP="00FF4152">
      <w:pPr>
        <w:spacing w:after="0" w:line="312" w:lineRule="auto"/>
        <w:ind w:firstLine="567"/>
        <w:jc w:val="both"/>
        <w:rPr>
          <w:bCs/>
        </w:rPr>
      </w:pPr>
      <w:r w:rsidRPr="002814AB">
        <w:rPr>
          <w:bCs/>
          <w:i/>
        </w:rPr>
        <w:t>Từ khóa:</w:t>
      </w:r>
      <w:r>
        <w:rPr>
          <w:bCs/>
        </w:rPr>
        <w:t xml:space="preserve"> Du lịch, Kinh tế tuần hoàn, Việt Nam</w:t>
      </w:r>
    </w:p>
    <w:p w:rsidR="00E0516A" w:rsidRDefault="00E0516A" w:rsidP="00FF4152">
      <w:pPr>
        <w:spacing w:after="0" w:line="312" w:lineRule="auto"/>
        <w:ind w:firstLine="567"/>
        <w:jc w:val="both"/>
        <w:rPr>
          <w:bCs/>
        </w:rPr>
      </w:pPr>
      <w:r w:rsidRPr="002814AB">
        <w:rPr>
          <w:bCs/>
          <w:i/>
        </w:rPr>
        <w:t>Tóm tắt:</w:t>
      </w:r>
      <w:r>
        <w:rPr>
          <w:bCs/>
        </w:rPr>
        <w:t xml:space="preserve"> </w:t>
      </w:r>
      <w:r w:rsidRPr="001E7C27">
        <w:rPr>
          <w:bCs/>
        </w:rPr>
        <w:t>Kinh tế tuần hoàn và mô hình du lịch tuần hoàn là những khái niệm còn khá mới mẻ ở Việt Nam, nhưng có khả năng tạo nên sự phát triển bền vững và lợi thế cạnh tranh dài hạn. Bài viết tìm hiếu về những khái niệ</w:t>
      </w:r>
      <w:r>
        <w:rPr>
          <w:bCs/>
        </w:rPr>
        <w:t>m trên và một</w:t>
      </w:r>
      <w:r w:rsidRPr="001E7C27">
        <w:rPr>
          <w:bCs/>
        </w:rPr>
        <w:t xml:space="preserve"> số mô hình phát triển du lịch tuần hoàn trên thế giới, từ đó khuyến nghị giải pháp cho Việt Nam phát triển du lịch theo hướng này</w:t>
      </w:r>
      <w:r>
        <w:rPr>
          <w:bCs/>
        </w:rPr>
        <w:t>.</w:t>
      </w:r>
    </w:p>
    <w:p w:rsidR="00E0516A" w:rsidRPr="002814AB" w:rsidRDefault="00E0516A" w:rsidP="00FF4152">
      <w:pPr>
        <w:spacing w:after="0" w:line="312" w:lineRule="auto"/>
        <w:jc w:val="both"/>
        <w:rPr>
          <w:b/>
          <w:bCs/>
        </w:rPr>
      </w:pPr>
      <w:r w:rsidRPr="002814AB">
        <w:rPr>
          <w:b/>
          <w:bCs/>
        </w:rPr>
        <w:t>7. Huỳnh Văn Khải, Vũ Thị Minh Hiền</w:t>
      </w:r>
    </w:p>
    <w:p w:rsidR="00E0516A" w:rsidRPr="002814AB" w:rsidRDefault="00E0516A" w:rsidP="00FF4152">
      <w:pPr>
        <w:spacing w:after="0" w:line="312" w:lineRule="auto"/>
        <w:ind w:firstLine="567"/>
        <w:jc w:val="both"/>
        <w:rPr>
          <w:b/>
          <w:bCs/>
          <w:i/>
        </w:rPr>
      </w:pPr>
      <w:r w:rsidRPr="002814AB">
        <w:rPr>
          <w:b/>
          <w:bCs/>
          <w:i/>
        </w:rPr>
        <w:t>Ứng dụng digital marketing cho doanh nghiệp trong thời kỳ đại dịch Covid-19: Kinh nghiệm của Mỹ và bài học cho Việt Nam</w:t>
      </w:r>
    </w:p>
    <w:p w:rsidR="00E0516A" w:rsidRDefault="00E0516A" w:rsidP="00FF4152">
      <w:pPr>
        <w:spacing w:after="0" w:line="312" w:lineRule="auto"/>
        <w:ind w:firstLine="567"/>
        <w:jc w:val="both"/>
        <w:rPr>
          <w:bCs/>
        </w:rPr>
      </w:pPr>
      <w:r w:rsidRPr="002814AB">
        <w:rPr>
          <w:bCs/>
          <w:i/>
        </w:rPr>
        <w:t>Nguồn trích:</w:t>
      </w:r>
      <w:r w:rsidRPr="00C4441D">
        <w:rPr>
          <w:bCs/>
        </w:rPr>
        <w:t xml:space="preserve"> Tạp chí Kinh tế và Dự báo, Số 23/2021; Tr.</w:t>
      </w:r>
      <w:r>
        <w:rPr>
          <w:bCs/>
        </w:rPr>
        <w:t xml:space="preserve"> 65-67</w:t>
      </w:r>
    </w:p>
    <w:p w:rsidR="00E0516A" w:rsidRDefault="00E0516A" w:rsidP="00FF4152">
      <w:pPr>
        <w:spacing w:after="0" w:line="312" w:lineRule="auto"/>
        <w:ind w:firstLine="567"/>
        <w:jc w:val="both"/>
        <w:rPr>
          <w:bCs/>
        </w:rPr>
      </w:pPr>
      <w:r w:rsidRPr="002814AB">
        <w:rPr>
          <w:bCs/>
          <w:i/>
        </w:rPr>
        <w:t>Từ khóa:</w:t>
      </w:r>
      <w:r>
        <w:rPr>
          <w:bCs/>
        </w:rPr>
        <w:t xml:space="preserve"> </w:t>
      </w:r>
      <w:r w:rsidRPr="00C4441D">
        <w:rPr>
          <w:bCs/>
        </w:rPr>
        <w:t>Ứng dụng digital marketing</w:t>
      </w:r>
      <w:r>
        <w:rPr>
          <w:bCs/>
        </w:rPr>
        <w:t>, D</w:t>
      </w:r>
      <w:r w:rsidRPr="00C4441D">
        <w:rPr>
          <w:bCs/>
        </w:rPr>
        <w:t>oanh nghiệp</w:t>
      </w:r>
      <w:r>
        <w:rPr>
          <w:bCs/>
        </w:rPr>
        <w:t>, Covid-19</w:t>
      </w:r>
    </w:p>
    <w:p w:rsidR="00E0516A" w:rsidRDefault="00E0516A" w:rsidP="00FF4152">
      <w:pPr>
        <w:spacing w:after="0" w:line="312" w:lineRule="auto"/>
        <w:ind w:firstLine="567"/>
        <w:jc w:val="both"/>
        <w:rPr>
          <w:bCs/>
        </w:rPr>
      </w:pPr>
      <w:r w:rsidRPr="002814AB">
        <w:rPr>
          <w:bCs/>
          <w:i/>
        </w:rPr>
        <w:t>Tóm tắt:</w:t>
      </w:r>
      <w:r>
        <w:rPr>
          <w:bCs/>
        </w:rPr>
        <w:t xml:space="preserve"> </w:t>
      </w:r>
      <w:r w:rsidRPr="00C4441D">
        <w:rPr>
          <w:bCs/>
        </w:rPr>
        <w:t xml:space="preserve">Nghiên cứu về digital marketing luôn nhận được sự quan tâm của giới khoa học. Cho tới nay, các nghiên cứu về ứng dụng digital marketing mới chỉ tiếp cận từ quan điểm hành vi người tiêu dùng (Hayes và cộng sự, 2009; Alexa và cộng sự, 2012), song không có nhiều nghiên cứu về ứng dụng digital marketing cho </w:t>
      </w:r>
      <w:r w:rsidRPr="00C4441D">
        <w:rPr>
          <w:bCs/>
        </w:rPr>
        <w:lastRenderedPageBreak/>
        <w:t>doanh nghiệp (DN) ở Việt Nam. Bài viết khái quát kinh nghiệm của Mỹ về ứng dụng digital marketing cho DN trong thời kỳ đại dịch Covid-19, từ đó đưa ra một số gợi ý cho Việt Nam nhằm nâng cao hiệu quả việc ứng dụng digital marketing tại các DN hiện nay.</w:t>
      </w:r>
    </w:p>
    <w:p w:rsidR="00E0516A" w:rsidRPr="008E5E43" w:rsidRDefault="00E0516A" w:rsidP="00FF4152">
      <w:pPr>
        <w:spacing w:after="0" w:line="312" w:lineRule="auto"/>
        <w:jc w:val="both"/>
        <w:rPr>
          <w:b/>
          <w:bCs/>
        </w:rPr>
      </w:pPr>
      <w:r w:rsidRPr="008E5E43">
        <w:rPr>
          <w:b/>
          <w:bCs/>
        </w:rPr>
        <w:t>8. Vũ Thị Kim Oanh, Bùi Huy Trung, Phạm Thị Lâm Anh</w:t>
      </w:r>
    </w:p>
    <w:p w:rsidR="00E0516A" w:rsidRPr="008E5E43" w:rsidRDefault="00E0516A" w:rsidP="00FF4152">
      <w:pPr>
        <w:spacing w:after="0" w:line="312" w:lineRule="auto"/>
        <w:ind w:firstLine="567"/>
        <w:jc w:val="both"/>
        <w:rPr>
          <w:b/>
          <w:bCs/>
          <w:i/>
        </w:rPr>
      </w:pPr>
      <w:r w:rsidRPr="008E5E43">
        <w:rPr>
          <w:b/>
          <w:bCs/>
          <w:i/>
        </w:rPr>
        <w:t>Tác động của chính sách tiền tệ đến rủi ro của các ngân hàng thương mại Việt Nam</w:t>
      </w:r>
    </w:p>
    <w:p w:rsidR="00E0516A" w:rsidRDefault="00E0516A" w:rsidP="00FF4152">
      <w:pPr>
        <w:spacing w:after="0" w:line="312" w:lineRule="auto"/>
        <w:ind w:firstLine="567"/>
        <w:jc w:val="both"/>
        <w:rPr>
          <w:bCs/>
        </w:rPr>
      </w:pPr>
      <w:r w:rsidRPr="008E5E43">
        <w:rPr>
          <w:bCs/>
          <w:i/>
        </w:rPr>
        <w:t>Nguồn trích:</w:t>
      </w:r>
      <w:r>
        <w:rPr>
          <w:bCs/>
        </w:rPr>
        <w:t xml:space="preserve"> </w:t>
      </w:r>
      <w:r w:rsidRPr="00BA003F">
        <w:rPr>
          <w:bCs/>
        </w:rPr>
        <w:t>Tạp chí Kinh tế và Dự báo, Số</w:t>
      </w:r>
      <w:r>
        <w:rPr>
          <w:bCs/>
        </w:rPr>
        <w:t xml:space="preserve"> 21/2021; Tr. 8-12</w:t>
      </w:r>
    </w:p>
    <w:p w:rsidR="00E0516A" w:rsidRDefault="00E0516A" w:rsidP="00FF4152">
      <w:pPr>
        <w:spacing w:after="0" w:line="312" w:lineRule="auto"/>
        <w:ind w:firstLine="567"/>
        <w:jc w:val="both"/>
        <w:rPr>
          <w:bCs/>
        </w:rPr>
      </w:pPr>
      <w:r w:rsidRPr="008E5E43">
        <w:rPr>
          <w:bCs/>
          <w:i/>
        </w:rPr>
        <w:t>Từ khóa:</w:t>
      </w:r>
      <w:r>
        <w:rPr>
          <w:bCs/>
        </w:rPr>
        <w:t xml:space="preserve"> C</w:t>
      </w:r>
      <w:r w:rsidRPr="006052E2">
        <w:rPr>
          <w:bCs/>
        </w:rPr>
        <w:t>hính sách tiền tệ</w:t>
      </w:r>
      <w:r>
        <w:rPr>
          <w:bCs/>
        </w:rPr>
        <w:t>, N</w:t>
      </w:r>
      <w:r w:rsidRPr="006052E2">
        <w:rPr>
          <w:bCs/>
        </w:rPr>
        <w:t>gân hàng thương mại</w:t>
      </w:r>
      <w:r>
        <w:rPr>
          <w:bCs/>
        </w:rPr>
        <w:t xml:space="preserve">, </w:t>
      </w:r>
      <w:r w:rsidRPr="006052E2">
        <w:rPr>
          <w:bCs/>
        </w:rPr>
        <w:t>Việt Nam</w:t>
      </w:r>
    </w:p>
    <w:p w:rsidR="00E0516A" w:rsidRDefault="00E0516A" w:rsidP="00FF4152">
      <w:pPr>
        <w:spacing w:after="0" w:line="312" w:lineRule="auto"/>
        <w:ind w:firstLine="567"/>
        <w:jc w:val="both"/>
        <w:rPr>
          <w:bCs/>
        </w:rPr>
      </w:pPr>
      <w:r w:rsidRPr="008E5E43">
        <w:rPr>
          <w:bCs/>
          <w:i/>
        </w:rPr>
        <w:t>Tóm tắt:</w:t>
      </w:r>
      <w:r>
        <w:rPr>
          <w:bCs/>
        </w:rPr>
        <w:t xml:space="preserve"> </w:t>
      </w:r>
      <w:r w:rsidRPr="006052E2">
        <w:rPr>
          <w:bCs/>
        </w:rPr>
        <w:t>Bài viết xem xét thực trạng về mối quan hệ giữa chính sách tiền tệ (CSTT) và rủi ro của các ngân hàng thương mại (NHTM) Việt Nam giai đoạn 2008-2019. Kết quả nghiên cứu chỉ ra rằng, CSTT là một nguyên nhân làm gia tăng rủi ro cho các NHTM khi không có những chính sách kiểm soát phù hợp. Ngược lại, nếu Ngân hàng Nhà nước (NHNN) có những chính sách kiểm soát chặt chẽ, thì việc nới lỏng CSTT có thể ít tác động hơn đến rủi ro củ</w:t>
      </w:r>
      <w:r>
        <w:rPr>
          <w:bCs/>
        </w:rPr>
        <w:t>a các ngân hàng.</w:t>
      </w:r>
    </w:p>
    <w:p w:rsidR="00E0516A" w:rsidRPr="008E5E43" w:rsidRDefault="00E0516A" w:rsidP="00FF4152">
      <w:pPr>
        <w:spacing w:after="0" w:line="312" w:lineRule="auto"/>
        <w:jc w:val="both"/>
        <w:rPr>
          <w:b/>
          <w:bCs/>
        </w:rPr>
      </w:pPr>
      <w:r w:rsidRPr="008E5E43">
        <w:rPr>
          <w:b/>
          <w:bCs/>
        </w:rPr>
        <w:t>9. Trần Thị Ninh</w:t>
      </w:r>
    </w:p>
    <w:p w:rsidR="00E0516A" w:rsidRPr="008E5E43" w:rsidRDefault="00E0516A" w:rsidP="00FF4152">
      <w:pPr>
        <w:spacing w:after="0" w:line="312" w:lineRule="auto"/>
        <w:ind w:firstLine="567"/>
        <w:jc w:val="both"/>
        <w:rPr>
          <w:b/>
          <w:bCs/>
          <w:i/>
        </w:rPr>
      </w:pPr>
      <w:r w:rsidRPr="008E5E43">
        <w:rPr>
          <w:b/>
          <w:bCs/>
          <w:i/>
        </w:rPr>
        <w:t>Nâng cao hiệu quả đầu tư công trong bối cảnh dịch Covid-19</w:t>
      </w:r>
    </w:p>
    <w:p w:rsidR="00E0516A" w:rsidRDefault="00E0516A" w:rsidP="00FF4152">
      <w:pPr>
        <w:spacing w:after="0" w:line="312" w:lineRule="auto"/>
        <w:ind w:firstLine="567"/>
        <w:jc w:val="both"/>
        <w:rPr>
          <w:bCs/>
        </w:rPr>
      </w:pPr>
      <w:r w:rsidRPr="008E5E43">
        <w:rPr>
          <w:bCs/>
          <w:i/>
        </w:rPr>
        <w:t>Nguồn trích:</w:t>
      </w:r>
      <w:r>
        <w:rPr>
          <w:bCs/>
        </w:rPr>
        <w:t xml:space="preserve"> </w:t>
      </w:r>
      <w:r w:rsidRPr="00195BAB">
        <w:rPr>
          <w:bCs/>
        </w:rPr>
        <w:t>Tạp chí Kinh tế và Dự báo, Số</w:t>
      </w:r>
      <w:r>
        <w:rPr>
          <w:bCs/>
        </w:rPr>
        <w:t xml:space="preserve"> 20</w:t>
      </w:r>
      <w:r w:rsidRPr="00195BAB">
        <w:rPr>
          <w:bCs/>
        </w:rPr>
        <w:t>/2021; Tr.</w:t>
      </w:r>
      <w:r>
        <w:rPr>
          <w:bCs/>
        </w:rPr>
        <w:t xml:space="preserve"> 6-9</w:t>
      </w:r>
    </w:p>
    <w:p w:rsidR="00E0516A" w:rsidRDefault="00E0516A" w:rsidP="00FF4152">
      <w:pPr>
        <w:spacing w:after="0" w:line="312" w:lineRule="auto"/>
        <w:ind w:firstLine="567"/>
        <w:jc w:val="both"/>
        <w:rPr>
          <w:bCs/>
        </w:rPr>
      </w:pPr>
      <w:r w:rsidRPr="008E5E43">
        <w:rPr>
          <w:bCs/>
          <w:i/>
        </w:rPr>
        <w:t>Từ khóa:</w:t>
      </w:r>
      <w:r>
        <w:rPr>
          <w:bCs/>
        </w:rPr>
        <w:t xml:space="preserve"> Đầu tư công, Covid-19, Kinh tế, Việt Nam</w:t>
      </w:r>
    </w:p>
    <w:p w:rsidR="00E0516A" w:rsidRDefault="00E0516A" w:rsidP="00FF4152">
      <w:pPr>
        <w:spacing w:after="0" w:line="312" w:lineRule="auto"/>
        <w:ind w:firstLine="567"/>
        <w:jc w:val="both"/>
        <w:rPr>
          <w:bCs/>
        </w:rPr>
      </w:pPr>
      <w:r w:rsidRPr="008E5E43">
        <w:rPr>
          <w:bCs/>
          <w:i/>
        </w:rPr>
        <w:t>Tóm tắt:</w:t>
      </w:r>
      <w:r>
        <w:rPr>
          <w:bCs/>
        </w:rPr>
        <w:t xml:space="preserve"> T</w:t>
      </w:r>
      <w:r w:rsidRPr="00195BAB">
        <w:rPr>
          <w:bCs/>
        </w:rPr>
        <w:t>heo số liệu tính toán, dự báo giai đoạn 2021-2025, nếu giải ngân vốn đầu tư công tăng thêm 1% so với năm trướ</w:t>
      </w:r>
      <w:r>
        <w:rPr>
          <w:bCs/>
        </w:rPr>
        <w:t>c, thì GDP tăng thêm 0,058%</w:t>
      </w:r>
      <w:r w:rsidRPr="00195BAB">
        <w:rPr>
          <w:bCs/>
        </w:rPr>
        <w:t>. Trong bối cảnh đại dịch Covid-19 đang bùng phát, dự báo còn kéo dài, ảnh hưởng sâu sắc và toàn diện đến hoạt động kinh tế - xã hội của đất nước, việc phát huy tối đa hiệu quả của vốn đầu tư công trong thời gian tới là rất cần thiết.</w:t>
      </w:r>
    </w:p>
    <w:p w:rsidR="00E0516A" w:rsidRPr="008E5E43" w:rsidRDefault="00E0516A" w:rsidP="00FF4152">
      <w:pPr>
        <w:spacing w:after="0" w:line="312" w:lineRule="auto"/>
        <w:jc w:val="both"/>
        <w:rPr>
          <w:b/>
          <w:bCs/>
        </w:rPr>
      </w:pPr>
      <w:r w:rsidRPr="008E5E43">
        <w:rPr>
          <w:b/>
          <w:bCs/>
        </w:rPr>
        <w:t>10. Vũ Thị Kim Oanh</w:t>
      </w:r>
    </w:p>
    <w:p w:rsidR="00E0516A" w:rsidRPr="008E5E43" w:rsidRDefault="00E0516A" w:rsidP="00FF4152">
      <w:pPr>
        <w:spacing w:after="0" w:line="312" w:lineRule="auto"/>
        <w:ind w:firstLine="567"/>
        <w:jc w:val="both"/>
        <w:rPr>
          <w:b/>
          <w:bCs/>
          <w:i/>
        </w:rPr>
      </w:pPr>
      <w:r w:rsidRPr="008E5E43">
        <w:rPr>
          <w:b/>
          <w:bCs/>
          <w:i/>
        </w:rPr>
        <w:t>Tác động của đại dịch Covid-19 đến du lịch Việt Nam và giải pháp phát triển trong thời gian tới</w:t>
      </w:r>
    </w:p>
    <w:p w:rsidR="00E0516A" w:rsidRDefault="00E0516A" w:rsidP="00FF4152">
      <w:pPr>
        <w:spacing w:after="0" w:line="312" w:lineRule="auto"/>
        <w:ind w:firstLine="567"/>
        <w:jc w:val="both"/>
        <w:rPr>
          <w:bCs/>
        </w:rPr>
      </w:pPr>
      <w:r w:rsidRPr="008E5E43">
        <w:rPr>
          <w:bCs/>
          <w:i/>
        </w:rPr>
        <w:t>Nguồn trích:</w:t>
      </w:r>
      <w:r w:rsidRPr="00195BAB">
        <w:rPr>
          <w:bCs/>
        </w:rPr>
        <w:t xml:space="preserve"> Tạp chí Kinh tế và Dự báo, Số</w:t>
      </w:r>
      <w:r>
        <w:rPr>
          <w:bCs/>
        </w:rPr>
        <w:t xml:space="preserve"> 20</w:t>
      </w:r>
      <w:r w:rsidRPr="00195BAB">
        <w:rPr>
          <w:bCs/>
        </w:rPr>
        <w:t>/2021; Tr.</w:t>
      </w:r>
      <w:r>
        <w:rPr>
          <w:bCs/>
        </w:rPr>
        <w:t xml:space="preserve"> 17-19</w:t>
      </w:r>
    </w:p>
    <w:p w:rsidR="00E0516A" w:rsidRDefault="00E0516A" w:rsidP="00FF4152">
      <w:pPr>
        <w:spacing w:after="0" w:line="312" w:lineRule="auto"/>
        <w:ind w:firstLine="567"/>
        <w:jc w:val="both"/>
        <w:rPr>
          <w:bCs/>
        </w:rPr>
      </w:pPr>
      <w:r w:rsidRPr="008E5E43">
        <w:rPr>
          <w:bCs/>
          <w:i/>
        </w:rPr>
        <w:t>Từ Khóa:</w:t>
      </w:r>
      <w:r>
        <w:rPr>
          <w:bCs/>
        </w:rPr>
        <w:t xml:space="preserve"> D</w:t>
      </w:r>
      <w:r w:rsidRPr="00195BAB">
        <w:rPr>
          <w:bCs/>
        </w:rPr>
        <w:t>u lịch</w:t>
      </w:r>
      <w:r>
        <w:rPr>
          <w:bCs/>
        </w:rPr>
        <w:t>, Covid-19, Việt Nam</w:t>
      </w:r>
    </w:p>
    <w:p w:rsidR="00E0516A" w:rsidRDefault="00E0516A" w:rsidP="00FF4152">
      <w:pPr>
        <w:spacing w:after="0" w:line="312" w:lineRule="auto"/>
        <w:ind w:firstLine="567"/>
        <w:jc w:val="both"/>
        <w:rPr>
          <w:bCs/>
        </w:rPr>
      </w:pPr>
      <w:r w:rsidRPr="008E5E43">
        <w:rPr>
          <w:bCs/>
          <w:i/>
        </w:rPr>
        <w:t>Tóm tắt:</w:t>
      </w:r>
      <w:r>
        <w:rPr>
          <w:bCs/>
        </w:rPr>
        <w:t xml:space="preserve"> </w:t>
      </w:r>
      <w:r w:rsidRPr="00195BAB">
        <w:rPr>
          <w:bCs/>
        </w:rPr>
        <w:t xml:space="preserve">Đại dịch Covid-19 đã gây ảnh hưởng nặng nề đến ngành du lịch Việt Nam, khiến lượng du khách sụt giảm mạnh. Đặc biệt, các hoạt động du lịch gần như phải “ngủ đông" khi đại dịch Covid-19 bùng phát lần thứ 4 vào đầu mùa hè năm 2021 - mùa cao điểm nhất của ngành "công nghiệp không khói". Bài viết nhận diện những tác động của đại dịch Covid-19 đối với ngành du lịch cũng như xu hướng </w:t>
      </w:r>
      <w:r w:rsidRPr="00195BAB">
        <w:rPr>
          <w:bCs/>
        </w:rPr>
        <w:lastRenderedPageBreak/>
        <w:t>phát triển du lịch Việt Nam trong thời gian tới, từ đó, gợi mở một số giải pháp phục hồi và phát triển du lịch Việt Nam trong bối cảnh mới.</w:t>
      </w:r>
    </w:p>
    <w:p w:rsidR="00E0516A" w:rsidRPr="008E5E43" w:rsidRDefault="00E0516A" w:rsidP="00FF4152">
      <w:pPr>
        <w:spacing w:after="0" w:line="312" w:lineRule="auto"/>
        <w:jc w:val="both"/>
        <w:rPr>
          <w:b/>
          <w:bCs/>
        </w:rPr>
      </w:pPr>
      <w:r w:rsidRPr="008E5E43">
        <w:rPr>
          <w:b/>
          <w:bCs/>
        </w:rPr>
        <w:t>11. Trần Huy Đức</w:t>
      </w:r>
    </w:p>
    <w:p w:rsidR="00E0516A" w:rsidRPr="008E5E43" w:rsidRDefault="00E0516A" w:rsidP="00FF4152">
      <w:pPr>
        <w:spacing w:after="0" w:line="312" w:lineRule="auto"/>
        <w:ind w:firstLine="567"/>
        <w:jc w:val="both"/>
        <w:rPr>
          <w:b/>
          <w:bCs/>
          <w:i/>
        </w:rPr>
      </w:pPr>
      <w:r w:rsidRPr="008E5E43">
        <w:rPr>
          <w:b/>
          <w:bCs/>
          <w:i/>
        </w:rPr>
        <w:t>Đẩy mạnh xuất khẩu thủy sản của Việt Nam sang Liên bang Nga trong bối cảnh thực thi FTA Việt Nam- Liên minh kinh tế Á – Âu</w:t>
      </w:r>
    </w:p>
    <w:p w:rsidR="00E0516A" w:rsidRDefault="00E0516A" w:rsidP="00FF4152">
      <w:pPr>
        <w:spacing w:after="0" w:line="312" w:lineRule="auto"/>
        <w:ind w:firstLine="567"/>
        <w:jc w:val="both"/>
        <w:rPr>
          <w:bCs/>
        </w:rPr>
      </w:pPr>
      <w:r w:rsidRPr="008E5E43">
        <w:rPr>
          <w:bCs/>
          <w:i/>
        </w:rPr>
        <w:t>Nguồn trích:</w:t>
      </w:r>
      <w:r w:rsidRPr="009878FF">
        <w:rPr>
          <w:bCs/>
        </w:rPr>
        <w:t xml:space="preserve"> Tạp chí Kinh tế và Dự báo, Số</w:t>
      </w:r>
      <w:r>
        <w:rPr>
          <w:bCs/>
        </w:rPr>
        <w:t xml:space="preserve"> 20</w:t>
      </w:r>
      <w:r w:rsidRPr="009878FF">
        <w:rPr>
          <w:bCs/>
        </w:rPr>
        <w:t>/2021; Tr.</w:t>
      </w:r>
      <w:r>
        <w:rPr>
          <w:bCs/>
        </w:rPr>
        <w:t xml:space="preserve"> 20-22</w:t>
      </w:r>
    </w:p>
    <w:p w:rsidR="00E0516A" w:rsidRDefault="00E0516A" w:rsidP="00FF4152">
      <w:pPr>
        <w:spacing w:after="0" w:line="312" w:lineRule="auto"/>
        <w:ind w:firstLine="567"/>
        <w:jc w:val="both"/>
        <w:rPr>
          <w:bCs/>
        </w:rPr>
      </w:pPr>
      <w:r w:rsidRPr="008E5E43">
        <w:rPr>
          <w:bCs/>
          <w:i/>
        </w:rPr>
        <w:t>Từ khóa:</w:t>
      </w:r>
      <w:r>
        <w:rPr>
          <w:bCs/>
        </w:rPr>
        <w:t xml:space="preserve"> Xuất khẩu thủy sản, FTA, Việt Nam</w:t>
      </w:r>
    </w:p>
    <w:p w:rsidR="00E0516A" w:rsidRDefault="00E0516A" w:rsidP="00FF4152">
      <w:pPr>
        <w:spacing w:after="0" w:line="312" w:lineRule="auto"/>
        <w:ind w:firstLine="567"/>
        <w:jc w:val="both"/>
        <w:rPr>
          <w:bCs/>
        </w:rPr>
      </w:pPr>
      <w:r w:rsidRPr="008E5E43">
        <w:rPr>
          <w:bCs/>
          <w:i/>
        </w:rPr>
        <w:t>Tóm tắt:</w:t>
      </w:r>
      <w:r>
        <w:rPr>
          <w:bCs/>
        </w:rPr>
        <w:t xml:space="preserve"> </w:t>
      </w:r>
      <w:r w:rsidRPr="009878FF">
        <w:rPr>
          <w:bCs/>
        </w:rPr>
        <w:t>Việc đàm phán và ký kết thành công Hiệp định thương mại tự</w:t>
      </w:r>
      <w:r>
        <w:rPr>
          <w:bCs/>
        </w:rPr>
        <w:t xml:space="preserve"> do (FTA) giữa</w:t>
      </w:r>
      <w:r w:rsidRPr="009878FF">
        <w:rPr>
          <w:bCs/>
        </w:rPr>
        <w:t xml:space="preserve"> Việt Nam và Liên minh Kinh tế Á - Âu (EAEU) đã mở ra nhiều cơ hội cho xuất khẩu thủy sản của Việt Nam sang thị trườ</w:t>
      </w:r>
      <w:r>
        <w:rPr>
          <w:bCs/>
        </w:rPr>
        <w:t>ng Liên bang Nga. Bà</w:t>
      </w:r>
      <w:r w:rsidRPr="009878FF">
        <w:rPr>
          <w:bCs/>
        </w:rPr>
        <w:t>i</w:t>
      </w:r>
      <w:r>
        <w:rPr>
          <w:bCs/>
        </w:rPr>
        <w:t xml:space="preserve"> viết</w:t>
      </w:r>
      <w:r w:rsidRPr="009878FF">
        <w:rPr>
          <w:bCs/>
        </w:rPr>
        <w:t xml:space="preserve"> phân tích thực trạng cùng những cơ hội, thách thức và từ đó đề xuất giải pháp nhằm đẩy mạnh xuất khẩu thủy sản của Việt Nam sang thị trường này trong thời gian tới.</w:t>
      </w:r>
    </w:p>
    <w:p w:rsidR="00E0516A" w:rsidRPr="008E5E43" w:rsidRDefault="00E0516A" w:rsidP="00FF4152">
      <w:pPr>
        <w:spacing w:after="0" w:line="312" w:lineRule="auto"/>
        <w:jc w:val="both"/>
        <w:rPr>
          <w:b/>
          <w:bCs/>
        </w:rPr>
      </w:pPr>
      <w:r w:rsidRPr="008E5E43">
        <w:rPr>
          <w:b/>
          <w:bCs/>
        </w:rPr>
        <w:t>12. Trương Quý Hào</w:t>
      </w:r>
    </w:p>
    <w:p w:rsidR="00E0516A" w:rsidRPr="008E5E43" w:rsidRDefault="00E0516A" w:rsidP="00FF4152">
      <w:pPr>
        <w:spacing w:after="0" w:line="312" w:lineRule="auto"/>
        <w:ind w:firstLine="567"/>
        <w:jc w:val="both"/>
        <w:rPr>
          <w:b/>
          <w:bCs/>
          <w:i/>
        </w:rPr>
      </w:pPr>
      <w:r w:rsidRPr="008E5E43">
        <w:rPr>
          <w:b/>
          <w:bCs/>
          <w:i/>
        </w:rPr>
        <w:t>Những rủi ro và biện pháp khắc phục trong quá trình chuyển đổi số hoạt động ngân hàng</w:t>
      </w:r>
    </w:p>
    <w:p w:rsidR="00E0516A" w:rsidRDefault="00E0516A" w:rsidP="00FF4152">
      <w:pPr>
        <w:spacing w:after="0" w:line="312" w:lineRule="auto"/>
        <w:ind w:firstLine="567"/>
        <w:jc w:val="both"/>
        <w:rPr>
          <w:bCs/>
        </w:rPr>
      </w:pPr>
      <w:r w:rsidRPr="008E5E43">
        <w:rPr>
          <w:bCs/>
          <w:i/>
        </w:rPr>
        <w:t>Nguồn trích:</w:t>
      </w:r>
      <w:r w:rsidRPr="009878FF">
        <w:rPr>
          <w:bCs/>
        </w:rPr>
        <w:t xml:space="preserve"> Tạp chí Kinh tế và Dự báo, Số</w:t>
      </w:r>
      <w:r>
        <w:rPr>
          <w:bCs/>
        </w:rPr>
        <w:t xml:space="preserve"> 20</w:t>
      </w:r>
      <w:r w:rsidRPr="009878FF">
        <w:rPr>
          <w:bCs/>
        </w:rPr>
        <w:t>/2021; Tr.</w:t>
      </w:r>
      <w:r>
        <w:rPr>
          <w:bCs/>
        </w:rPr>
        <w:t xml:space="preserve"> 23-26</w:t>
      </w:r>
    </w:p>
    <w:p w:rsidR="00E0516A" w:rsidRDefault="00E0516A" w:rsidP="00FF4152">
      <w:pPr>
        <w:spacing w:after="0" w:line="312" w:lineRule="auto"/>
        <w:ind w:firstLine="567"/>
        <w:jc w:val="both"/>
        <w:rPr>
          <w:bCs/>
        </w:rPr>
      </w:pPr>
      <w:r w:rsidRPr="008E5E43">
        <w:rPr>
          <w:bCs/>
          <w:i/>
        </w:rPr>
        <w:t>Từ khóa:</w:t>
      </w:r>
      <w:r>
        <w:rPr>
          <w:bCs/>
        </w:rPr>
        <w:t xml:space="preserve"> Chuyển đổi số, Ngân hàng, Việt Nam</w:t>
      </w:r>
    </w:p>
    <w:p w:rsidR="00E0516A" w:rsidRDefault="00E0516A" w:rsidP="00FF4152">
      <w:pPr>
        <w:spacing w:after="0" w:line="312" w:lineRule="auto"/>
        <w:ind w:firstLine="567"/>
        <w:jc w:val="both"/>
        <w:rPr>
          <w:bCs/>
        </w:rPr>
      </w:pPr>
      <w:r w:rsidRPr="008E5E43">
        <w:rPr>
          <w:bCs/>
          <w:i/>
        </w:rPr>
        <w:t>Tóm tắt:</w:t>
      </w:r>
      <w:r>
        <w:rPr>
          <w:bCs/>
        </w:rPr>
        <w:t xml:space="preserve"> </w:t>
      </w:r>
      <w:r w:rsidRPr="009878FF">
        <w:rPr>
          <w:bCs/>
        </w:rPr>
        <w:t>Tại Việt Nam, hệ thống văn bản pháp lý cơ bản về chuyển đổi số đã được ban hành tạo điều kiện cho sự phát triển của công tác chuyển đổi số hoạt động ngân hàng và thực tế đã có 94% ngân hàng bước đầu triển khai hoặc đang nghiên cứu, xây dựng chiến lược chuyển đổi số. Thành công của ngành ngân hàng trong việc chuyển đổi nhanh phương thức giao dịch để thích ứng với điều kiện “bình thường mới " trong bối cảnh tác động tiêu cực từ đại dịch Covid-19 không những chứng minh tính đúng đắn của xu thế chuyển đổi số hoạt động ngân hàng, mà đó còn là động lực để quá trình chuyển đổi này diễn ra nhanh và toàn diện hơn. Tuy nhiên, hoạt động chuyển đổi số trong lĩnh vực ngân hàng vẫn đang tiềm ẩn nhiều rủi ro cần được khắc phục.</w:t>
      </w:r>
    </w:p>
    <w:p w:rsidR="00E0516A" w:rsidRPr="008E5E43" w:rsidRDefault="00E0516A" w:rsidP="00FF4152">
      <w:pPr>
        <w:spacing w:after="0" w:line="312" w:lineRule="auto"/>
        <w:jc w:val="both"/>
        <w:rPr>
          <w:b/>
          <w:bCs/>
        </w:rPr>
      </w:pPr>
      <w:r w:rsidRPr="008E5E43">
        <w:rPr>
          <w:b/>
          <w:bCs/>
        </w:rPr>
        <w:t>13. Lại Tiến Dĩnh</w:t>
      </w:r>
    </w:p>
    <w:p w:rsidR="00E0516A" w:rsidRPr="00536C74" w:rsidRDefault="00E0516A" w:rsidP="00FF4152">
      <w:pPr>
        <w:spacing w:after="0" w:line="312" w:lineRule="auto"/>
        <w:ind w:firstLine="567"/>
        <w:jc w:val="both"/>
        <w:rPr>
          <w:b/>
          <w:bCs/>
          <w:i/>
        </w:rPr>
      </w:pPr>
      <w:r w:rsidRPr="00536C74">
        <w:rPr>
          <w:b/>
          <w:bCs/>
          <w:i/>
        </w:rPr>
        <w:t>Khu vực kinh tế tư nhân: Thực trạng và giải pháp</w:t>
      </w:r>
    </w:p>
    <w:p w:rsidR="00E0516A" w:rsidRDefault="00E0516A" w:rsidP="00FF4152">
      <w:pPr>
        <w:spacing w:after="0" w:line="312" w:lineRule="auto"/>
        <w:ind w:firstLine="567"/>
        <w:jc w:val="both"/>
        <w:rPr>
          <w:bCs/>
        </w:rPr>
      </w:pPr>
      <w:r w:rsidRPr="00536C74">
        <w:rPr>
          <w:bCs/>
          <w:i/>
        </w:rPr>
        <w:t>Nguồn trích:</w:t>
      </w:r>
      <w:r w:rsidRPr="00F4699F">
        <w:rPr>
          <w:bCs/>
        </w:rPr>
        <w:t xml:space="preserve"> Tạp chí Kinh tế và Dự báo, Số</w:t>
      </w:r>
      <w:r>
        <w:rPr>
          <w:bCs/>
        </w:rPr>
        <w:t xml:space="preserve"> 20</w:t>
      </w:r>
      <w:r w:rsidRPr="00F4699F">
        <w:rPr>
          <w:bCs/>
        </w:rPr>
        <w:t>/2021; Tr.</w:t>
      </w:r>
      <w:r>
        <w:rPr>
          <w:bCs/>
        </w:rPr>
        <w:t xml:space="preserve"> 30-32</w:t>
      </w:r>
    </w:p>
    <w:p w:rsidR="00E0516A" w:rsidRDefault="00E0516A" w:rsidP="00FF4152">
      <w:pPr>
        <w:spacing w:after="0" w:line="312" w:lineRule="auto"/>
        <w:ind w:firstLine="567"/>
        <w:jc w:val="both"/>
        <w:rPr>
          <w:bCs/>
        </w:rPr>
      </w:pPr>
      <w:r w:rsidRPr="00536C74">
        <w:rPr>
          <w:bCs/>
          <w:i/>
        </w:rPr>
        <w:t>Từ khóa:</w:t>
      </w:r>
      <w:r>
        <w:rPr>
          <w:bCs/>
        </w:rPr>
        <w:t xml:space="preserve"> Kinh tế tư nhân, Doanh nghiệp, Việt Nam</w:t>
      </w:r>
    </w:p>
    <w:p w:rsidR="00E0516A" w:rsidRDefault="00E0516A" w:rsidP="00FF4152">
      <w:pPr>
        <w:spacing w:after="0" w:line="312" w:lineRule="auto"/>
        <w:ind w:firstLine="567"/>
        <w:jc w:val="both"/>
        <w:rPr>
          <w:bCs/>
        </w:rPr>
      </w:pPr>
      <w:r w:rsidRPr="00536C74">
        <w:rPr>
          <w:bCs/>
          <w:i/>
        </w:rPr>
        <w:t>Tóm tắt:</w:t>
      </w:r>
      <w:r>
        <w:rPr>
          <w:bCs/>
        </w:rPr>
        <w:t xml:space="preserve"> </w:t>
      </w:r>
      <w:r w:rsidRPr="00F4699F">
        <w:rPr>
          <w:bCs/>
        </w:rPr>
        <w:t>Trong những năm qua, khu vực kinh tế t</w:t>
      </w:r>
      <w:r>
        <w:rPr>
          <w:bCs/>
        </w:rPr>
        <w:t>ư nhân (KTTN) ngày càng đóng va</w:t>
      </w:r>
      <w:r w:rsidRPr="00F4699F">
        <w:rPr>
          <w:bCs/>
        </w:rPr>
        <w:t>i trò quan trọng trong phát triển kinh tế - xã hội của Việt Nam. Cùng với sự đ</w:t>
      </w:r>
      <w:r>
        <w:rPr>
          <w:bCs/>
        </w:rPr>
        <w:t>ổ</w:t>
      </w:r>
      <w:r w:rsidRPr="00F4699F">
        <w:rPr>
          <w:bCs/>
        </w:rPr>
        <w:t xml:space="preserve">i mới chính sách kinh tế, ngày càng có nhiều tập đoàn kinh tế hình thành, trong đó có những tập đoàn lớn vươn tầm khu vực. Tuy nhiên, khu vực KTTN nước ta </w:t>
      </w:r>
      <w:r w:rsidRPr="00F4699F">
        <w:rPr>
          <w:bCs/>
        </w:rPr>
        <w:lastRenderedPageBreak/>
        <w:t>vẫn chưa phát triển tương xứng với tiềm năng. Bài viết phân tích thực trạng phát tri</w:t>
      </w:r>
      <w:r>
        <w:rPr>
          <w:bCs/>
        </w:rPr>
        <w:t>ể</w:t>
      </w:r>
      <w:r w:rsidRPr="00F4699F">
        <w:rPr>
          <w:bCs/>
        </w:rPr>
        <w:t>n của khu vực KTTN trong thời gian qua, từ đó đề xuất một số giải pháp nhằm phát triển khu vực kinh tế này trong thời gian tới.</w:t>
      </w:r>
    </w:p>
    <w:p w:rsidR="00E0516A" w:rsidRPr="00536C74" w:rsidRDefault="00E0516A" w:rsidP="00FF4152">
      <w:pPr>
        <w:spacing w:after="0" w:line="312" w:lineRule="auto"/>
        <w:jc w:val="both"/>
        <w:rPr>
          <w:b/>
          <w:bCs/>
        </w:rPr>
      </w:pPr>
      <w:r w:rsidRPr="00536C74">
        <w:rPr>
          <w:b/>
          <w:bCs/>
        </w:rPr>
        <w:t>14. Nguyễn Thị Thùy Linh</w:t>
      </w:r>
    </w:p>
    <w:p w:rsidR="00E0516A" w:rsidRPr="00536C74" w:rsidRDefault="00E0516A" w:rsidP="00FF4152">
      <w:pPr>
        <w:spacing w:after="0" w:line="312" w:lineRule="auto"/>
        <w:ind w:firstLine="567"/>
        <w:jc w:val="both"/>
        <w:rPr>
          <w:b/>
          <w:bCs/>
          <w:i/>
        </w:rPr>
      </w:pPr>
      <w:r w:rsidRPr="00536C74">
        <w:rPr>
          <w:b/>
          <w:bCs/>
          <w:i/>
        </w:rPr>
        <w:t>Ứng dụng Fintech trong phát triển tài chính xanh trên thế giới và hàm ý cho Việt Nam</w:t>
      </w:r>
    </w:p>
    <w:p w:rsidR="00E0516A" w:rsidRDefault="00E0516A" w:rsidP="00FF4152">
      <w:pPr>
        <w:spacing w:after="0" w:line="312" w:lineRule="auto"/>
        <w:ind w:firstLine="567"/>
        <w:jc w:val="both"/>
        <w:rPr>
          <w:bCs/>
        </w:rPr>
      </w:pPr>
      <w:r w:rsidRPr="00536C74">
        <w:rPr>
          <w:bCs/>
          <w:i/>
        </w:rPr>
        <w:t>Nguồn trích:</w:t>
      </w:r>
      <w:r w:rsidRPr="005167C1">
        <w:rPr>
          <w:bCs/>
        </w:rPr>
        <w:t xml:space="preserve"> Tạp chí Kinh tế và Dự báo, Số</w:t>
      </w:r>
      <w:r>
        <w:rPr>
          <w:bCs/>
        </w:rPr>
        <w:t xml:space="preserve"> 20</w:t>
      </w:r>
      <w:r w:rsidRPr="005167C1">
        <w:rPr>
          <w:bCs/>
        </w:rPr>
        <w:t>/2021; Tr.</w:t>
      </w:r>
      <w:r>
        <w:rPr>
          <w:bCs/>
        </w:rPr>
        <w:t xml:space="preserve"> 43-46</w:t>
      </w:r>
    </w:p>
    <w:p w:rsidR="00E0516A" w:rsidRDefault="00E0516A" w:rsidP="00FF4152">
      <w:pPr>
        <w:spacing w:after="0" w:line="312" w:lineRule="auto"/>
        <w:ind w:firstLine="567"/>
        <w:jc w:val="both"/>
        <w:rPr>
          <w:bCs/>
        </w:rPr>
      </w:pPr>
      <w:r w:rsidRPr="00536C74">
        <w:rPr>
          <w:bCs/>
          <w:i/>
        </w:rPr>
        <w:t>Từ khóa:</w:t>
      </w:r>
      <w:r>
        <w:rPr>
          <w:bCs/>
        </w:rPr>
        <w:t xml:space="preserve"> Ứng dụng Fintech, Tài chính xanh, Việt Nam</w:t>
      </w:r>
    </w:p>
    <w:p w:rsidR="00E0516A" w:rsidRDefault="00E0516A" w:rsidP="00FF4152">
      <w:pPr>
        <w:spacing w:after="0" w:line="312" w:lineRule="auto"/>
        <w:ind w:firstLine="567"/>
        <w:jc w:val="both"/>
        <w:rPr>
          <w:bCs/>
        </w:rPr>
      </w:pPr>
      <w:r w:rsidRPr="00536C74">
        <w:rPr>
          <w:bCs/>
          <w:i/>
        </w:rPr>
        <w:t>Tóm tắt</w:t>
      </w:r>
      <w:r>
        <w:rPr>
          <w:bCs/>
        </w:rPr>
        <w:t xml:space="preserve">: </w:t>
      </w:r>
      <w:r w:rsidRPr="005167C1">
        <w:rPr>
          <w:bCs/>
        </w:rPr>
        <w:t>Bài viết phân tích vai trò của công nghệ tài chính (Fintech) trong việc thúc đẩy các hoạt động tài chính xanh, đồng thời giới thiệu một số ứng dụng tiêu biểu của Fintech trong lĩnh vực tài chính xanh trên thế giới. Trên cơ sở đó, một số giải pháp được đề xuất nhằm triển khai các ứng dụng Fintech để</w:t>
      </w:r>
      <w:r>
        <w:rPr>
          <w:bCs/>
        </w:rPr>
        <w:t xml:space="preserve"> khơi</w:t>
      </w:r>
      <w:r w:rsidRPr="005167C1">
        <w:rPr>
          <w:bCs/>
        </w:rPr>
        <w:t xml:space="preserve"> thông nguồn lực tài chính xanh tại Việt Nam.</w:t>
      </w:r>
    </w:p>
    <w:p w:rsidR="00E0516A" w:rsidRPr="00536C74" w:rsidRDefault="00E0516A" w:rsidP="00FF4152">
      <w:pPr>
        <w:spacing w:after="0" w:line="312" w:lineRule="auto"/>
        <w:jc w:val="both"/>
        <w:rPr>
          <w:b/>
          <w:bCs/>
        </w:rPr>
      </w:pPr>
      <w:r w:rsidRPr="00536C74">
        <w:rPr>
          <w:b/>
          <w:bCs/>
        </w:rPr>
        <w:t>15. Nguyễn Thiện Đức</w:t>
      </w:r>
    </w:p>
    <w:p w:rsidR="00E0516A" w:rsidRPr="00536C74" w:rsidRDefault="00E0516A" w:rsidP="00FF4152">
      <w:pPr>
        <w:spacing w:after="0" w:line="312" w:lineRule="auto"/>
        <w:ind w:firstLine="567"/>
        <w:jc w:val="both"/>
        <w:rPr>
          <w:b/>
          <w:bCs/>
          <w:i/>
        </w:rPr>
      </w:pPr>
      <w:r w:rsidRPr="00536C74">
        <w:rPr>
          <w:b/>
          <w:bCs/>
          <w:i/>
        </w:rPr>
        <w:t>Khủng hoảng nợ công ở Hy Lạp và những bài học cho Việt Nam</w:t>
      </w:r>
    </w:p>
    <w:p w:rsidR="00E0516A" w:rsidRDefault="00E0516A" w:rsidP="00FF4152">
      <w:pPr>
        <w:spacing w:after="0" w:line="312" w:lineRule="auto"/>
        <w:ind w:firstLine="567"/>
        <w:jc w:val="both"/>
        <w:rPr>
          <w:bCs/>
        </w:rPr>
      </w:pPr>
      <w:r w:rsidRPr="00536C74">
        <w:rPr>
          <w:bCs/>
          <w:i/>
        </w:rPr>
        <w:t>Nguồn trích:</w:t>
      </w:r>
      <w:r>
        <w:rPr>
          <w:bCs/>
        </w:rPr>
        <w:t xml:space="preserve"> </w:t>
      </w:r>
      <w:r w:rsidRPr="00FF201E">
        <w:rPr>
          <w:bCs/>
        </w:rPr>
        <w:t>Tạp chí Kinh tế và Dự báo, Số</w:t>
      </w:r>
      <w:r>
        <w:rPr>
          <w:bCs/>
        </w:rPr>
        <w:t xml:space="preserve"> 20</w:t>
      </w:r>
      <w:r w:rsidRPr="00FF201E">
        <w:rPr>
          <w:bCs/>
        </w:rPr>
        <w:t>/2021; Tr.</w:t>
      </w:r>
      <w:r>
        <w:rPr>
          <w:bCs/>
        </w:rPr>
        <w:t xml:space="preserve"> 47-50</w:t>
      </w:r>
    </w:p>
    <w:p w:rsidR="00E0516A" w:rsidRDefault="00E0516A" w:rsidP="00FF4152">
      <w:pPr>
        <w:spacing w:after="0" w:line="312" w:lineRule="auto"/>
        <w:ind w:firstLine="567"/>
        <w:jc w:val="both"/>
        <w:rPr>
          <w:bCs/>
        </w:rPr>
      </w:pPr>
      <w:r w:rsidRPr="00536C74">
        <w:rPr>
          <w:bCs/>
          <w:i/>
        </w:rPr>
        <w:t>Từ khóa:</w:t>
      </w:r>
      <w:r>
        <w:rPr>
          <w:bCs/>
        </w:rPr>
        <w:t xml:space="preserve"> Nợ công, tài chính công, Hy Lạp, Việt Nam</w:t>
      </w:r>
    </w:p>
    <w:p w:rsidR="00E0516A" w:rsidRDefault="00E0516A" w:rsidP="00FF4152">
      <w:pPr>
        <w:spacing w:after="0" w:line="312" w:lineRule="auto"/>
        <w:ind w:firstLine="567"/>
        <w:jc w:val="both"/>
        <w:rPr>
          <w:bCs/>
        </w:rPr>
      </w:pPr>
      <w:r w:rsidRPr="00536C74">
        <w:rPr>
          <w:bCs/>
          <w:i/>
        </w:rPr>
        <w:t>Tóm tắt:</w:t>
      </w:r>
      <w:r>
        <w:rPr>
          <w:bCs/>
        </w:rPr>
        <w:t xml:space="preserve"> </w:t>
      </w:r>
      <w:r w:rsidRPr="00FF201E">
        <w:rPr>
          <w:bCs/>
        </w:rPr>
        <w:t>Khủng hoảng nợ công của Hy Lạp xuất phát từ nguyên nhân chính là khả năng quản trị tài chính công yếu kém cùng với những khoản chi tiêu của chính phủ quá lớn, vượt khả năng kiểm soát. Đây là bài học chung cho tất cả các nước trên thế giới, trong đó có Việt Nam, về cách thức quản lý tài chính công sao cho hiệu quả nhất.</w:t>
      </w:r>
    </w:p>
    <w:p w:rsidR="00E0516A" w:rsidRPr="002E5D76" w:rsidRDefault="00E0516A" w:rsidP="00FF4152">
      <w:pPr>
        <w:spacing w:after="0" w:line="312" w:lineRule="auto"/>
        <w:jc w:val="both"/>
        <w:rPr>
          <w:b/>
          <w:bCs/>
        </w:rPr>
      </w:pPr>
      <w:r w:rsidRPr="002E5D76">
        <w:rPr>
          <w:b/>
          <w:bCs/>
        </w:rPr>
        <w:t>16. Vũ Huyền Trang</w:t>
      </w:r>
    </w:p>
    <w:p w:rsidR="00E0516A" w:rsidRPr="002E5D76" w:rsidRDefault="00E0516A" w:rsidP="00FF4152">
      <w:pPr>
        <w:spacing w:after="0" w:line="312" w:lineRule="auto"/>
        <w:ind w:firstLine="567"/>
        <w:jc w:val="both"/>
        <w:rPr>
          <w:b/>
          <w:bCs/>
          <w:i/>
        </w:rPr>
      </w:pPr>
      <w:r w:rsidRPr="002E5D76">
        <w:rPr>
          <w:b/>
          <w:bCs/>
          <w:i/>
        </w:rPr>
        <w:t>Tăng trưởng kinh tế Việt Nam trong bối cảnh đại dịch Covid-19</w:t>
      </w:r>
    </w:p>
    <w:p w:rsidR="00E0516A" w:rsidRDefault="00E0516A" w:rsidP="00FF4152">
      <w:pPr>
        <w:spacing w:after="0" w:line="312" w:lineRule="auto"/>
        <w:ind w:firstLine="567"/>
        <w:jc w:val="both"/>
        <w:rPr>
          <w:bCs/>
        </w:rPr>
      </w:pPr>
      <w:r w:rsidRPr="002E5D76">
        <w:rPr>
          <w:bCs/>
          <w:i/>
        </w:rPr>
        <w:t>Nguồn trích:</w:t>
      </w:r>
      <w:r>
        <w:rPr>
          <w:bCs/>
        </w:rPr>
        <w:t xml:space="preserve"> </w:t>
      </w:r>
      <w:r w:rsidRPr="00D56BB0">
        <w:rPr>
          <w:bCs/>
        </w:rPr>
        <w:t>Tạp chí Kinh tế và Dự báo, Số</w:t>
      </w:r>
      <w:r>
        <w:rPr>
          <w:bCs/>
        </w:rPr>
        <w:t xml:space="preserve"> 22</w:t>
      </w:r>
      <w:r w:rsidRPr="00D56BB0">
        <w:rPr>
          <w:bCs/>
        </w:rPr>
        <w:t>/2021; Tr.</w:t>
      </w:r>
      <w:r>
        <w:rPr>
          <w:bCs/>
        </w:rPr>
        <w:t xml:space="preserve"> 7-10</w:t>
      </w:r>
    </w:p>
    <w:p w:rsidR="00E0516A" w:rsidRDefault="00E0516A" w:rsidP="00FF4152">
      <w:pPr>
        <w:spacing w:after="0" w:line="312" w:lineRule="auto"/>
        <w:ind w:firstLine="567"/>
        <w:jc w:val="both"/>
        <w:rPr>
          <w:bCs/>
        </w:rPr>
      </w:pPr>
      <w:r w:rsidRPr="002E5D76">
        <w:rPr>
          <w:bCs/>
          <w:i/>
        </w:rPr>
        <w:t>Từ khóa:</w:t>
      </w:r>
      <w:r>
        <w:rPr>
          <w:bCs/>
        </w:rPr>
        <w:t xml:space="preserve"> Kinh tế, Covid-19, Việt Nam</w:t>
      </w:r>
    </w:p>
    <w:p w:rsidR="00E0516A" w:rsidRDefault="00E0516A" w:rsidP="00FF4152">
      <w:pPr>
        <w:spacing w:after="0" w:line="312" w:lineRule="auto"/>
        <w:ind w:firstLine="567"/>
        <w:jc w:val="both"/>
        <w:rPr>
          <w:bCs/>
        </w:rPr>
      </w:pPr>
      <w:r w:rsidRPr="002E5D76">
        <w:rPr>
          <w:bCs/>
          <w:i/>
        </w:rPr>
        <w:t>Tóm tắt:</w:t>
      </w:r>
      <w:r>
        <w:rPr>
          <w:bCs/>
        </w:rPr>
        <w:t xml:space="preserve"> </w:t>
      </w:r>
      <w:r w:rsidRPr="00D56BB0">
        <w:rPr>
          <w:bCs/>
        </w:rPr>
        <w:t>Đại dịch Covid-19 bắt đầu xuất hiện vào cuối năm 2019 tại Vũ Hán (Trung Quốc), sau đó lan rộng ra các quốc gia khác, trong đó có Việt Nam. Đại dịch Covid-19 không chỉ ảnh hưởng tới sức khỏe của con người, mà còn ảnh hưởng rất lớn tới tăng trưởng kinh tế. Nghiên cứu này sẽ phân tích ảnh hưởng của đại dịch Covid-19 tới tốc độ tăng trưởng kinh tế Việt Nam theo từng giai đoạn bùng phát của dịch bệnh, từ đó, đề xuất một số kiến nghị đối với Chính phủ nhằm đảm bảo các mục tiêu về tăng trưởng kinh tế trong bối cảnh đại dịch Covid-19 vẫn đang diễn biến phức tạp</w:t>
      </w:r>
      <w:r>
        <w:rPr>
          <w:bCs/>
        </w:rPr>
        <w:t>.</w:t>
      </w:r>
    </w:p>
    <w:p w:rsidR="00E0516A" w:rsidRPr="002E5D76" w:rsidRDefault="00E0516A" w:rsidP="00FF4152">
      <w:pPr>
        <w:spacing w:after="0" w:line="312" w:lineRule="auto"/>
        <w:jc w:val="both"/>
        <w:rPr>
          <w:b/>
          <w:bCs/>
        </w:rPr>
      </w:pPr>
      <w:r w:rsidRPr="002E5D76">
        <w:rPr>
          <w:b/>
          <w:bCs/>
        </w:rPr>
        <w:t>17. Trần Thị Phương Thảo, Hoàng Xuân Trường</w:t>
      </w:r>
    </w:p>
    <w:p w:rsidR="00E0516A" w:rsidRPr="002E5D76" w:rsidRDefault="00E0516A" w:rsidP="00FF4152">
      <w:pPr>
        <w:spacing w:after="0" w:line="312" w:lineRule="auto"/>
        <w:ind w:firstLine="567"/>
        <w:jc w:val="both"/>
        <w:rPr>
          <w:b/>
          <w:bCs/>
          <w:i/>
        </w:rPr>
      </w:pPr>
      <w:r w:rsidRPr="002E5D76">
        <w:rPr>
          <w:b/>
          <w:bCs/>
          <w:i/>
        </w:rPr>
        <w:lastRenderedPageBreak/>
        <w:t>Xuất-nhập khẩu Việt Nam giai đoạn 2018-2020</w:t>
      </w:r>
      <w:r>
        <w:rPr>
          <w:b/>
          <w:bCs/>
          <w:i/>
        </w:rPr>
        <w:t>: Thực trạng và giải pháp</w:t>
      </w:r>
    </w:p>
    <w:p w:rsidR="00E0516A" w:rsidRDefault="00E0516A" w:rsidP="00FF4152">
      <w:pPr>
        <w:spacing w:after="0" w:line="312" w:lineRule="auto"/>
        <w:ind w:firstLine="567"/>
        <w:jc w:val="both"/>
        <w:rPr>
          <w:bCs/>
        </w:rPr>
      </w:pPr>
      <w:r w:rsidRPr="002E5D76">
        <w:rPr>
          <w:bCs/>
          <w:i/>
        </w:rPr>
        <w:t>Nguồn trích:</w:t>
      </w:r>
      <w:r>
        <w:rPr>
          <w:bCs/>
        </w:rPr>
        <w:t xml:space="preserve"> </w:t>
      </w:r>
      <w:r w:rsidRPr="00D56BB0">
        <w:rPr>
          <w:bCs/>
        </w:rPr>
        <w:t>Tạp chí Kinh tế và Dự báo, Số 22/2021; Tr.</w:t>
      </w:r>
      <w:r>
        <w:rPr>
          <w:bCs/>
        </w:rPr>
        <w:t xml:space="preserve"> 11-13</w:t>
      </w:r>
    </w:p>
    <w:p w:rsidR="00E0516A" w:rsidRDefault="00E0516A" w:rsidP="00FF4152">
      <w:pPr>
        <w:spacing w:after="0" w:line="312" w:lineRule="auto"/>
        <w:ind w:firstLine="567"/>
        <w:jc w:val="both"/>
        <w:rPr>
          <w:bCs/>
        </w:rPr>
      </w:pPr>
      <w:r w:rsidRPr="002E5D76">
        <w:rPr>
          <w:bCs/>
          <w:i/>
        </w:rPr>
        <w:t>Từ khóa:</w:t>
      </w:r>
      <w:r>
        <w:rPr>
          <w:bCs/>
        </w:rPr>
        <w:t xml:space="preserve"> Xuất khẩu, Nhập khẩu, Việt Nam</w:t>
      </w:r>
    </w:p>
    <w:p w:rsidR="00E0516A" w:rsidRDefault="00E0516A" w:rsidP="00FF4152">
      <w:pPr>
        <w:spacing w:after="0" w:line="312" w:lineRule="auto"/>
        <w:ind w:firstLine="567"/>
        <w:jc w:val="both"/>
        <w:rPr>
          <w:bCs/>
        </w:rPr>
      </w:pPr>
      <w:r w:rsidRPr="002E5D76">
        <w:rPr>
          <w:bCs/>
          <w:i/>
        </w:rPr>
        <w:t>Tóm tắt:</w:t>
      </w:r>
      <w:r>
        <w:rPr>
          <w:bCs/>
        </w:rPr>
        <w:t xml:space="preserve"> </w:t>
      </w:r>
      <w:r w:rsidRPr="00D56BB0">
        <w:rPr>
          <w:bCs/>
        </w:rPr>
        <w:t>Bài viết tập trung nghiên cứu về tình hình xuất - nhập khẩu của Việt Nam giai đoạn 2018-2020 trên một số khía cạnh về thành phần kinh tế, loại hình hàng hóa..., từ đó chỉ ra một số hạn chế và đề xuất giải pháp góp phần nâng cao hiệu quả hoạt động thương mại Việt Nam trong thời gian tới.</w:t>
      </w:r>
    </w:p>
    <w:p w:rsidR="00E0516A" w:rsidRPr="00691351" w:rsidRDefault="00E0516A" w:rsidP="00FF4152">
      <w:pPr>
        <w:spacing w:after="0" w:line="312" w:lineRule="auto"/>
        <w:jc w:val="both"/>
        <w:rPr>
          <w:b/>
          <w:bCs/>
        </w:rPr>
      </w:pPr>
      <w:r w:rsidRPr="00691351">
        <w:rPr>
          <w:b/>
          <w:bCs/>
        </w:rPr>
        <w:t>18. Đỗ Phương Thảo</w:t>
      </w:r>
    </w:p>
    <w:p w:rsidR="00E0516A" w:rsidRPr="00691351" w:rsidRDefault="00E0516A" w:rsidP="00FF4152">
      <w:pPr>
        <w:spacing w:after="0" w:line="312" w:lineRule="auto"/>
        <w:ind w:firstLine="567"/>
        <w:jc w:val="both"/>
        <w:rPr>
          <w:b/>
          <w:bCs/>
          <w:i/>
        </w:rPr>
      </w:pPr>
      <w:r w:rsidRPr="00691351">
        <w:rPr>
          <w:b/>
          <w:bCs/>
          <w:i/>
        </w:rPr>
        <w:t>Nâng cao hiệu quả hoạt động của doanh nghiệp nhà nước giai đoạn 2021-2025</w:t>
      </w:r>
    </w:p>
    <w:p w:rsidR="00E0516A" w:rsidRDefault="00E0516A" w:rsidP="00FF4152">
      <w:pPr>
        <w:spacing w:after="0" w:line="312" w:lineRule="auto"/>
        <w:ind w:firstLine="567"/>
        <w:jc w:val="both"/>
        <w:rPr>
          <w:bCs/>
        </w:rPr>
      </w:pPr>
      <w:r w:rsidRPr="00691351">
        <w:rPr>
          <w:bCs/>
          <w:i/>
        </w:rPr>
        <w:t>Nguồn trích:</w:t>
      </w:r>
      <w:r w:rsidRPr="00D201C3">
        <w:rPr>
          <w:bCs/>
        </w:rPr>
        <w:t xml:space="preserve"> Tạp chí Kinh tế và Dự báo, Số 22/2021; Tr.</w:t>
      </w:r>
      <w:r>
        <w:rPr>
          <w:bCs/>
        </w:rPr>
        <w:t xml:space="preserve"> 14-17</w:t>
      </w:r>
    </w:p>
    <w:p w:rsidR="00E0516A" w:rsidRDefault="00E0516A" w:rsidP="00FF4152">
      <w:pPr>
        <w:spacing w:after="0" w:line="312" w:lineRule="auto"/>
        <w:ind w:firstLine="567"/>
        <w:jc w:val="both"/>
        <w:rPr>
          <w:bCs/>
        </w:rPr>
      </w:pPr>
      <w:r w:rsidRPr="00691351">
        <w:rPr>
          <w:bCs/>
          <w:i/>
        </w:rPr>
        <w:t>Từ khóa:</w:t>
      </w:r>
      <w:r>
        <w:rPr>
          <w:bCs/>
        </w:rPr>
        <w:t xml:space="preserve"> Doanh nghiệp Nhà nước, Kinh tế, Việt Nam</w:t>
      </w:r>
    </w:p>
    <w:p w:rsidR="00E0516A" w:rsidRDefault="00E0516A" w:rsidP="00FF4152">
      <w:pPr>
        <w:spacing w:after="0" w:line="312" w:lineRule="auto"/>
        <w:ind w:firstLine="567"/>
        <w:jc w:val="both"/>
        <w:rPr>
          <w:bCs/>
        </w:rPr>
      </w:pPr>
      <w:r w:rsidRPr="00691351">
        <w:rPr>
          <w:bCs/>
          <w:i/>
        </w:rPr>
        <w:t>Tóm tắt:</w:t>
      </w:r>
      <w:r>
        <w:rPr>
          <w:bCs/>
        </w:rPr>
        <w:t xml:space="preserve"> </w:t>
      </w:r>
      <w:r w:rsidRPr="00D201C3">
        <w:rPr>
          <w:bCs/>
        </w:rPr>
        <w:t>Trong thời gian qua, doanh nghiệp nhà nước (DNNN) đã và đang th</w:t>
      </w:r>
      <w:r>
        <w:rPr>
          <w:bCs/>
        </w:rPr>
        <w:t>ể</w:t>
      </w:r>
      <w:r w:rsidRPr="00D201C3">
        <w:rPr>
          <w:bCs/>
        </w:rPr>
        <w:t xml:space="preserve"> hiện vai trò quan trọng đối với sự phát triển kinh tế - xã hội của đất nước. DNNN không những hiện diện trong các ngành, lĩnh vực nhằm đảm bảo mục tiêu chiến lược về quốc phòng, an ninh quốc gia, an toàn xã hội, mà còn là công cụ khắc phục những thất bại hoặc thiếu hụt của thị trường. Vì vậy, việc nâng cao hiệu quả hoạt động của DNNN, đ</w:t>
      </w:r>
      <w:r>
        <w:rPr>
          <w:bCs/>
        </w:rPr>
        <w:t>ể</w:t>
      </w:r>
      <w:r w:rsidRPr="00D201C3">
        <w:rPr>
          <w:bCs/>
        </w:rPr>
        <w:t xml:space="preserve"> khu vực doanh nghiệp (DN) này trở thành động lực quan trọng của nền kinh tế là rất cần thiết đối với sự phát triển của đất nước hiện nay.</w:t>
      </w:r>
    </w:p>
    <w:p w:rsidR="00E0516A" w:rsidRPr="00691351" w:rsidRDefault="00E0516A" w:rsidP="00FF4152">
      <w:pPr>
        <w:spacing w:after="0" w:line="312" w:lineRule="auto"/>
        <w:jc w:val="both"/>
        <w:rPr>
          <w:b/>
          <w:bCs/>
        </w:rPr>
      </w:pPr>
      <w:r w:rsidRPr="00691351">
        <w:rPr>
          <w:b/>
          <w:bCs/>
        </w:rPr>
        <w:t>19. Nguyễn Văn Trãi</w:t>
      </w:r>
    </w:p>
    <w:p w:rsidR="00E0516A" w:rsidRPr="00691351" w:rsidRDefault="00E0516A" w:rsidP="00FF4152">
      <w:pPr>
        <w:spacing w:after="0" w:line="312" w:lineRule="auto"/>
        <w:ind w:firstLine="567"/>
        <w:jc w:val="both"/>
        <w:rPr>
          <w:b/>
          <w:bCs/>
          <w:i/>
        </w:rPr>
      </w:pPr>
      <w:r w:rsidRPr="00691351">
        <w:rPr>
          <w:b/>
          <w:bCs/>
          <w:i/>
        </w:rPr>
        <w:t xml:space="preserve">Thu hút vốn đầu tư trực tiếp nước ngoài tại Việt Nam: Thực trạng và giải pháp </w:t>
      </w:r>
    </w:p>
    <w:p w:rsidR="00E0516A" w:rsidRDefault="00E0516A" w:rsidP="00FF4152">
      <w:pPr>
        <w:spacing w:after="0" w:line="312" w:lineRule="auto"/>
        <w:ind w:firstLine="567"/>
        <w:jc w:val="both"/>
        <w:rPr>
          <w:bCs/>
        </w:rPr>
      </w:pPr>
      <w:r w:rsidRPr="00691351">
        <w:rPr>
          <w:bCs/>
          <w:i/>
        </w:rPr>
        <w:t>Nguồn trích:</w:t>
      </w:r>
      <w:r w:rsidRPr="00D201C3">
        <w:rPr>
          <w:bCs/>
        </w:rPr>
        <w:t xml:space="preserve"> Tạp chí Kinh tế và Dự báo, Số 22/2021; Tr.</w:t>
      </w:r>
      <w:r>
        <w:rPr>
          <w:bCs/>
        </w:rPr>
        <w:t xml:space="preserve"> 18-20</w:t>
      </w:r>
    </w:p>
    <w:p w:rsidR="00E0516A" w:rsidRDefault="00E0516A" w:rsidP="00FF4152">
      <w:pPr>
        <w:spacing w:after="0" w:line="312" w:lineRule="auto"/>
        <w:ind w:firstLine="567"/>
        <w:jc w:val="both"/>
        <w:rPr>
          <w:bCs/>
        </w:rPr>
      </w:pPr>
      <w:r w:rsidRPr="00691351">
        <w:rPr>
          <w:bCs/>
          <w:i/>
        </w:rPr>
        <w:t>Từ khóa:</w:t>
      </w:r>
      <w:r>
        <w:rPr>
          <w:bCs/>
        </w:rPr>
        <w:t xml:space="preserve"> FDI, Kinh tế, Việt Nam</w:t>
      </w:r>
    </w:p>
    <w:p w:rsidR="00E0516A" w:rsidRDefault="00E0516A" w:rsidP="00FF4152">
      <w:pPr>
        <w:spacing w:after="0" w:line="312" w:lineRule="auto"/>
        <w:ind w:firstLine="567"/>
        <w:jc w:val="both"/>
        <w:rPr>
          <w:bCs/>
        </w:rPr>
      </w:pPr>
      <w:r w:rsidRPr="00691351">
        <w:rPr>
          <w:bCs/>
          <w:i/>
        </w:rPr>
        <w:t>Tóm tắt:</w:t>
      </w:r>
      <w:r>
        <w:rPr>
          <w:bCs/>
        </w:rPr>
        <w:t xml:space="preserve"> </w:t>
      </w:r>
      <w:r w:rsidRPr="00D201C3">
        <w:rPr>
          <w:bCs/>
        </w:rPr>
        <w:t>Nguồn vốn đầu tư trực tiếp nước ngoài (FDI) là một nguồn lực kinh tế</w:t>
      </w:r>
      <w:r>
        <w:rPr>
          <w:bCs/>
        </w:rPr>
        <w:t xml:space="preserve"> quan</w:t>
      </w:r>
      <w:r w:rsidRPr="00D201C3">
        <w:rPr>
          <w:bCs/>
        </w:rPr>
        <w:t xml:space="preserve"> trọng của nền kinh tế, đặc biệt đối với các quốc gia đang phát triển. Thực tiễn cho thấy, từ khi tri</w:t>
      </w:r>
      <w:r>
        <w:rPr>
          <w:bCs/>
        </w:rPr>
        <w:t>ể</w:t>
      </w:r>
      <w:r w:rsidRPr="00D201C3">
        <w:rPr>
          <w:bCs/>
        </w:rPr>
        <w:t>n khai Luật Đầu t</w:t>
      </w:r>
      <w:r>
        <w:rPr>
          <w:bCs/>
        </w:rPr>
        <w:t>ư</w:t>
      </w:r>
      <w:r w:rsidRPr="00D201C3">
        <w:rPr>
          <w:bCs/>
        </w:rPr>
        <w:t xml:space="preserve"> nước ngoài năm 1987 cho đến nay, nguồn vốn FDI đã đóng góp đáng k</w:t>
      </w:r>
      <w:r>
        <w:rPr>
          <w:bCs/>
        </w:rPr>
        <w:t>ể</w:t>
      </w:r>
      <w:r w:rsidRPr="00D201C3">
        <w:rPr>
          <w:bCs/>
        </w:rPr>
        <w:t xml:space="preserve"> vào nguồn thu ngân sách nhà nước, cũng như tăng trưởng của Việt Nam. Tuy nhiên, trong giai đoạn vừa qua, việc thu hút FDI cũng đã bộc lộ nhiều hạn chế, bất cập và chưa g</w:t>
      </w:r>
      <w:r>
        <w:rPr>
          <w:bCs/>
        </w:rPr>
        <w:t>ắ</w:t>
      </w:r>
      <w:r w:rsidRPr="00D201C3">
        <w:rPr>
          <w:bCs/>
        </w:rPr>
        <w:t>n với thực hiện chiến lược phát triển bền vững của Việt Nam. Chính vì vậy, làm thế nào để phát huy tốt hơn nữa vai trò của nguồn vốn FDI trong thúc đ</w:t>
      </w:r>
      <w:r>
        <w:rPr>
          <w:bCs/>
        </w:rPr>
        <w:t>ẩ</w:t>
      </w:r>
      <w:r w:rsidRPr="00D201C3">
        <w:rPr>
          <w:bCs/>
        </w:rPr>
        <w:t>y phát triển kinh tế - xã hội nhanh, hiệu quả và bền vững là vấn đề cần được nghiên cứu thỏ</w:t>
      </w:r>
      <w:r>
        <w:rPr>
          <w:bCs/>
        </w:rPr>
        <w:t>a đáng.</w:t>
      </w:r>
    </w:p>
    <w:p w:rsidR="00E0516A" w:rsidRPr="00691351" w:rsidRDefault="00E0516A" w:rsidP="00FF4152">
      <w:pPr>
        <w:spacing w:after="0" w:line="312" w:lineRule="auto"/>
        <w:jc w:val="both"/>
        <w:rPr>
          <w:b/>
          <w:bCs/>
        </w:rPr>
      </w:pPr>
      <w:r w:rsidRPr="00691351">
        <w:rPr>
          <w:b/>
          <w:bCs/>
        </w:rPr>
        <w:t>20. Nguyễn Thanh Nga, Lê Thị Bích Ngọc</w:t>
      </w:r>
    </w:p>
    <w:p w:rsidR="00E0516A" w:rsidRPr="00691351" w:rsidRDefault="00E0516A" w:rsidP="00FF4152">
      <w:pPr>
        <w:spacing w:after="0" w:line="312" w:lineRule="auto"/>
        <w:ind w:firstLine="567"/>
        <w:jc w:val="both"/>
        <w:rPr>
          <w:b/>
          <w:bCs/>
          <w:i/>
        </w:rPr>
      </w:pPr>
      <w:r w:rsidRPr="00691351">
        <w:rPr>
          <w:b/>
          <w:bCs/>
          <w:i/>
        </w:rPr>
        <w:lastRenderedPageBreak/>
        <w:t>EVFTA: Cơ hội, thách thức và những giải pháp cho Việt Nam trong thời gian tới</w:t>
      </w:r>
    </w:p>
    <w:p w:rsidR="00E0516A" w:rsidRDefault="00E0516A" w:rsidP="00FF4152">
      <w:pPr>
        <w:spacing w:after="0" w:line="312" w:lineRule="auto"/>
        <w:ind w:firstLine="567"/>
        <w:jc w:val="both"/>
        <w:rPr>
          <w:bCs/>
        </w:rPr>
      </w:pPr>
      <w:r w:rsidRPr="00691351">
        <w:rPr>
          <w:bCs/>
          <w:i/>
        </w:rPr>
        <w:t>Nguồn trích:</w:t>
      </w:r>
      <w:r w:rsidRPr="00D201C3">
        <w:rPr>
          <w:bCs/>
        </w:rPr>
        <w:t xml:space="preserve"> Tạp chí Kinh tế và Dự báo, Số 22/2021; Tr.</w:t>
      </w:r>
      <w:r>
        <w:rPr>
          <w:bCs/>
        </w:rPr>
        <w:t xml:space="preserve"> 29-32</w:t>
      </w:r>
    </w:p>
    <w:p w:rsidR="00E0516A" w:rsidRDefault="00E0516A" w:rsidP="00FF4152">
      <w:pPr>
        <w:spacing w:after="0" w:line="312" w:lineRule="auto"/>
        <w:ind w:firstLine="567"/>
        <w:jc w:val="both"/>
        <w:rPr>
          <w:bCs/>
        </w:rPr>
      </w:pPr>
      <w:r w:rsidRPr="00691351">
        <w:rPr>
          <w:bCs/>
          <w:i/>
        </w:rPr>
        <w:t>Từ khóa:</w:t>
      </w:r>
      <w:r>
        <w:rPr>
          <w:bCs/>
        </w:rPr>
        <w:t xml:space="preserve"> </w:t>
      </w:r>
      <w:r w:rsidRPr="00D201C3">
        <w:rPr>
          <w:bCs/>
        </w:rPr>
        <w:t>EVFTA</w:t>
      </w:r>
      <w:r>
        <w:rPr>
          <w:bCs/>
        </w:rPr>
        <w:t>, Doanh nghiệp, Kinh tế, Việt Nam</w:t>
      </w:r>
    </w:p>
    <w:p w:rsidR="00E0516A" w:rsidRDefault="00E0516A" w:rsidP="00FF4152">
      <w:pPr>
        <w:spacing w:after="0" w:line="312" w:lineRule="auto"/>
        <w:ind w:firstLine="567"/>
        <w:jc w:val="both"/>
        <w:rPr>
          <w:bCs/>
        </w:rPr>
      </w:pPr>
      <w:r w:rsidRPr="00691351">
        <w:rPr>
          <w:bCs/>
          <w:i/>
        </w:rPr>
        <w:t>Tóm tắt:</w:t>
      </w:r>
      <w:r>
        <w:rPr>
          <w:bCs/>
        </w:rPr>
        <w:t xml:space="preserve"> </w:t>
      </w:r>
      <w:r w:rsidRPr="00F97A52">
        <w:rPr>
          <w:bCs/>
        </w:rPr>
        <w:t>Hiệp định Thương mại tự do Việt Nam - Liên minh châu Âu (EVFTA) là hiệp định thương mại toàn diện và mở cửa thị trường đầu tiên của Liên minh châu Âu (EU) với một quốc gia đang phát triển tại châu Á. Thực hiện EVFTA đến các cơ hội song hành cùng những thách thức, vậy doanh nghiệ</w:t>
      </w:r>
      <w:r>
        <w:rPr>
          <w:bCs/>
        </w:rPr>
        <w:t>p</w:t>
      </w:r>
      <w:r w:rsidRPr="00F97A52">
        <w:rPr>
          <w:bCs/>
        </w:rPr>
        <w:t xml:space="preserve"> Việt Nam liệu đã sẵn sàng để tham gia một sân chơi rộng lớn, cạnh tranh và khắt khe chưa? Bài viết đánh giá cơ hội và thách thức của doanh nghiệp Việt Nam khi thực thi EVFTA, từ đó đề xuất một số giải pháp nhằm thúc đẩy khả năng cạnh tranh của doanh nghiệp trong thời gian tới.</w:t>
      </w:r>
    </w:p>
    <w:p w:rsidR="00E0516A" w:rsidRPr="00691351" w:rsidRDefault="00E0516A" w:rsidP="00FF4152">
      <w:pPr>
        <w:spacing w:after="0" w:line="312" w:lineRule="auto"/>
        <w:jc w:val="both"/>
        <w:rPr>
          <w:b/>
          <w:bCs/>
        </w:rPr>
      </w:pPr>
      <w:r w:rsidRPr="00691351">
        <w:rPr>
          <w:b/>
          <w:bCs/>
        </w:rPr>
        <w:t>21. Nguyễn Thị Thùy Dương</w:t>
      </w:r>
    </w:p>
    <w:p w:rsidR="00E0516A" w:rsidRPr="00691351" w:rsidRDefault="00E0516A" w:rsidP="00FF4152">
      <w:pPr>
        <w:spacing w:after="0" w:line="312" w:lineRule="auto"/>
        <w:ind w:firstLine="567"/>
        <w:jc w:val="both"/>
        <w:rPr>
          <w:b/>
          <w:bCs/>
          <w:i/>
        </w:rPr>
      </w:pPr>
      <w:r w:rsidRPr="00691351">
        <w:rPr>
          <w:b/>
          <w:bCs/>
          <w:i/>
        </w:rPr>
        <w:t xml:space="preserve">Thanh toán không dùng tiền mặt ở Việt Nam: Thực trạng và giải pháp </w:t>
      </w:r>
    </w:p>
    <w:p w:rsidR="00E0516A" w:rsidRDefault="00E0516A" w:rsidP="00FF4152">
      <w:pPr>
        <w:spacing w:after="0" w:line="312" w:lineRule="auto"/>
        <w:ind w:firstLine="567"/>
        <w:jc w:val="both"/>
        <w:rPr>
          <w:bCs/>
        </w:rPr>
      </w:pPr>
      <w:r w:rsidRPr="00691351">
        <w:rPr>
          <w:bCs/>
          <w:i/>
        </w:rPr>
        <w:t>Nguồn trích:</w:t>
      </w:r>
      <w:r w:rsidRPr="00F97A52">
        <w:rPr>
          <w:bCs/>
        </w:rPr>
        <w:t xml:space="preserve"> Tạp chí Kinh tế và Dự báo, Số 22/2021; Tr.</w:t>
      </w:r>
      <w:r>
        <w:rPr>
          <w:bCs/>
        </w:rPr>
        <w:t xml:space="preserve"> 37-39</w:t>
      </w:r>
    </w:p>
    <w:p w:rsidR="00E0516A" w:rsidRDefault="00E0516A" w:rsidP="00FF4152">
      <w:pPr>
        <w:spacing w:after="0" w:line="312" w:lineRule="auto"/>
        <w:ind w:firstLine="567"/>
        <w:jc w:val="both"/>
        <w:rPr>
          <w:bCs/>
        </w:rPr>
      </w:pPr>
      <w:r w:rsidRPr="00691351">
        <w:rPr>
          <w:bCs/>
          <w:i/>
        </w:rPr>
        <w:t>Từ khóa:</w:t>
      </w:r>
      <w:r>
        <w:rPr>
          <w:bCs/>
        </w:rPr>
        <w:t xml:space="preserve"> Thanh toán, Tiền mặt, Việt Nam</w:t>
      </w:r>
    </w:p>
    <w:p w:rsidR="00E0516A" w:rsidRDefault="00E0516A" w:rsidP="00FF4152">
      <w:pPr>
        <w:spacing w:after="0" w:line="312" w:lineRule="auto"/>
        <w:ind w:firstLine="567"/>
        <w:jc w:val="both"/>
        <w:rPr>
          <w:bCs/>
        </w:rPr>
      </w:pPr>
      <w:r w:rsidRPr="00691351">
        <w:rPr>
          <w:bCs/>
          <w:i/>
        </w:rPr>
        <w:t>Tóm tắt:</w:t>
      </w:r>
      <w:r>
        <w:rPr>
          <w:bCs/>
        </w:rPr>
        <w:t xml:space="preserve"> T</w:t>
      </w:r>
      <w:r w:rsidRPr="00F97A52">
        <w:rPr>
          <w:bCs/>
        </w:rPr>
        <w:t>hanh toán không dùng tiền mặt là xu hướng tất yếu trong quá trình phát triển kinh tế thương mại toàn cầu. Việt Nam đã và đang bắt nhịp theo xu hướng này và đạt những thành tựu bước đầu đáng ghi nhận. Tuy nhiên, hạn chế về hạ tầng kỹ thuật, tâm lý e ngại rủi ro, cũng như thói quen thanh toán bằng tiền mặt của người dân còn phổ biến. Do đó, để triển khai rộng khắp phương thức thanh toán không dùng tiền mặt ở Việt Nam, cần thực hiện đồng bộ các giải pháp nhằm tạo chuyển biến, thay đổi thói quen người tiêu dùng.</w:t>
      </w:r>
    </w:p>
    <w:p w:rsidR="00E0516A" w:rsidRPr="00691351" w:rsidRDefault="00E0516A" w:rsidP="00FF4152">
      <w:pPr>
        <w:spacing w:after="0" w:line="312" w:lineRule="auto"/>
        <w:jc w:val="both"/>
        <w:rPr>
          <w:b/>
          <w:bCs/>
        </w:rPr>
      </w:pPr>
      <w:r w:rsidRPr="00691351">
        <w:rPr>
          <w:b/>
          <w:bCs/>
        </w:rPr>
        <w:t>22. Đào Thúy Em</w:t>
      </w:r>
    </w:p>
    <w:p w:rsidR="00E0516A" w:rsidRPr="00691351" w:rsidRDefault="00E0516A" w:rsidP="00FF4152">
      <w:pPr>
        <w:spacing w:after="0" w:line="312" w:lineRule="auto"/>
        <w:ind w:firstLine="567"/>
        <w:jc w:val="both"/>
        <w:rPr>
          <w:b/>
          <w:bCs/>
          <w:i/>
        </w:rPr>
      </w:pPr>
      <w:r w:rsidRPr="00691351">
        <w:rPr>
          <w:b/>
          <w:bCs/>
          <w:i/>
        </w:rPr>
        <w:t>Nâng cao chất lượng nguồn nhân lực Việt Nam trước bối cảnh cuộc Cách mạng công nghiệp 4.0</w:t>
      </w:r>
    </w:p>
    <w:p w:rsidR="00E0516A" w:rsidRDefault="00E0516A" w:rsidP="00FF4152">
      <w:pPr>
        <w:spacing w:after="0" w:line="312" w:lineRule="auto"/>
        <w:ind w:firstLine="567"/>
        <w:jc w:val="both"/>
        <w:rPr>
          <w:bCs/>
        </w:rPr>
      </w:pPr>
      <w:r w:rsidRPr="00691351">
        <w:rPr>
          <w:bCs/>
          <w:i/>
        </w:rPr>
        <w:t>Nguồn trích:</w:t>
      </w:r>
      <w:r w:rsidRPr="00F97A52">
        <w:rPr>
          <w:bCs/>
        </w:rPr>
        <w:t xml:space="preserve"> Tạp chí Kinh tế và Dự báo, Số 22/2021; Tr.</w:t>
      </w:r>
      <w:r>
        <w:rPr>
          <w:bCs/>
        </w:rPr>
        <w:t xml:space="preserve"> 57-59</w:t>
      </w:r>
    </w:p>
    <w:p w:rsidR="00E0516A" w:rsidRDefault="00E0516A" w:rsidP="00FF4152">
      <w:pPr>
        <w:spacing w:after="0" w:line="312" w:lineRule="auto"/>
        <w:ind w:firstLine="567"/>
        <w:jc w:val="both"/>
        <w:rPr>
          <w:bCs/>
        </w:rPr>
      </w:pPr>
      <w:r w:rsidRPr="00691351">
        <w:rPr>
          <w:bCs/>
          <w:i/>
        </w:rPr>
        <w:t>Từ khóa:</w:t>
      </w:r>
      <w:r>
        <w:rPr>
          <w:bCs/>
        </w:rPr>
        <w:t xml:space="preserve"> Nhân lực, Cách mạng công nghiệp 4.0, Việt Nam</w:t>
      </w:r>
    </w:p>
    <w:p w:rsidR="00E0516A" w:rsidRDefault="00E0516A" w:rsidP="00FF4152">
      <w:pPr>
        <w:spacing w:after="0" w:line="312" w:lineRule="auto"/>
        <w:ind w:firstLine="567"/>
        <w:jc w:val="both"/>
        <w:rPr>
          <w:bCs/>
        </w:rPr>
      </w:pPr>
      <w:r w:rsidRPr="00691351">
        <w:rPr>
          <w:bCs/>
          <w:i/>
        </w:rPr>
        <w:t>Tóm tắt:</w:t>
      </w:r>
      <w:r>
        <w:rPr>
          <w:bCs/>
        </w:rPr>
        <w:t xml:space="preserve"> </w:t>
      </w:r>
      <w:r w:rsidRPr="00F97A52">
        <w:rPr>
          <w:bCs/>
        </w:rPr>
        <w:t xml:space="preserve">Theo Tổ chức Lao động Quốc tế (ILO), Việt Nam là một trong những quốc gia chịu ảnh hưởng nhiều nhất từ cuộc Cách mạng công nghiệp 4.0 và sẽ phải đối mặt với nhiều thách thức, nhất là thách thức về nguồn nhân lực chất lượng cao. Nguyên nhân là do chất lượng nguồn nhân lực của Việt Nam vẫn còn thấp so với các nước trong khu vực và thế giới, trình độ chuyên môn của lao động chưa cao, trình độ ngoại ngữ chưa đáp ứng được yêu cầu của công việc, cơ cấu đào tạo còn chưa hợp lý... Do đó, việc nâng cao chất lượng nguồn nhân lực để đáp ứng yêu cầu </w:t>
      </w:r>
      <w:r w:rsidRPr="00F97A52">
        <w:rPr>
          <w:bCs/>
        </w:rPr>
        <w:lastRenderedPageBreak/>
        <w:t>hội nhập quốc tế là một yêu cầu cấp thiết trong giai đoạn hiện nay, khi Việt Nam hội nhập vào nền kinh tế thế giới.</w:t>
      </w:r>
    </w:p>
    <w:p w:rsidR="00E0516A" w:rsidRPr="00691351" w:rsidRDefault="00E0516A" w:rsidP="00FF4152">
      <w:pPr>
        <w:spacing w:after="0" w:line="312" w:lineRule="auto"/>
        <w:jc w:val="both"/>
        <w:rPr>
          <w:b/>
          <w:bCs/>
        </w:rPr>
      </w:pPr>
      <w:r w:rsidRPr="00691351">
        <w:rPr>
          <w:b/>
          <w:bCs/>
        </w:rPr>
        <w:t>23. Phạm ngọc Trụ</w:t>
      </w:r>
    </w:p>
    <w:p w:rsidR="00E0516A" w:rsidRPr="00691351" w:rsidRDefault="00E0516A" w:rsidP="00FF4152">
      <w:pPr>
        <w:spacing w:after="0" w:line="312" w:lineRule="auto"/>
        <w:ind w:firstLine="567"/>
        <w:jc w:val="both"/>
        <w:rPr>
          <w:b/>
          <w:bCs/>
          <w:i/>
        </w:rPr>
      </w:pPr>
      <w:r w:rsidRPr="00691351">
        <w:rPr>
          <w:b/>
          <w:bCs/>
          <w:i/>
        </w:rPr>
        <w:t>Thu hút FDI của Trung Quốc, Ấn Độ trong bối cảnh tranh chấp thương mại Mỹ-Trung và đại dịch Covid-19: Một số gợi ý chính sách cho Việt Nam</w:t>
      </w:r>
    </w:p>
    <w:p w:rsidR="00E0516A" w:rsidRDefault="00E0516A" w:rsidP="00FF4152">
      <w:pPr>
        <w:spacing w:after="0" w:line="312" w:lineRule="auto"/>
        <w:ind w:firstLine="567"/>
        <w:jc w:val="both"/>
        <w:rPr>
          <w:bCs/>
        </w:rPr>
      </w:pPr>
      <w:r w:rsidRPr="00691351">
        <w:rPr>
          <w:bCs/>
          <w:i/>
        </w:rPr>
        <w:t>Nguồn trích:</w:t>
      </w:r>
      <w:r>
        <w:rPr>
          <w:bCs/>
        </w:rPr>
        <w:t xml:space="preserve"> </w:t>
      </w:r>
      <w:r w:rsidRPr="00A971A3">
        <w:rPr>
          <w:bCs/>
        </w:rPr>
        <w:t>Tạp chí Kinh tế và Dự báo, Số 22/2021; Tr.</w:t>
      </w:r>
      <w:r>
        <w:rPr>
          <w:bCs/>
        </w:rPr>
        <w:t xml:space="preserve"> 60-64</w:t>
      </w:r>
    </w:p>
    <w:p w:rsidR="00E0516A" w:rsidRDefault="00E0516A" w:rsidP="00FF4152">
      <w:pPr>
        <w:spacing w:after="0" w:line="312" w:lineRule="auto"/>
        <w:ind w:firstLine="567"/>
        <w:jc w:val="both"/>
        <w:rPr>
          <w:bCs/>
        </w:rPr>
      </w:pPr>
      <w:r w:rsidRPr="00691351">
        <w:rPr>
          <w:bCs/>
          <w:i/>
        </w:rPr>
        <w:t>Từ khóa:</w:t>
      </w:r>
      <w:r>
        <w:rPr>
          <w:bCs/>
        </w:rPr>
        <w:t xml:space="preserve"> FDI, Thương mại, Covid-19, Việt Nam</w:t>
      </w:r>
    </w:p>
    <w:p w:rsidR="00E0516A" w:rsidRDefault="00E0516A" w:rsidP="00FF4152">
      <w:pPr>
        <w:spacing w:after="0" w:line="312" w:lineRule="auto"/>
        <w:ind w:firstLine="567"/>
        <w:jc w:val="both"/>
        <w:rPr>
          <w:bCs/>
        </w:rPr>
      </w:pPr>
      <w:r w:rsidRPr="00691351">
        <w:rPr>
          <w:bCs/>
          <w:i/>
        </w:rPr>
        <w:t>Tóm tắt:</w:t>
      </w:r>
      <w:r>
        <w:rPr>
          <w:bCs/>
        </w:rPr>
        <w:t xml:space="preserve"> </w:t>
      </w:r>
      <w:r w:rsidRPr="00A971A3">
        <w:rPr>
          <w:bCs/>
        </w:rPr>
        <w:t>Tranh chấp thương mại Mỹ - Trung và đại dịch Covid-19 có tác động rõ rệt đến quy mô và sự dịch chuyển của dòng FDI trên thế giới hiện nay. Trước bối cảnh đó, Chính phủ một số nước đã có những điều chỉnh chính sách nhằm giữ chân các nhà đầu tư hiện tại, cũng như thu hút các nhà đầu tư mới, đặc biệt là dòng FDI dịch chuyến từ quốc gia khác. Việc tham khảo kinh nghiệm thu hút FDI của Trung Quốc và Ấn Độ trong bối cảnh tranh chấp thương mại Mỹ - Trung và đại dịch Covid-19 giúp Việt Nam có thêm bài học kinh nghiệ</w:t>
      </w:r>
      <w:r>
        <w:rPr>
          <w:bCs/>
        </w:rPr>
        <w:t xml:space="preserve">m </w:t>
      </w:r>
      <w:r w:rsidRPr="00A971A3">
        <w:rPr>
          <w:bCs/>
        </w:rPr>
        <w:t>đ</w:t>
      </w:r>
      <w:r>
        <w:rPr>
          <w:bCs/>
        </w:rPr>
        <w:t>ể</w:t>
      </w:r>
      <w:r w:rsidRPr="00A971A3">
        <w:rPr>
          <w:bCs/>
        </w:rPr>
        <w:t xml:space="preserve"> điều chỉnh chính sách linh hoạt nhằm thu hút dòng FDI, đặc biệt là dòng FDI có chất lượng từ các nhà đầu tư “đạ</w:t>
      </w:r>
      <w:r>
        <w:rPr>
          <w:bCs/>
        </w:rPr>
        <w:t>i bàng”.</w:t>
      </w:r>
    </w:p>
    <w:p w:rsidR="00E0516A" w:rsidRPr="00691351" w:rsidRDefault="00E0516A" w:rsidP="00FF4152">
      <w:pPr>
        <w:spacing w:after="0" w:line="312" w:lineRule="auto"/>
        <w:jc w:val="both"/>
        <w:rPr>
          <w:b/>
          <w:bCs/>
        </w:rPr>
      </w:pPr>
      <w:r w:rsidRPr="00691351">
        <w:rPr>
          <w:b/>
          <w:bCs/>
        </w:rPr>
        <w:t>24. Hoàng Thị Xuân</w:t>
      </w:r>
    </w:p>
    <w:p w:rsidR="00E0516A" w:rsidRPr="00691351" w:rsidRDefault="00E0516A" w:rsidP="00FF4152">
      <w:pPr>
        <w:spacing w:after="0" w:line="312" w:lineRule="auto"/>
        <w:ind w:firstLine="567"/>
        <w:jc w:val="both"/>
        <w:rPr>
          <w:b/>
          <w:bCs/>
          <w:i/>
        </w:rPr>
      </w:pPr>
      <w:r w:rsidRPr="00691351">
        <w:rPr>
          <w:b/>
          <w:bCs/>
          <w:i/>
        </w:rPr>
        <w:t>Chính sách phát triển năng lượng tái tạo ở Hàn Quốc</w:t>
      </w:r>
    </w:p>
    <w:p w:rsidR="00E0516A" w:rsidRDefault="00E0516A" w:rsidP="00FF4152">
      <w:pPr>
        <w:spacing w:after="0" w:line="312" w:lineRule="auto"/>
        <w:ind w:firstLine="567"/>
        <w:jc w:val="both"/>
        <w:rPr>
          <w:bCs/>
        </w:rPr>
      </w:pPr>
      <w:r w:rsidRPr="007E6EC4">
        <w:rPr>
          <w:bCs/>
          <w:i/>
        </w:rPr>
        <w:t>Nguồn trích</w:t>
      </w:r>
      <w:r>
        <w:rPr>
          <w:bCs/>
        </w:rPr>
        <w:t xml:space="preserve">: </w:t>
      </w:r>
      <w:r w:rsidRPr="00A971A3">
        <w:rPr>
          <w:bCs/>
        </w:rPr>
        <w:t>Tạp chí Kinh tế và Dự báo, Số 22/2021; Tr.</w:t>
      </w:r>
      <w:r>
        <w:rPr>
          <w:bCs/>
        </w:rPr>
        <w:t xml:space="preserve"> 65-67</w:t>
      </w:r>
    </w:p>
    <w:p w:rsidR="00E0516A" w:rsidRDefault="00E0516A" w:rsidP="00FF4152">
      <w:pPr>
        <w:spacing w:after="0" w:line="312" w:lineRule="auto"/>
        <w:ind w:firstLine="567"/>
        <w:jc w:val="both"/>
        <w:rPr>
          <w:bCs/>
        </w:rPr>
      </w:pPr>
      <w:r w:rsidRPr="007E6EC4">
        <w:rPr>
          <w:bCs/>
          <w:i/>
        </w:rPr>
        <w:t>Từ khóa:</w:t>
      </w:r>
      <w:r>
        <w:rPr>
          <w:bCs/>
        </w:rPr>
        <w:t xml:space="preserve"> Năng lượng tái tạo, Hàn Quốc, Việt Nam</w:t>
      </w:r>
    </w:p>
    <w:p w:rsidR="00E0516A" w:rsidRDefault="00E0516A" w:rsidP="00FF4152">
      <w:pPr>
        <w:spacing w:after="0" w:line="312" w:lineRule="auto"/>
        <w:ind w:firstLine="567"/>
        <w:jc w:val="both"/>
        <w:rPr>
          <w:bCs/>
        </w:rPr>
      </w:pPr>
      <w:r w:rsidRPr="007E6EC4">
        <w:rPr>
          <w:bCs/>
          <w:i/>
        </w:rPr>
        <w:t>Tóm tắt:</w:t>
      </w:r>
      <w:r>
        <w:rPr>
          <w:bCs/>
        </w:rPr>
        <w:t xml:space="preserve"> </w:t>
      </w:r>
      <w:r w:rsidRPr="00A971A3">
        <w:rPr>
          <w:bCs/>
        </w:rPr>
        <w:t>Hàn Quốc có nhiều tiềm năng trong lĩnh vực phát triển năng lượng tái tạo. Chính phủ đặt mục tiêu đến năm 2030, năng lượng tái tạo sẽ chiếm 20% tổng năng lượng quốc gia, đồng thời dự kiến tăng công suất điện sạch để thay thế cho các nhà máy than sắp đóng cửa. Mặc dù nhu cầu ngày càng tăng về năng lượng tái tạo đã được công nhận, nhưng vẫn còn những vấn đề chưa được giải quyết liên quan đến nguồn cung cấp điện không ổn định và hiệu quả tương đối thấp của các nguồn năng lượng này. Bài viết phân tích những tiềm năng và chính sách phát triển năng lượng tái tạo của Hàn Quốc, nhận diện những mặt hạn chế của chính sách, từ đó làm kinh nghiệm cho việc phát triển năng lượng tái tạo ở các quốc gia khác.</w:t>
      </w:r>
    </w:p>
    <w:p w:rsidR="00E0516A" w:rsidRPr="007E6EC4" w:rsidRDefault="00E0516A" w:rsidP="00FF4152">
      <w:pPr>
        <w:spacing w:after="0" w:line="312" w:lineRule="auto"/>
        <w:jc w:val="both"/>
        <w:rPr>
          <w:b/>
          <w:bCs/>
        </w:rPr>
      </w:pPr>
      <w:r w:rsidRPr="007E6EC4">
        <w:rPr>
          <w:b/>
          <w:bCs/>
        </w:rPr>
        <w:t>25. Vũ Trung Kiên</w:t>
      </w:r>
    </w:p>
    <w:p w:rsidR="00E0516A" w:rsidRPr="007E6EC4" w:rsidRDefault="00E0516A" w:rsidP="00FF4152">
      <w:pPr>
        <w:spacing w:after="0" w:line="312" w:lineRule="auto"/>
        <w:ind w:firstLine="567"/>
        <w:jc w:val="both"/>
        <w:rPr>
          <w:b/>
          <w:bCs/>
        </w:rPr>
      </w:pPr>
      <w:r w:rsidRPr="007E6EC4">
        <w:rPr>
          <w:b/>
          <w:bCs/>
        </w:rPr>
        <w:t>Kinh nghiệm trên thế giới về quản lý đô thị và một số đề xuất cho Việt Nam</w:t>
      </w:r>
    </w:p>
    <w:p w:rsidR="00E0516A" w:rsidRDefault="00E0516A" w:rsidP="00FF4152">
      <w:pPr>
        <w:spacing w:after="0" w:line="312" w:lineRule="auto"/>
        <w:ind w:firstLine="567"/>
        <w:jc w:val="both"/>
        <w:rPr>
          <w:bCs/>
        </w:rPr>
      </w:pPr>
      <w:r w:rsidRPr="007E6EC4">
        <w:rPr>
          <w:bCs/>
          <w:i/>
        </w:rPr>
        <w:t>Nguồn trích:</w:t>
      </w:r>
      <w:r w:rsidRPr="001D34FE">
        <w:rPr>
          <w:bCs/>
        </w:rPr>
        <w:t xml:space="preserve"> Tạp chí Kinh tế và Dự báo, Số 22/2021; Tr.</w:t>
      </w:r>
      <w:r>
        <w:rPr>
          <w:bCs/>
        </w:rPr>
        <w:t xml:space="preserve"> 68-71</w:t>
      </w:r>
    </w:p>
    <w:p w:rsidR="00E0516A" w:rsidRDefault="00E0516A" w:rsidP="00FF4152">
      <w:pPr>
        <w:spacing w:after="0" w:line="312" w:lineRule="auto"/>
        <w:ind w:firstLine="567"/>
        <w:jc w:val="both"/>
        <w:rPr>
          <w:bCs/>
        </w:rPr>
      </w:pPr>
      <w:r w:rsidRPr="007E6EC4">
        <w:rPr>
          <w:bCs/>
          <w:i/>
        </w:rPr>
        <w:t>Từ khóa:</w:t>
      </w:r>
      <w:r>
        <w:rPr>
          <w:bCs/>
        </w:rPr>
        <w:t xml:space="preserve"> Quản lý đô thị, Đô thị hóa, Kinh tế, Xã hội, Việt Nam</w:t>
      </w:r>
    </w:p>
    <w:p w:rsidR="00E0516A" w:rsidRDefault="00E0516A" w:rsidP="00FF4152">
      <w:pPr>
        <w:spacing w:after="0" w:line="312" w:lineRule="auto"/>
        <w:ind w:firstLine="567"/>
        <w:jc w:val="both"/>
        <w:rPr>
          <w:bCs/>
        </w:rPr>
      </w:pPr>
      <w:r w:rsidRPr="007E6EC4">
        <w:rPr>
          <w:bCs/>
          <w:i/>
        </w:rPr>
        <w:lastRenderedPageBreak/>
        <w:t>Tóm tắt:</w:t>
      </w:r>
      <w:r>
        <w:rPr>
          <w:bCs/>
        </w:rPr>
        <w:t xml:space="preserve"> </w:t>
      </w:r>
      <w:r w:rsidRPr="001D34FE">
        <w:rPr>
          <w:bCs/>
        </w:rPr>
        <w:t xml:space="preserve">Tại các nước đang phát triển nói chung và tại Việt Nam nói riêng, quá trình đô thị hóa phát triển góp phần thúc đẩy sự tiến bộ của đất nước, song cũng gây ra sức ép đối với các vấn đề kinh tế - xã hội bên cạnh áp lực dân số. Với sự gia tăng của đội ngũ lao động nông thôn thiếu kỹ năng nhập cư vào các đô thị, thì bài toán tạo việc làm và nơi cư trú cho họ là một thách thức không dễ giải đối với chính quyền các đô thị. Vì vậy, việc học tập kinh nghiệm quản lý đô thị của một số quốc gia phát triển có ý nghĩa quan trọng đối với Việt Nam trong bối cảnh quản lý đô thị hiện nay. </w:t>
      </w:r>
    </w:p>
    <w:p w:rsidR="00E0516A" w:rsidRPr="002164CC" w:rsidRDefault="00E0516A" w:rsidP="00FF4152">
      <w:pPr>
        <w:spacing w:after="0" w:line="312" w:lineRule="auto"/>
        <w:jc w:val="both"/>
        <w:rPr>
          <w:b/>
          <w:bCs/>
        </w:rPr>
      </w:pPr>
      <w:r w:rsidRPr="002164CC">
        <w:rPr>
          <w:b/>
          <w:bCs/>
        </w:rPr>
        <w:t>26. Hoàng Hương Giang</w:t>
      </w:r>
    </w:p>
    <w:p w:rsidR="00E0516A" w:rsidRPr="002164CC" w:rsidRDefault="00E0516A" w:rsidP="00FF4152">
      <w:pPr>
        <w:spacing w:after="0" w:line="312" w:lineRule="auto"/>
        <w:ind w:firstLine="567"/>
        <w:jc w:val="both"/>
        <w:rPr>
          <w:b/>
          <w:bCs/>
          <w:i/>
        </w:rPr>
      </w:pPr>
      <w:r w:rsidRPr="002164CC">
        <w:rPr>
          <w:b/>
          <w:bCs/>
          <w:i/>
        </w:rPr>
        <w:t>Giải pháp thúc đẩy xuất khẩu thủy sản Việt Nam trong bối cảnh đại dịch Covid-19</w:t>
      </w:r>
    </w:p>
    <w:p w:rsidR="00E0516A" w:rsidRDefault="00E0516A" w:rsidP="00FF4152">
      <w:pPr>
        <w:spacing w:after="0" w:line="312" w:lineRule="auto"/>
        <w:ind w:firstLine="567"/>
        <w:jc w:val="both"/>
        <w:rPr>
          <w:bCs/>
        </w:rPr>
      </w:pPr>
      <w:r w:rsidRPr="002164CC">
        <w:rPr>
          <w:i/>
        </w:rPr>
        <w:t>Nguồn trích:</w:t>
      </w:r>
      <w:r>
        <w:t xml:space="preserve"> </w:t>
      </w:r>
      <w:r w:rsidRPr="007A6222">
        <w:rPr>
          <w:bCs/>
        </w:rPr>
        <w:t>Tạp chí Kinh tế và Dự báo, Số</w:t>
      </w:r>
      <w:r>
        <w:rPr>
          <w:bCs/>
        </w:rPr>
        <w:t xml:space="preserve"> 19</w:t>
      </w:r>
      <w:r w:rsidRPr="007A6222">
        <w:rPr>
          <w:bCs/>
        </w:rPr>
        <w:t>/2021; Tr.</w:t>
      </w:r>
      <w:r>
        <w:rPr>
          <w:bCs/>
        </w:rPr>
        <w:t xml:space="preserve"> 11-14</w:t>
      </w:r>
    </w:p>
    <w:p w:rsidR="00E0516A" w:rsidRDefault="00E0516A" w:rsidP="00FF4152">
      <w:pPr>
        <w:spacing w:after="0" w:line="312" w:lineRule="auto"/>
        <w:ind w:firstLine="567"/>
        <w:jc w:val="both"/>
        <w:rPr>
          <w:bCs/>
        </w:rPr>
      </w:pPr>
      <w:r w:rsidRPr="002164CC">
        <w:rPr>
          <w:bCs/>
          <w:i/>
        </w:rPr>
        <w:t>Từ khóa:</w:t>
      </w:r>
      <w:r>
        <w:rPr>
          <w:bCs/>
        </w:rPr>
        <w:t xml:space="preserve"> Xuất khẩu, Thủy sản, Covid-19, Việt Nam</w:t>
      </w:r>
    </w:p>
    <w:p w:rsidR="00E0516A" w:rsidRDefault="00E0516A" w:rsidP="00FF4152">
      <w:pPr>
        <w:spacing w:after="0" w:line="312" w:lineRule="auto"/>
        <w:ind w:firstLine="567"/>
        <w:jc w:val="both"/>
        <w:rPr>
          <w:bCs/>
        </w:rPr>
      </w:pPr>
      <w:r w:rsidRPr="002164CC">
        <w:rPr>
          <w:bCs/>
          <w:i/>
        </w:rPr>
        <w:t>Tóm tắt:</w:t>
      </w:r>
      <w:r>
        <w:rPr>
          <w:bCs/>
        </w:rPr>
        <w:t xml:space="preserve"> </w:t>
      </w:r>
      <w:r w:rsidRPr="007A6222">
        <w:rPr>
          <w:bCs/>
        </w:rPr>
        <w:t>Xuất khẩu thủy sản năm 2020 đạt 8,4 tỷ USD, mặc dù giảm 1,9% so với năm 2019, nhưng đây là một nỗ lực rất lớn đối với ngành thủy sản, do đại dịch Covid-19 tác động tới tất cả các thị trường nhập khẩu chính của Việt Nam. Trong năm 2021, ngành thủy sản vẫn tiếp tục chịu ảnh hưởng mạnh bởi những hậu quả nặng nề từ đại dịch Covid-19. Bài viết tập trung phân tích thực trạng của xuất khẩu thủy sản Việt Nam, đồng thời đề xuất một số giải pháp thúc đẩy ngành thủy sản vượt qua khó khăn do đại dịch đem lại.</w:t>
      </w:r>
    </w:p>
    <w:p w:rsidR="00E0516A" w:rsidRPr="002164CC" w:rsidRDefault="00E0516A" w:rsidP="00FF4152">
      <w:pPr>
        <w:spacing w:after="0" w:line="312" w:lineRule="auto"/>
        <w:jc w:val="both"/>
        <w:rPr>
          <w:b/>
          <w:bCs/>
        </w:rPr>
      </w:pPr>
      <w:r w:rsidRPr="002164CC">
        <w:rPr>
          <w:b/>
          <w:bCs/>
        </w:rPr>
        <w:t>27. Đỗ Cao Trí</w:t>
      </w:r>
    </w:p>
    <w:p w:rsidR="00E0516A" w:rsidRPr="002164CC" w:rsidRDefault="00E0516A" w:rsidP="00FF4152">
      <w:pPr>
        <w:spacing w:after="0" w:line="312" w:lineRule="auto"/>
        <w:ind w:firstLine="567"/>
        <w:jc w:val="both"/>
        <w:rPr>
          <w:b/>
          <w:bCs/>
          <w:i/>
        </w:rPr>
      </w:pPr>
      <w:r w:rsidRPr="002164CC">
        <w:rPr>
          <w:b/>
          <w:bCs/>
          <w:i/>
        </w:rPr>
        <w:t>Tác động của đại dịch Covid-19 đến thị trường lao động Việt Nam và cách thức ứng phó</w:t>
      </w:r>
    </w:p>
    <w:p w:rsidR="00E0516A" w:rsidRDefault="00E0516A" w:rsidP="00FF4152">
      <w:pPr>
        <w:spacing w:after="0" w:line="312" w:lineRule="auto"/>
        <w:ind w:firstLine="567"/>
        <w:jc w:val="both"/>
        <w:rPr>
          <w:bCs/>
        </w:rPr>
      </w:pPr>
      <w:r w:rsidRPr="002164CC">
        <w:rPr>
          <w:bCs/>
          <w:i/>
        </w:rPr>
        <w:t>Nguồn trích:</w:t>
      </w:r>
      <w:r w:rsidRPr="007A6222">
        <w:rPr>
          <w:bCs/>
        </w:rPr>
        <w:t xml:space="preserve"> Tạp chí Kinh tế và Dự báo, Số 19/2021; Tr.</w:t>
      </w:r>
      <w:r>
        <w:rPr>
          <w:bCs/>
        </w:rPr>
        <w:t xml:space="preserve"> 15-18</w:t>
      </w:r>
    </w:p>
    <w:p w:rsidR="00E0516A" w:rsidRDefault="00E0516A" w:rsidP="00FF4152">
      <w:pPr>
        <w:spacing w:after="0" w:line="312" w:lineRule="auto"/>
        <w:ind w:firstLine="567"/>
        <w:jc w:val="both"/>
        <w:rPr>
          <w:bCs/>
        </w:rPr>
      </w:pPr>
      <w:r w:rsidRPr="002164CC">
        <w:rPr>
          <w:bCs/>
          <w:i/>
        </w:rPr>
        <w:t>Từ khóa:</w:t>
      </w:r>
      <w:r>
        <w:rPr>
          <w:bCs/>
        </w:rPr>
        <w:t xml:space="preserve"> Covid-19, Lao động, Việt Nam</w:t>
      </w:r>
    </w:p>
    <w:p w:rsidR="00E0516A" w:rsidRDefault="00E0516A" w:rsidP="00FF4152">
      <w:pPr>
        <w:spacing w:after="0" w:line="312" w:lineRule="auto"/>
        <w:ind w:firstLine="567"/>
        <w:jc w:val="both"/>
        <w:rPr>
          <w:bCs/>
        </w:rPr>
      </w:pPr>
      <w:r w:rsidRPr="002164CC">
        <w:rPr>
          <w:bCs/>
          <w:i/>
        </w:rPr>
        <w:t>Tóm tắt:</w:t>
      </w:r>
      <w:r>
        <w:rPr>
          <w:bCs/>
        </w:rPr>
        <w:t xml:space="preserve"> </w:t>
      </w:r>
      <w:r w:rsidRPr="007A6222">
        <w:rPr>
          <w:bCs/>
        </w:rPr>
        <w:t>Đại dịch Covid-19 được Tổ chức Lao động Quốc tế (ILO) đánh giá là “cuộc khủng hoảng toàn cầu tồi tệ nhất kể từ sau Thế chiến thứ</w:t>
      </w:r>
      <w:r>
        <w:rPr>
          <w:bCs/>
        </w:rPr>
        <w:t xml:space="preserve"> II”</w:t>
      </w:r>
      <w:r w:rsidRPr="007A6222">
        <w:rPr>
          <w:bCs/>
        </w:rPr>
        <w:t>. Đại dịch diễn ra trên phạm vi toàn cầu, ảnh hưởng trầm trọng đến mọi hoạt động của tất cả các quốc gia, khiến nền kinh tế thế giới rơi vào tình trạng suy thoái nghiêm trọng, tác động nặng nề tới thị trường lao động. Bài viết sẽ phân tích những tác động của đại dịch Covid-19 tới thị trường lao động Việt Nam, từ đó đề xuất một số giải pháp phát triển thị trường này trong thời gian tới.</w:t>
      </w:r>
    </w:p>
    <w:p w:rsidR="00E0516A" w:rsidRPr="002164CC" w:rsidRDefault="00E0516A" w:rsidP="00FF4152">
      <w:pPr>
        <w:spacing w:after="0" w:line="312" w:lineRule="auto"/>
        <w:jc w:val="both"/>
        <w:rPr>
          <w:b/>
          <w:bCs/>
        </w:rPr>
      </w:pPr>
      <w:r w:rsidRPr="002164CC">
        <w:rPr>
          <w:b/>
          <w:bCs/>
        </w:rPr>
        <w:t>28. Trịnh Thị Lan Anh</w:t>
      </w:r>
    </w:p>
    <w:p w:rsidR="00E0516A" w:rsidRPr="002164CC" w:rsidRDefault="00E0516A" w:rsidP="00FF4152">
      <w:pPr>
        <w:spacing w:after="0" w:line="312" w:lineRule="auto"/>
        <w:ind w:firstLine="567"/>
        <w:jc w:val="both"/>
        <w:rPr>
          <w:b/>
          <w:bCs/>
          <w:i/>
        </w:rPr>
      </w:pPr>
      <w:r w:rsidRPr="002164CC">
        <w:rPr>
          <w:b/>
          <w:bCs/>
          <w:i/>
        </w:rPr>
        <w:t>Hợp tác giữa Việt Nam và Ả-rập Xê-út trong lĩnh vực kinh tế, xã hội, văn hóa</w:t>
      </w:r>
    </w:p>
    <w:p w:rsidR="00E0516A" w:rsidRDefault="00E0516A" w:rsidP="00FF4152">
      <w:pPr>
        <w:spacing w:after="0" w:line="312" w:lineRule="auto"/>
        <w:ind w:firstLine="567"/>
        <w:jc w:val="both"/>
        <w:rPr>
          <w:bCs/>
        </w:rPr>
      </w:pPr>
      <w:r w:rsidRPr="002164CC">
        <w:rPr>
          <w:bCs/>
          <w:i/>
        </w:rPr>
        <w:lastRenderedPageBreak/>
        <w:t>Nguồn trích:</w:t>
      </w:r>
      <w:r w:rsidRPr="00606A31">
        <w:rPr>
          <w:bCs/>
        </w:rPr>
        <w:t xml:space="preserve"> Tạp chí Kinh tế và Dự báo, Số 19/2021; Tr.</w:t>
      </w:r>
      <w:r>
        <w:rPr>
          <w:bCs/>
        </w:rPr>
        <w:t xml:space="preserve"> 26-28</w:t>
      </w:r>
    </w:p>
    <w:p w:rsidR="00E0516A" w:rsidRDefault="00E0516A" w:rsidP="00FF4152">
      <w:pPr>
        <w:spacing w:after="0" w:line="312" w:lineRule="auto"/>
        <w:ind w:firstLine="567"/>
        <w:jc w:val="both"/>
        <w:rPr>
          <w:bCs/>
        </w:rPr>
      </w:pPr>
      <w:r w:rsidRPr="002164CC">
        <w:rPr>
          <w:bCs/>
          <w:i/>
        </w:rPr>
        <w:t>Từ khóa:</w:t>
      </w:r>
      <w:r>
        <w:rPr>
          <w:bCs/>
        </w:rPr>
        <w:t xml:space="preserve"> Kinh tế, Xã hội, Văn hóa, Việt Nam</w:t>
      </w:r>
    </w:p>
    <w:p w:rsidR="00E0516A" w:rsidRDefault="00E0516A" w:rsidP="00FF4152">
      <w:pPr>
        <w:spacing w:after="0" w:line="312" w:lineRule="auto"/>
        <w:ind w:firstLine="567"/>
        <w:jc w:val="both"/>
        <w:rPr>
          <w:bCs/>
        </w:rPr>
      </w:pPr>
      <w:r w:rsidRPr="002164CC">
        <w:rPr>
          <w:bCs/>
          <w:i/>
        </w:rPr>
        <w:t>Tóm tắt:</w:t>
      </w:r>
      <w:r>
        <w:rPr>
          <w:bCs/>
        </w:rPr>
        <w:t xml:space="preserve"> Ả</w:t>
      </w:r>
      <w:r w:rsidRPr="00606A31">
        <w:rPr>
          <w:bCs/>
        </w:rPr>
        <w:t>-rập Xê-út là đối tác quan trọng của Việt Nam ở khu vực Trung Đông. Sau 20 năm thiết lập quan hệ ngoại giao, quan hệ hợp tác giữa Việ</w:t>
      </w:r>
      <w:r>
        <w:rPr>
          <w:bCs/>
        </w:rPr>
        <w:t>t Nam và Ả</w:t>
      </w:r>
      <w:r w:rsidRPr="00606A31">
        <w:rPr>
          <w:bCs/>
        </w:rPr>
        <w:t>-rập Xê-út không ngừng được thúc đẩy, mở rộng trên tất cả các lĩnh vực kinh tế, xã hội, văn hóa. Tuy nhiên, quan hệ hợp tác giữa hai nước vẫn còn chưa tương xứng với tiềm năng. Do vậy, rất cần những giải pháp thúc đấy quan hệ hợp tác trong tương lai.</w:t>
      </w:r>
    </w:p>
    <w:p w:rsidR="00E0516A" w:rsidRPr="002164CC" w:rsidRDefault="00E0516A" w:rsidP="00FF4152">
      <w:pPr>
        <w:spacing w:after="0" w:line="312" w:lineRule="auto"/>
        <w:jc w:val="both"/>
        <w:rPr>
          <w:b/>
          <w:bCs/>
        </w:rPr>
      </w:pPr>
      <w:r w:rsidRPr="002164CC">
        <w:rPr>
          <w:b/>
          <w:bCs/>
        </w:rPr>
        <w:t>29. Đinh Thị Thanh Long</w:t>
      </w:r>
    </w:p>
    <w:p w:rsidR="00E0516A" w:rsidRPr="002164CC" w:rsidRDefault="00E0516A" w:rsidP="00FF4152">
      <w:pPr>
        <w:spacing w:after="0" w:line="312" w:lineRule="auto"/>
        <w:ind w:firstLine="567"/>
        <w:jc w:val="both"/>
        <w:rPr>
          <w:b/>
          <w:bCs/>
          <w:i/>
        </w:rPr>
      </w:pPr>
      <w:r w:rsidRPr="002164CC">
        <w:rPr>
          <w:b/>
          <w:bCs/>
          <w:i/>
        </w:rPr>
        <w:t>Rào cản trong hoạt động hợp tác quốc tế về khoa học- công nghệ và sáng kiến khắc phục</w:t>
      </w:r>
    </w:p>
    <w:p w:rsidR="00E0516A" w:rsidRDefault="00E0516A" w:rsidP="00FF4152">
      <w:pPr>
        <w:spacing w:after="0" w:line="312" w:lineRule="auto"/>
        <w:ind w:firstLine="567"/>
        <w:jc w:val="both"/>
        <w:rPr>
          <w:bCs/>
        </w:rPr>
      </w:pPr>
      <w:r w:rsidRPr="002164CC">
        <w:rPr>
          <w:bCs/>
          <w:i/>
        </w:rPr>
        <w:t>Nguồn trích:</w:t>
      </w:r>
      <w:r w:rsidRPr="009C5C85">
        <w:rPr>
          <w:bCs/>
        </w:rPr>
        <w:t xml:space="preserve"> Tạp chí Kinh tế và Dự báo, Số 19/2021; Tr.</w:t>
      </w:r>
      <w:r>
        <w:rPr>
          <w:bCs/>
        </w:rPr>
        <w:t xml:space="preserve"> 33-36</w:t>
      </w:r>
    </w:p>
    <w:p w:rsidR="00E0516A" w:rsidRDefault="00E0516A" w:rsidP="00FF4152">
      <w:pPr>
        <w:spacing w:after="0" w:line="312" w:lineRule="auto"/>
        <w:ind w:firstLine="567"/>
        <w:jc w:val="both"/>
        <w:rPr>
          <w:bCs/>
        </w:rPr>
      </w:pPr>
      <w:r w:rsidRPr="002164CC">
        <w:rPr>
          <w:bCs/>
          <w:i/>
        </w:rPr>
        <w:t>Từ khóa:</w:t>
      </w:r>
      <w:r>
        <w:rPr>
          <w:bCs/>
        </w:rPr>
        <w:t xml:space="preserve"> Khoa học, Công nghệ, Việt Nam</w:t>
      </w:r>
    </w:p>
    <w:p w:rsidR="00E0516A" w:rsidRDefault="00E0516A" w:rsidP="00FF4152">
      <w:pPr>
        <w:spacing w:after="0" w:line="312" w:lineRule="auto"/>
        <w:ind w:firstLine="567"/>
        <w:jc w:val="both"/>
        <w:rPr>
          <w:bCs/>
        </w:rPr>
      </w:pPr>
      <w:r w:rsidRPr="002164CC">
        <w:rPr>
          <w:bCs/>
          <w:i/>
        </w:rPr>
        <w:t>Tóm tắt:</w:t>
      </w:r>
      <w:r>
        <w:rPr>
          <w:bCs/>
        </w:rPr>
        <w:t xml:space="preserve"> </w:t>
      </w:r>
      <w:r w:rsidRPr="009C5C85">
        <w:rPr>
          <w:bCs/>
        </w:rPr>
        <w:t>Hoạt động hợp tác quốc tế (HTQT) về khoa học và công nghệ (KH&amp;CN) đóng vai trò quan trọng trong nền kinh tế tri thức với sự tham gia của nhiều chủ thể. HTQT về KH&amp;CN, một mặt, mang lại nhiều lợi ích cho các bên tham gia, như: thu hẹp khoảng cách, tăng khả năng cạnh tranh của các quốc gia... Mặt khác, HTQT về KH&amp;CN cũng có nhiều thách thức. Bài viết tập trung vào những rào cản phát sinh từ quá trình hợp tác, các chính sách HTQT về KH&amp;CN và đề xuất các sáng kiến vượt qua các rào cản</w:t>
      </w:r>
      <w:r>
        <w:rPr>
          <w:bCs/>
        </w:rPr>
        <w:t>.</w:t>
      </w:r>
    </w:p>
    <w:p w:rsidR="00E0516A" w:rsidRPr="002164CC" w:rsidRDefault="00E0516A" w:rsidP="00FF4152">
      <w:pPr>
        <w:spacing w:after="0" w:line="312" w:lineRule="auto"/>
        <w:jc w:val="both"/>
        <w:rPr>
          <w:b/>
          <w:bCs/>
        </w:rPr>
      </w:pPr>
      <w:r w:rsidRPr="002164CC">
        <w:rPr>
          <w:b/>
          <w:bCs/>
        </w:rPr>
        <w:t>30. Trịnh Việt Tiến</w:t>
      </w:r>
    </w:p>
    <w:p w:rsidR="00E0516A" w:rsidRPr="002164CC" w:rsidRDefault="00E0516A" w:rsidP="00FF4152">
      <w:pPr>
        <w:spacing w:after="0" w:line="312" w:lineRule="auto"/>
        <w:ind w:firstLine="567"/>
        <w:jc w:val="both"/>
        <w:rPr>
          <w:b/>
          <w:bCs/>
          <w:i/>
        </w:rPr>
      </w:pPr>
      <w:r w:rsidRPr="002164CC">
        <w:rPr>
          <w:b/>
          <w:bCs/>
          <w:i/>
        </w:rPr>
        <w:t>Một số giải pháp phát triển công nghiệp ở Việt Nam hiện nay</w:t>
      </w:r>
    </w:p>
    <w:p w:rsidR="00E0516A" w:rsidRDefault="00E0516A" w:rsidP="00FF4152">
      <w:pPr>
        <w:spacing w:after="0" w:line="312" w:lineRule="auto"/>
        <w:ind w:firstLine="567"/>
        <w:jc w:val="both"/>
        <w:rPr>
          <w:bCs/>
        </w:rPr>
      </w:pPr>
      <w:r w:rsidRPr="002164CC">
        <w:rPr>
          <w:bCs/>
          <w:i/>
        </w:rPr>
        <w:t>Nguồn trích:</w:t>
      </w:r>
      <w:r w:rsidRPr="009C5C85">
        <w:rPr>
          <w:bCs/>
        </w:rPr>
        <w:t xml:space="preserve"> Tạp chí Kinh tế và Dự báo, Số 19/2021; Tr.</w:t>
      </w:r>
      <w:r>
        <w:rPr>
          <w:bCs/>
        </w:rPr>
        <w:t xml:space="preserve"> 37-40</w:t>
      </w:r>
    </w:p>
    <w:p w:rsidR="00E0516A" w:rsidRDefault="00E0516A" w:rsidP="00FF4152">
      <w:pPr>
        <w:spacing w:after="0" w:line="312" w:lineRule="auto"/>
        <w:ind w:firstLine="567"/>
        <w:jc w:val="both"/>
        <w:rPr>
          <w:bCs/>
        </w:rPr>
      </w:pPr>
      <w:r w:rsidRPr="002164CC">
        <w:rPr>
          <w:bCs/>
          <w:i/>
        </w:rPr>
        <w:t>Từ khóa:</w:t>
      </w:r>
      <w:r>
        <w:rPr>
          <w:bCs/>
        </w:rPr>
        <w:t xml:space="preserve"> Công nghiệp, Kinh tế, Việt Nam</w:t>
      </w:r>
    </w:p>
    <w:p w:rsidR="00E0516A" w:rsidRDefault="00E0516A" w:rsidP="00FF4152">
      <w:pPr>
        <w:spacing w:after="0" w:line="312" w:lineRule="auto"/>
        <w:ind w:firstLine="567"/>
        <w:jc w:val="both"/>
        <w:rPr>
          <w:bCs/>
        </w:rPr>
      </w:pPr>
      <w:r w:rsidRPr="002164CC">
        <w:rPr>
          <w:bCs/>
          <w:i/>
        </w:rPr>
        <w:t>Tóm tắt:</w:t>
      </w:r>
      <w:r>
        <w:rPr>
          <w:bCs/>
        </w:rPr>
        <w:t xml:space="preserve"> N</w:t>
      </w:r>
      <w:r w:rsidRPr="009C5C85">
        <w:rPr>
          <w:bCs/>
        </w:rPr>
        <w:t>hận thức được vai trò quan trọng đối với sự phát triển kinh tế trong bối cảnh hiện nay, với những nỗ lực không ngừng, Việt Nam đã hình thành được một số ngành công nghiệp chủ lực của nền kinh tế, như: khai thác, chế biến dầu khí; điện tử, viễn thông, công nghệ thông tin; luyện kim, sắt thép; dệt may, da giày... tạ</w:t>
      </w:r>
      <w:r>
        <w:rPr>
          <w:bCs/>
        </w:rPr>
        <w:t>o nề</w:t>
      </w:r>
      <w:r w:rsidRPr="009C5C85">
        <w:rPr>
          <w:bCs/>
        </w:rPr>
        <w:t>n tảng quan trọng cho tăng trư</w:t>
      </w:r>
      <w:r>
        <w:rPr>
          <w:bCs/>
        </w:rPr>
        <w:t>ở</w:t>
      </w:r>
      <w:r w:rsidRPr="009C5C85">
        <w:rPr>
          <w:bCs/>
        </w:rPr>
        <w:t>ng dài hạn, cũng như thúc đ</w:t>
      </w:r>
      <w:r>
        <w:rPr>
          <w:bCs/>
        </w:rPr>
        <w:t>ẩ</w:t>
      </w:r>
      <w:r w:rsidRPr="009C5C85">
        <w:rPr>
          <w:bCs/>
        </w:rPr>
        <w:t>y quá trình hiện đại hóa, công nghiệp hóa đất nước. Tuy nhiên, phát triển công nghiệp cũng đang đặt ra một số khó khăn, thách thức và cần nhiều giải pháp đồng bộ đ</w:t>
      </w:r>
      <w:r>
        <w:rPr>
          <w:bCs/>
        </w:rPr>
        <w:t>ể</w:t>
      </w:r>
      <w:r w:rsidRPr="009C5C85">
        <w:rPr>
          <w:bCs/>
        </w:rPr>
        <w:t xml:space="preserve"> hướng tới một nền kinh tế công nghiệp phát triển bền vững trong thời gian tới</w:t>
      </w:r>
      <w:r>
        <w:rPr>
          <w:bCs/>
        </w:rPr>
        <w:t xml:space="preserve">. </w:t>
      </w:r>
    </w:p>
    <w:p w:rsidR="00E0516A" w:rsidRPr="002164CC" w:rsidRDefault="00E0516A" w:rsidP="00FF4152">
      <w:pPr>
        <w:spacing w:after="0" w:line="312" w:lineRule="auto"/>
        <w:jc w:val="both"/>
        <w:rPr>
          <w:b/>
          <w:bCs/>
        </w:rPr>
      </w:pPr>
      <w:r w:rsidRPr="002164CC">
        <w:rPr>
          <w:b/>
          <w:bCs/>
        </w:rPr>
        <w:t>31. Nguyễn Thiện Đức</w:t>
      </w:r>
    </w:p>
    <w:p w:rsidR="00E0516A" w:rsidRPr="002164CC" w:rsidRDefault="00E0516A" w:rsidP="00FF4152">
      <w:pPr>
        <w:spacing w:after="0" w:line="312" w:lineRule="auto"/>
        <w:ind w:firstLine="567"/>
        <w:jc w:val="both"/>
        <w:rPr>
          <w:b/>
          <w:bCs/>
          <w:i/>
        </w:rPr>
      </w:pPr>
      <w:r w:rsidRPr="002164CC">
        <w:rPr>
          <w:b/>
          <w:bCs/>
          <w:i/>
        </w:rPr>
        <w:t>Quản lý nợ công ở Nhật Bản và một số hàm ý cho Việt Nam</w:t>
      </w:r>
    </w:p>
    <w:p w:rsidR="00E0516A" w:rsidRDefault="00E0516A" w:rsidP="00FF4152">
      <w:pPr>
        <w:spacing w:after="0" w:line="312" w:lineRule="auto"/>
        <w:ind w:firstLine="567"/>
        <w:jc w:val="both"/>
        <w:rPr>
          <w:bCs/>
        </w:rPr>
      </w:pPr>
      <w:r w:rsidRPr="002164CC">
        <w:rPr>
          <w:bCs/>
          <w:i/>
        </w:rPr>
        <w:t>Nguồn trích:</w:t>
      </w:r>
      <w:r w:rsidRPr="009C5C85">
        <w:rPr>
          <w:bCs/>
        </w:rPr>
        <w:t xml:space="preserve"> Tạp chí Kinh tế và Dự báo, Số 19/2021; Tr.</w:t>
      </w:r>
      <w:r>
        <w:rPr>
          <w:bCs/>
        </w:rPr>
        <w:t xml:space="preserve"> 54-56</w:t>
      </w:r>
    </w:p>
    <w:p w:rsidR="00E0516A" w:rsidRDefault="00E0516A" w:rsidP="00FF4152">
      <w:pPr>
        <w:spacing w:after="0" w:line="312" w:lineRule="auto"/>
        <w:ind w:firstLine="567"/>
        <w:jc w:val="both"/>
        <w:rPr>
          <w:bCs/>
        </w:rPr>
      </w:pPr>
      <w:r w:rsidRPr="002164CC">
        <w:rPr>
          <w:bCs/>
          <w:i/>
        </w:rPr>
        <w:lastRenderedPageBreak/>
        <w:t>Từ khóa:</w:t>
      </w:r>
      <w:r>
        <w:rPr>
          <w:bCs/>
        </w:rPr>
        <w:t xml:space="preserve"> Nợ công, Nhật Bản, Việt Nam</w:t>
      </w:r>
    </w:p>
    <w:p w:rsidR="00E0516A" w:rsidRDefault="00E0516A" w:rsidP="00FF4152">
      <w:pPr>
        <w:spacing w:after="0" w:line="312" w:lineRule="auto"/>
        <w:ind w:firstLine="567"/>
        <w:jc w:val="both"/>
        <w:rPr>
          <w:bCs/>
        </w:rPr>
      </w:pPr>
      <w:r w:rsidRPr="002164CC">
        <w:rPr>
          <w:bCs/>
          <w:i/>
        </w:rPr>
        <w:t>Tóm tắt:</w:t>
      </w:r>
      <w:r>
        <w:rPr>
          <w:bCs/>
        </w:rPr>
        <w:t xml:space="preserve"> </w:t>
      </w:r>
      <w:r w:rsidRPr="009C5C85">
        <w:rPr>
          <w:bCs/>
        </w:rPr>
        <w:t>Nhật Bản là quốc gia có tỷ lệ nợ công lớn nhất thế giới, nhưng theo đánh giá nợ công của nước này vẫn an toàn và khó xảy ra rủi ro vỡ nợ. Bài viết sẽ</w:t>
      </w:r>
      <w:r>
        <w:rPr>
          <w:bCs/>
        </w:rPr>
        <w:t xml:space="preserve"> p</w:t>
      </w:r>
      <w:r w:rsidRPr="009C5C85">
        <w:rPr>
          <w:bCs/>
        </w:rPr>
        <w:t>hân tích vấn đề nợ công của Nhật Bản, từ đó đưa ra một số hàm ý cho quả</w:t>
      </w:r>
      <w:r>
        <w:rPr>
          <w:bCs/>
        </w:rPr>
        <w:t>n lý nợ</w:t>
      </w:r>
      <w:r w:rsidRPr="009C5C85">
        <w:rPr>
          <w:bCs/>
        </w:rPr>
        <w:t xml:space="preserve"> công ở Việt Nam hiện nay.</w:t>
      </w:r>
    </w:p>
    <w:p w:rsidR="00E0516A" w:rsidRPr="002164CC" w:rsidRDefault="00E0516A" w:rsidP="00FF4152">
      <w:pPr>
        <w:spacing w:after="0" w:line="312" w:lineRule="auto"/>
        <w:jc w:val="both"/>
        <w:rPr>
          <w:b/>
          <w:bCs/>
        </w:rPr>
      </w:pPr>
      <w:r w:rsidRPr="002164CC">
        <w:rPr>
          <w:b/>
          <w:bCs/>
        </w:rPr>
        <w:t>32. Chử Bá Quyết, Hoàng Cao Cường</w:t>
      </w:r>
    </w:p>
    <w:p w:rsidR="00E0516A" w:rsidRPr="002164CC" w:rsidRDefault="00E0516A" w:rsidP="00FF4152">
      <w:pPr>
        <w:spacing w:after="0" w:line="312" w:lineRule="auto"/>
        <w:ind w:firstLine="567"/>
        <w:jc w:val="both"/>
        <w:rPr>
          <w:b/>
          <w:bCs/>
          <w:i/>
        </w:rPr>
      </w:pPr>
      <w:r w:rsidRPr="002164CC">
        <w:rPr>
          <w:b/>
          <w:bCs/>
          <w:i/>
        </w:rPr>
        <w:t>Phát triển thương mại điện tử ở Việt Nam: Tiếp cận theo mô hình kinh doanh</w:t>
      </w:r>
    </w:p>
    <w:p w:rsidR="00E0516A" w:rsidRDefault="00E0516A" w:rsidP="00FF4152">
      <w:pPr>
        <w:spacing w:after="0" w:line="312" w:lineRule="auto"/>
        <w:ind w:firstLine="567"/>
        <w:jc w:val="both"/>
        <w:rPr>
          <w:bCs/>
        </w:rPr>
      </w:pPr>
      <w:r w:rsidRPr="002164CC">
        <w:rPr>
          <w:bCs/>
          <w:i/>
        </w:rPr>
        <w:t>Nguồn trích:</w:t>
      </w:r>
      <w:r>
        <w:rPr>
          <w:bCs/>
        </w:rPr>
        <w:t xml:space="preserve"> </w:t>
      </w:r>
      <w:r w:rsidRPr="00EE7AD1">
        <w:rPr>
          <w:bCs/>
        </w:rPr>
        <w:t>Tạp chí Kinh tế và Dự báo, Số</w:t>
      </w:r>
      <w:r>
        <w:rPr>
          <w:bCs/>
        </w:rPr>
        <w:t xml:space="preserve"> 24</w:t>
      </w:r>
      <w:r w:rsidRPr="00EE7AD1">
        <w:rPr>
          <w:bCs/>
        </w:rPr>
        <w:t>/2021; Tr.</w:t>
      </w:r>
      <w:r>
        <w:rPr>
          <w:bCs/>
        </w:rPr>
        <w:t xml:space="preserve"> 24-27</w:t>
      </w:r>
    </w:p>
    <w:p w:rsidR="00E0516A" w:rsidRDefault="00E0516A" w:rsidP="00FF4152">
      <w:pPr>
        <w:spacing w:after="0" w:line="312" w:lineRule="auto"/>
        <w:ind w:firstLine="567"/>
        <w:jc w:val="both"/>
        <w:rPr>
          <w:bCs/>
        </w:rPr>
      </w:pPr>
      <w:r w:rsidRPr="002164CC">
        <w:rPr>
          <w:bCs/>
          <w:i/>
        </w:rPr>
        <w:t>Từ khóa:</w:t>
      </w:r>
      <w:r>
        <w:rPr>
          <w:bCs/>
        </w:rPr>
        <w:t xml:space="preserve"> Thương mại điện tử, Kinh doanh, Việt Nam</w:t>
      </w:r>
    </w:p>
    <w:p w:rsidR="00E0516A" w:rsidRDefault="00E0516A" w:rsidP="00FF4152">
      <w:pPr>
        <w:spacing w:after="0" w:line="312" w:lineRule="auto"/>
        <w:ind w:firstLine="567"/>
        <w:jc w:val="both"/>
        <w:rPr>
          <w:bCs/>
        </w:rPr>
      </w:pPr>
      <w:r w:rsidRPr="002164CC">
        <w:rPr>
          <w:bCs/>
          <w:i/>
        </w:rPr>
        <w:t>Tóm tắt:</w:t>
      </w:r>
      <w:r>
        <w:rPr>
          <w:bCs/>
        </w:rPr>
        <w:t xml:space="preserve"> </w:t>
      </w:r>
      <w:r w:rsidRPr="00EE7AD1">
        <w:rPr>
          <w:bCs/>
        </w:rPr>
        <w:t>Thương mại điện tử (TMĐT) theo nghĩa rộng là sử dụng các phương tiện điện tử đ</w:t>
      </w:r>
      <w:r>
        <w:rPr>
          <w:bCs/>
        </w:rPr>
        <w:t>ể</w:t>
      </w:r>
      <w:r w:rsidRPr="00EE7AD1">
        <w:rPr>
          <w:bCs/>
        </w:rPr>
        <w:t xml:space="preserve"> tiến hành các hoạt động thương mại, còn theo nghĩa hẹp là hoạt động mua, bán hàng hóa, dịch vụ qua internet. Trên góc độ mô hình kinh doanh, TMĐT đã đạt được một số thành quả nhất định sau 20 năm phát triển. Bài viết sử dụng dữ liệu thứ cấp về thực trạng TMĐT ở Việt Nam, đ</w:t>
      </w:r>
      <w:r>
        <w:rPr>
          <w:bCs/>
        </w:rPr>
        <w:t>ể</w:t>
      </w:r>
      <w:r w:rsidRPr="00EE7AD1">
        <w:rPr>
          <w:bCs/>
        </w:rPr>
        <w:t xml:space="preserve"> phân tích những kết quả đạt được, đồng thời chỉ ra những tồn tại, từ đó đưa ra một s</w:t>
      </w:r>
      <w:r>
        <w:rPr>
          <w:bCs/>
        </w:rPr>
        <w:t>ố</w:t>
      </w:r>
      <w:r w:rsidRPr="00EE7AD1">
        <w:rPr>
          <w:bCs/>
        </w:rPr>
        <w:t xml:space="preserve"> đề xuất nhằm đ</w:t>
      </w:r>
      <w:r>
        <w:rPr>
          <w:bCs/>
        </w:rPr>
        <w:t>ẩ</w:t>
      </w:r>
      <w:r w:rsidRPr="00EE7AD1">
        <w:rPr>
          <w:bCs/>
        </w:rPr>
        <w:t>y mạnh phát triển các mô hình kinh doanh TMĐT ở Việt Nam trong thời gian tới</w:t>
      </w:r>
      <w:r>
        <w:rPr>
          <w:bCs/>
        </w:rPr>
        <w:t>.</w:t>
      </w:r>
    </w:p>
    <w:p w:rsidR="00E0516A" w:rsidRPr="002164CC" w:rsidRDefault="00E0516A" w:rsidP="00FF4152">
      <w:pPr>
        <w:spacing w:after="0" w:line="312" w:lineRule="auto"/>
        <w:jc w:val="both"/>
        <w:rPr>
          <w:b/>
          <w:bCs/>
        </w:rPr>
      </w:pPr>
      <w:r w:rsidRPr="002164CC">
        <w:rPr>
          <w:b/>
          <w:bCs/>
        </w:rPr>
        <w:t>33. Trần Đình Long, Vũ Trí Dũng</w:t>
      </w:r>
    </w:p>
    <w:p w:rsidR="00E0516A" w:rsidRPr="002164CC" w:rsidRDefault="00E0516A" w:rsidP="00FF4152">
      <w:pPr>
        <w:spacing w:after="0" w:line="312" w:lineRule="auto"/>
        <w:ind w:firstLine="567"/>
        <w:jc w:val="both"/>
        <w:rPr>
          <w:b/>
          <w:bCs/>
          <w:i/>
        </w:rPr>
      </w:pPr>
      <w:r w:rsidRPr="002164CC">
        <w:rPr>
          <w:b/>
          <w:bCs/>
          <w:i/>
        </w:rPr>
        <w:t>Khởi nghiệp: Rào cản và giải pháp</w:t>
      </w:r>
    </w:p>
    <w:p w:rsidR="00E0516A" w:rsidRDefault="00E0516A" w:rsidP="00FF4152">
      <w:pPr>
        <w:spacing w:after="0" w:line="312" w:lineRule="auto"/>
        <w:ind w:firstLine="567"/>
        <w:jc w:val="both"/>
        <w:rPr>
          <w:bCs/>
        </w:rPr>
      </w:pPr>
      <w:r w:rsidRPr="002164CC">
        <w:rPr>
          <w:bCs/>
          <w:i/>
        </w:rPr>
        <w:t>Nguồn trích:</w:t>
      </w:r>
      <w:r w:rsidRPr="00EE7AD1">
        <w:rPr>
          <w:bCs/>
        </w:rPr>
        <w:t xml:space="preserve"> Tạp chí Kinh tế và Dự báo, Số 24/2021; Tr.</w:t>
      </w:r>
      <w:r>
        <w:rPr>
          <w:bCs/>
        </w:rPr>
        <w:t xml:space="preserve"> 64-67</w:t>
      </w:r>
    </w:p>
    <w:p w:rsidR="00E0516A" w:rsidRDefault="00E0516A" w:rsidP="00FF4152">
      <w:pPr>
        <w:spacing w:after="0" w:line="312" w:lineRule="auto"/>
        <w:ind w:firstLine="567"/>
        <w:jc w:val="both"/>
        <w:rPr>
          <w:bCs/>
        </w:rPr>
      </w:pPr>
      <w:r w:rsidRPr="002164CC">
        <w:rPr>
          <w:bCs/>
          <w:i/>
        </w:rPr>
        <w:t>Từ khóa:</w:t>
      </w:r>
      <w:r>
        <w:rPr>
          <w:bCs/>
        </w:rPr>
        <w:t xml:space="preserve"> Khởi nghiệp, Kinh tế, Doanh nghiệp, Việt Nam</w:t>
      </w:r>
    </w:p>
    <w:p w:rsidR="00E0516A" w:rsidRDefault="00E0516A" w:rsidP="00FF4152">
      <w:pPr>
        <w:spacing w:after="0" w:line="312" w:lineRule="auto"/>
        <w:ind w:firstLine="567"/>
        <w:jc w:val="both"/>
        <w:rPr>
          <w:bCs/>
        </w:rPr>
      </w:pPr>
      <w:r w:rsidRPr="002164CC">
        <w:rPr>
          <w:bCs/>
          <w:i/>
        </w:rPr>
        <w:t>Tóm tắt:</w:t>
      </w:r>
      <w:r>
        <w:rPr>
          <w:bCs/>
        </w:rPr>
        <w:t xml:space="preserve"> </w:t>
      </w:r>
      <w:r w:rsidRPr="00EE7AD1">
        <w:rPr>
          <w:bCs/>
        </w:rPr>
        <w:t>Các nghiên cứu thực tiễn cho thấy, sự thành công của một dự án khởi nghiệp không chỉ phụ thuộc vào năng lực đổi mới sáng tạo, nhận biết cơ hội của người sáng lập, mà còn phụ thuộc vào điều kiện hình thành môi trường khởi nghiệp và tinh thần khởi nghiệp, được biết đến là hệ sinh thái khởi nghiệp sáng tạo. Với mục tiêu xây dựng hệ sinh thái hỗ trợ khởi nghiệp hiệu quả và bền vững, bài viết đề cập các rào cản ảnh hưởng đến sự hình thành và phát triển của doanh nghiệp khởi nghiệp, đồng thời đề xuất giải pháp khắc phục các rào cản và thách thức hiện hữu, tạo môi trường thuận lợi cho doanh nghiệp khởi nghiệp</w:t>
      </w:r>
      <w:r>
        <w:rPr>
          <w:bCs/>
        </w:rPr>
        <w:t>.</w:t>
      </w:r>
    </w:p>
    <w:p w:rsidR="00E0516A" w:rsidRPr="002164CC" w:rsidRDefault="00E0516A" w:rsidP="00FF4152">
      <w:pPr>
        <w:spacing w:after="0" w:line="312" w:lineRule="auto"/>
        <w:jc w:val="both"/>
        <w:rPr>
          <w:b/>
          <w:bCs/>
        </w:rPr>
      </w:pPr>
      <w:r w:rsidRPr="002164CC">
        <w:rPr>
          <w:b/>
          <w:bCs/>
        </w:rPr>
        <w:t>34. Vũ Trực Phức, Trần Quang Cảnh</w:t>
      </w:r>
    </w:p>
    <w:p w:rsidR="00E0516A" w:rsidRPr="002164CC" w:rsidRDefault="00E0516A" w:rsidP="00FF4152">
      <w:pPr>
        <w:spacing w:after="0" w:line="312" w:lineRule="auto"/>
        <w:ind w:firstLine="567"/>
        <w:jc w:val="both"/>
        <w:rPr>
          <w:b/>
          <w:bCs/>
          <w:i/>
        </w:rPr>
      </w:pPr>
      <w:r w:rsidRPr="002164CC">
        <w:rPr>
          <w:b/>
          <w:bCs/>
          <w:i/>
        </w:rPr>
        <w:t>Ảnh hưởng của đại dịch Covid-19 đối với xuất khẩu hàng dệt may Việt Nam</w:t>
      </w:r>
    </w:p>
    <w:p w:rsidR="00E0516A" w:rsidRDefault="00E0516A" w:rsidP="00FF4152">
      <w:pPr>
        <w:spacing w:after="0" w:line="312" w:lineRule="auto"/>
        <w:ind w:firstLine="567"/>
        <w:jc w:val="both"/>
        <w:rPr>
          <w:bCs/>
        </w:rPr>
      </w:pPr>
      <w:r w:rsidRPr="002164CC">
        <w:rPr>
          <w:bCs/>
          <w:i/>
        </w:rPr>
        <w:t>Nguồn trích:</w:t>
      </w:r>
      <w:r w:rsidRPr="00EE7AD1">
        <w:rPr>
          <w:bCs/>
        </w:rPr>
        <w:t xml:space="preserve"> Tạp chí Kinh tế và Dự báo, Số 24/2021; Tr.</w:t>
      </w:r>
      <w:r>
        <w:rPr>
          <w:bCs/>
        </w:rPr>
        <w:t xml:space="preserve"> 72-76</w:t>
      </w:r>
    </w:p>
    <w:p w:rsidR="00E0516A" w:rsidRDefault="00E0516A" w:rsidP="00FF4152">
      <w:pPr>
        <w:spacing w:after="0" w:line="312" w:lineRule="auto"/>
        <w:ind w:firstLine="567"/>
        <w:jc w:val="both"/>
        <w:rPr>
          <w:bCs/>
        </w:rPr>
      </w:pPr>
      <w:r w:rsidRPr="002164CC">
        <w:rPr>
          <w:bCs/>
          <w:i/>
        </w:rPr>
        <w:t>Từ khóa:</w:t>
      </w:r>
      <w:r>
        <w:rPr>
          <w:bCs/>
        </w:rPr>
        <w:t xml:space="preserve"> Covid-19, Xuất khẩu, Dệt May, Việt Nam</w:t>
      </w:r>
    </w:p>
    <w:p w:rsidR="00E0516A" w:rsidRDefault="00E0516A" w:rsidP="00FF4152">
      <w:pPr>
        <w:spacing w:after="0" w:line="312" w:lineRule="auto"/>
        <w:ind w:firstLine="567"/>
        <w:jc w:val="both"/>
        <w:rPr>
          <w:bCs/>
        </w:rPr>
      </w:pPr>
      <w:r w:rsidRPr="002164CC">
        <w:rPr>
          <w:bCs/>
          <w:i/>
        </w:rPr>
        <w:t>Tóm tắt:</w:t>
      </w:r>
      <w:r>
        <w:rPr>
          <w:bCs/>
        </w:rPr>
        <w:t xml:space="preserve"> </w:t>
      </w:r>
      <w:r w:rsidRPr="00EE7AD1">
        <w:rPr>
          <w:bCs/>
        </w:rPr>
        <w:t xml:space="preserve">Các nghiên cứu thực tiễn cho thấy, sự thành công của một dự án khởi nghiệp không chỉ phụ thuộc vào năng lực đổi mới sáng tạo, nhận biết cơ hội của </w:t>
      </w:r>
      <w:r w:rsidRPr="00EE7AD1">
        <w:rPr>
          <w:bCs/>
        </w:rPr>
        <w:lastRenderedPageBreak/>
        <w:t>người sáng lập, mà còn phụ thuộc vào điều kiện hình thành môi trường khởi nghiệp và tinh thần khởi nghiệp, được biết đến là hệ sinh thái khởi nghiệp sáng tạo. Với mục tiêu xây dựng hệ sinh thái hỗ trợ khởi nghiệp hiệu quả và bền vững, bài viết đề cập các rào cản ảnh hưởng đến sự hình thành và phát triển của doanh nghiệp khởi nghiệp, đồng thời đề xuất giải pháp khắc phục các rào cản và thách thức hiện hữu, tạo môi trường thuận lợi cho doanh nghiệp khởi nghiệp</w:t>
      </w:r>
      <w:r>
        <w:rPr>
          <w:bCs/>
        </w:rPr>
        <w:t>.</w:t>
      </w:r>
    </w:p>
    <w:p w:rsidR="00BC5D28" w:rsidRPr="00296679" w:rsidRDefault="00FE79C4" w:rsidP="00FF4152">
      <w:pPr>
        <w:spacing w:after="0" w:line="312" w:lineRule="auto"/>
        <w:rPr>
          <w:b/>
        </w:rPr>
      </w:pPr>
      <w:r>
        <w:rPr>
          <w:b/>
        </w:rPr>
        <w:t xml:space="preserve">35. </w:t>
      </w:r>
      <w:r w:rsidR="00BC5D28" w:rsidRPr="00296679">
        <w:rPr>
          <w:b/>
        </w:rPr>
        <w:t>Võ Mai Trang</w:t>
      </w:r>
    </w:p>
    <w:p w:rsidR="00BC5D28" w:rsidRPr="00296679" w:rsidRDefault="00BC5D28" w:rsidP="00FF4152">
      <w:pPr>
        <w:spacing w:after="0" w:line="312" w:lineRule="auto"/>
        <w:rPr>
          <w:b/>
          <w:i/>
        </w:rPr>
      </w:pPr>
      <w:r w:rsidRPr="00296679">
        <w:rPr>
          <w:b/>
        </w:rPr>
        <w:tab/>
      </w:r>
      <w:r w:rsidRPr="00296679">
        <w:rPr>
          <w:b/>
          <w:i/>
        </w:rPr>
        <w:t>Chính sách thúc đẩy phát triển kinh tế số ở Việt Nam</w:t>
      </w:r>
    </w:p>
    <w:p w:rsidR="00BC5D28" w:rsidRDefault="00BC5D28" w:rsidP="00FF4152">
      <w:pPr>
        <w:spacing w:after="0" w:line="312" w:lineRule="auto"/>
        <w:ind w:firstLine="720"/>
      </w:pPr>
      <w:r w:rsidRPr="009876FF">
        <w:rPr>
          <w:i/>
        </w:rPr>
        <w:t>Nguồn trích</w:t>
      </w:r>
      <w:r w:rsidRPr="009876FF">
        <w:t>:</w:t>
      </w:r>
      <w:r>
        <w:t xml:space="preserve"> Tạp chí Nghiên cứu Đông Nam Á, Số 54/2021; Tr. 67-75</w:t>
      </w:r>
    </w:p>
    <w:p w:rsidR="00BC5D28" w:rsidRPr="00E24316" w:rsidRDefault="00BC5D28" w:rsidP="00FF4152">
      <w:pPr>
        <w:spacing w:after="0" w:line="312" w:lineRule="auto"/>
        <w:ind w:firstLine="720"/>
      </w:pPr>
      <w:r w:rsidRPr="009876FF">
        <w:rPr>
          <w:i/>
        </w:rPr>
        <w:t>Từ khóa:</w:t>
      </w:r>
      <w:r>
        <w:t xml:space="preserve"> Chính sách, Kinh tế số, phát triển, Việt Nam</w:t>
      </w:r>
    </w:p>
    <w:p w:rsidR="00BC5D28" w:rsidRDefault="00BC5D28" w:rsidP="00FF4152">
      <w:pPr>
        <w:spacing w:after="0" w:line="312" w:lineRule="auto"/>
        <w:ind w:firstLine="720"/>
        <w:jc w:val="both"/>
      </w:pPr>
      <w:r w:rsidRPr="009876FF">
        <w:rPr>
          <w:i/>
        </w:rPr>
        <w:t>Tóm tắt:</w:t>
      </w:r>
      <w:r>
        <w:t xml:space="preserve"> Trong xu thế hiện nay, kinh tế số ngày càng bao phủ trong tất cả các khía cạnh kinh tế, xã hội của các quốc gia. Việt Nam là một trong những quốc gia có tốc độ phát triển kinh tế số khá nhanh trong khu vực. Việt Nam đã có nhiều chính sách để hỗ trợ phát triển kinh tế số. Bài viết nghiên cứu, đánh giá thực trạng, những khó khăn, hạn chế trong chính sách phát triển kinh tế số từ đó đưa ra một số giải pháp nhằm hoàn thiện các chính sách để thúc đẩy phát triển kinh tế số ở Việt Nam.</w:t>
      </w:r>
    </w:p>
    <w:p w:rsidR="00BC5D28" w:rsidRPr="00C83FFF" w:rsidRDefault="00D446F7" w:rsidP="00FF4152">
      <w:pPr>
        <w:spacing w:after="0" w:line="312" w:lineRule="auto"/>
        <w:jc w:val="both"/>
        <w:rPr>
          <w:b/>
        </w:rPr>
      </w:pPr>
      <w:r>
        <w:rPr>
          <w:b/>
        </w:rPr>
        <w:t xml:space="preserve">36. </w:t>
      </w:r>
      <w:r w:rsidR="00BC5D28" w:rsidRPr="00C83FFF">
        <w:rPr>
          <w:b/>
        </w:rPr>
        <w:t>Lê Văn Hải</w:t>
      </w:r>
    </w:p>
    <w:p w:rsidR="00BC5D28" w:rsidRPr="00C83FFF" w:rsidRDefault="00BC5D28" w:rsidP="00FF4152">
      <w:pPr>
        <w:spacing w:after="0" w:line="312" w:lineRule="auto"/>
        <w:jc w:val="both"/>
        <w:rPr>
          <w:b/>
          <w:i/>
        </w:rPr>
      </w:pPr>
      <w:r w:rsidRPr="00C83FFF">
        <w:rPr>
          <w:b/>
        </w:rPr>
        <w:tab/>
      </w:r>
      <w:r w:rsidRPr="00C83FFF">
        <w:rPr>
          <w:b/>
          <w:i/>
        </w:rPr>
        <w:t>Kinh nghiệm Trung Quốc về quản lý tỉ giá và phát triển thị trường tiền tệ- Tham khảo cho Việt Nam</w:t>
      </w:r>
    </w:p>
    <w:p w:rsidR="00BC5D28" w:rsidRDefault="00BC5D28" w:rsidP="00FF4152">
      <w:pPr>
        <w:spacing w:after="0" w:line="312" w:lineRule="auto"/>
        <w:ind w:left="720"/>
      </w:pPr>
      <w:r w:rsidRPr="009876FF">
        <w:rPr>
          <w:i/>
        </w:rPr>
        <w:t>Nguồn trích</w:t>
      </w:r>
      <w:r w:rsidRPr="009876FF">
        <w:t>:</w:t>
      </w:r>
      <w:r>
        <w:t xml:space="preserve"> Tạp chí Nghiên cứu Trung Quốc, Số 237/2021; Tr. 16-27</w:t>
      </w:r>
    </w:p>
    <w:p w:rsidR="00BC5D28" w:rsidRPr="00E24316" w:rsidRDefault="00BC5D28" w:rsidP="00FF4152">
      <w:pPr>
        <w:spacing w:after="0" w:line="312" w:lineRule="auto"/>
        <w:ind w:firstLine="720"/>
      </w:pPr>
      <w:r w:rsidRPr="009876FF">
        <w:rPr>
          <w:i/>
        </w:rPr>
        <w:t>Từ khóa:</w:t>
      </w:r>
      <w:r>
        <w:t xml:space="preserve"> Kinh nghiệm, tỉ giá, thị trường tiền tệ, Trung quốc, Việt Nam</w:t>
      </w:r>
    </w:p>
    <w:p w:rsidR="00BC5D28" w:rsidRDefault="00BC5D28" w:rsidP="00FF4152">
      <w:pPr>
        <w:spacing w:after="0" w:line="312" w:lineRule="auto"/>
        <w:ind w:firstLine="720"/>
        <w:jc w:val="both"/>
      </w:pPr>
      <w:r w:rsidRPr="009876FF">
        <w:rPr>
          <w:i/>
        </w:rPr>
        <w:t>Tóm tắt:</w:t>
      </w:r>
      <w:r>
        <w:t xml:space="preserve"> Mô hình kinh tế- xã hội Việt Nam và Trung Quốc có nhiều điểm tương đồng. Quan hệ thương mại và đầu tư giữa Việt Nam và Trung Quốc khá chặt chẽ. Trung Quốc tiến hành cải cách, mở cửa sớm hơn Việt Nam đổi mới khoảng 10 năm và cho đến nay thu được nhiều thành công nhất định về điều hành tỉ giá, nâng cao sức mạnh nhân dân tệ, phát triển thị trường tiền tệ. Bài viết giới thiệu kinh nghiệm của Trung Quốc về quản lý tỉ giá và phát triển thị trường tiền tệ cho Việt Nam. </w:t>
      </w:r>
    </w:p>
    <w:p w:rsidR="00BC5D28" w:rsidRPr="00DA57CE" w:rsidRDefault="00D446F7" w:rsidP="00FF4152">
      <w:pPr>
        <w:spacing w:after="0" w:line="312" w:lineRule="auto"/>
        <w:jc w:val="both"/>
        <w:rPr>
          <w:b/>
        </w:rPr>
      </w:pPr>
      <w:r>
        <w:rPr>
          <w:b/>
        </w:rPr>
        <w:t xml:space="preserve">37. </w:t>
      </w:r>
      <w:r w:rsidR="00BC5D28" w:rsidRPr="00DA57CE">
        <w:rPr>
          <w:b/>
        </w:rPr>
        <w:t>Đặng Thu Thủy</w:t>
      </w:r>
    </w:p>
    <w:p w:rsidR="00BC5D28" w:rsidRPr="00DA57CE" w:rsidRDefault="00BC5D28" w:rsidP="00FF4152">
      <w:pPr>
        <w:spacing w:after="0" w:line="312" w:lineRule="auto"/>
        <w:jc w:val="both"/>
        <w:rPr>
          <w:b/>
          <w:i/>
        </w:rPr>
      </w:pPr>
      <w:r w:rsidRPr="00DA57CE">
        <w:rPr>
          <w:b/>
          <w:i/>
        </w:rPr>
        <w:tab/>
        <w:t>Thỏa thuận xanh mới của Hàn Quốc trong thời kỳ hậu đại dịch Covid 19</w:t>
      </w:r>
    </w:p>
    <w:p w:rsidR="00BC5D28" w:rsidRDefault="00BC5D28" w:rsidP="00FF4152">
      <w:pPr>
        <w:spacing w:after="0" w:line="312" w:lineRule="auto"/>
        <w:ind w:firstLine="720"/>
      </w:pPr>
      <w:r w:rsidRPr="009876FF">
        <w:rPr>
          <w:i/>
        </w:rPr>
        <w:t>Nguồn trích</w:t>
      </w:r>
      <w:r w:rsidRPr="009876FF">
        <w:t>:</w:t>
      </w:r>
      <w:r>
        <w:t xml:space="preserve"> Tạp chí Nghiên cứu Đông Bắc Á, Số 244/2021; Tr. 24-32</w:t>
      </w:r>
    </w:p>
    <w:p w:rsidR="00BC5D28" w:rsidRPr="00E24316" w:rsidRDefault="00BC5D28" w:rsidP="00FF4152">
      <w:pPr>
        <w:spacing w:after="0" w:line="312" w:lineRule="auto"/>
        <w:ind w:firstLine="720"/>
      </w:pPr>
      <w:r w:rsidRPr="009876FF">
        <w:rPr>
          <w:i/>
        </w:rPr>
        <w:t>Từ khóa:</w:t>
      </w:r>
      <w:r>
        <w:t xml:space="preserve"> Thỏa thuận xanh, tăng trưởng xanh, Hàn Quốc</w:t>
      </w:r>
    </w:p>
    <w:p w:rsidR="00BC5D28" w:rsidRDefault="00BC5D28" w:rsidP="00FF4152">
      <w:pPr>
        <w:spacing w:after="0" w:line="312" w:lineRule="auto"/>
        <w:ind w:firstLine="720"/>
        <w:jc w:val="both"/>
      </w:pPr>
      <w:r w:rsidRPr="009876FF">
        <w:rPr>
          <w:i/>
        </w:rPr>
        <w:t>Tóm tắt:</w:t>
      </w:r>
      <w:r>
        <w:t xml:space="preserve"> Tăng trưởng xanh được coi là nội dung quan trọng trong phát triển bền vững với 3 lĩnh vực: kinh tế- xã hội- môi trường. Tăng trưởng xanh đem lại </w:t>
      </w:r>
      <w:r>
        <w:lastRenderedPageBreak/>
        <w:t>nhiều cơ hội để giải quyết thách thức phát triển chưa từng có trong thời đại chúng ta và những giải pháp đổi mới để tích hợp tăng trưởng kinh tế, môi trường bền vững và hòa nhập xã hội. Bài viết tổng hợp những nội dung chi tiết chính sách đầy tham vọng mang tên “Thỏa thuận xanh mới” cho thời kỳ hậu đại dịch Covid- 19 nhằm biến Hàn Quốc thành nước dẫn đầu thế giới với nền kinh tế thải ít khí carbon, thúc đẩy quá trình chuyển dịch hướng đến năng lương sạch và năng lượng tái tạo, từ đó, hình thành nền kinh tế bền vững và có khả năng phục hồi cao hơn.</w:t>
      </w:r>
    </w:p>
    <w:p w:rsidR="00BC5D28" w:rsidRPr="00A17E52" w:rsidRDefault="008D4D74" w:rsidP="00FF4152">
      <w:pPr>
        <w:spacing w:after="0" w:line="312" w:lineRule="auto"/>
        <w:jc w:val="both"/>
        <w:rPr>
          <w:b/>
          <w:bCs/>
          <w:lang w:val="vi-VN"/>
        </w:rPr>
      </w:pPr>
      <w:r>
        <w:rPr>
          <w:b/>
          <w:bCs/>
        </w:rPr>
        <w:t xml:space="preserve">38. </w:t>
      </w:r>
      <w:r w:rsidR="00BC5D28" w:rsidRPr="00A17E52">
        <w:rPr>
          <w:b/>
          <w:bCs/>
        </w:rPr>
        <w:t>Nguyễn</w:t>
      </w:r>
      <w:r w:rsidR="00BC5D28" w:rsidRPr="00A17E52">
        <w:rPr>
          <w:b/>
          <w:bCs/>
          <w:lang w:val="vi-VN"/>
        </w:rPr>
        <w:t xml:space="preserve"> Đình Đáp, Đoàn Thị Hồng Hạnh</w:t>
      </w:r>
    </w:p>
    <w:p w:rsidR="00BC5D28" w:rsidRPr="00A17E52" w:rsidRDefault="00BC5D28" w:rsidP="00FF4152">
      <w:pPr>
        <w:spacing w:after="0" w:line="312" w:lineRule="auto"/>
        <w:ind w:firstLine="720"/>
        <w:rPr>
          <w:b/>
          <w:bCs/>
          <w:iCs/>
          <w:lang w:val="vi-VN"/>
        </w:rPr>
      </w:pPr>
      <w:r w:rsidRPr="00485FD0">
        <w:rPr>
          <w:b/>
          <w:bCs/>
          <w:iCs/>
          <w:lang w:val="vi-VN"/>
        </w:rPr>
        <w:t>Xây</w:t>
      </w:r>
      <w:r w:rsidRPr="00A17E52">
        <w:rPr>
          <w:b/>
          <w:bCs/>
          <w:iCs/>
          <w:lang w:val="vi-VN"/>
        </w:rPr>
        <w:t xml:space="preserve"> dựng và pháp triển kinh tế biển xanh cho Việt Nam</w:t>
      </w:r>
    </w:p>
    <w:p w:rsidR="00BC5D28" w:rsidRDefault="00BC5D28" w:rsidP="00FF4152">
      <w:pPr>
        <w:spacing w:after="0" w:line="312" w:lineRule="auto"/>
        <w:ind w:firstLine="720"/>
        <w:rPr>
          <w:lang w:val="vi-VN"/>
        </w:rPr>
      </w:pPr>
      <w:r w:rsidRPr="00485FD0">
        <w:rPr>
          <w:i/>
          <w:lang w:val="vi-VN"/>
        </w:rPr>
        <w:t>Nguồn trích</w:t>
      </w:r>
      <w:r w:rsidRPr="00485FD0">
        <w:rPr>
          <w:lang w:val="vi-VN"/>
        </w:rPr>
        <w:t>: Tạp</w:t>
      </w:r>
      <w:r>
        <w:rPr>
          <w:lang w:val="vi-VN"/>
        </w:rPr>
        <w:t xml:space="preserve"> chí Ngân hàng, Số 13/2021; Tr.2-7</w:t>
      </w:r>
    </w:p>
    <w:p w:rsidR="00BC5D28" w:rsidRPr="00724CFB" w:rsidRDefault="00BC5D28" w:rsidP="00FF4152">
      <w:pPr>
        <w:spacing w:after="0" w:line="312" w:lineRule="auto"/>
        <w:ind w:firstLine="720"/>
        <w:rPr>
          <w:lang w:val="vi-VN"/>
        </w:rPr>
      </w:pPr>
      <w:r w:rsidRPr="00724CFB">
        <w:rPr>
          <w:i/>
          <w:iCs/>
          <w:lang w:val="vi-VN"/>
        </w:rPr>
        <w:t>Từ khóa:</w:t>
      </w:r>
      <w:r>
        <w:rPr>
          <w:i/>
          <w:iCs/>
          <w:lang w:val="vi-VN"/>
        </w:rPr>
        <w:t xml:space="preserve"> </w:t>
      </w:r>
      <w:r w:rsidRPr="00724CFB">
        <w:rPr>
          <w:lang w:val="vi-VN"/>
        </w:rPr>
        <w:t xml:space="preserve">Kinh tế biển xanh, xây </w:t>
      </w:r>
      <w:r>
        <w:rPr>
          <w:lang w:val="vi-VN"/>
        </w:rPr>
        <w:t>dựng</w:t>
      </w:r>
      <w:r w:rsidRPr="00724CFB">
        <w:rPr>
          <w:lang w:val="vi-VN"/>
        </w:rPr>
        <w:t>, phát triển, Việt Nam</w:t>
      </w:r>
    </w:p>
    <w:p w:rsidR="00BC5D28" w:rsidRPr="00A17E52" w:rsidRDefault="00BC5D28" w:rsidP="00FF4152">
      <w:pPr>
        <w:spacing w:after="0" w:line="312" w:lineRule="auto"/>
        <w:ind w:firstLine="720"/>
        <w:jc w:val="both"/>
        <w:rPr>
          <w:lang w:val="vi-VN"/>
        </w:rPr>
      </w:pPr>
      <w:r w:rsidRPr="00485FD0">
        <w:rPr>
          <w:i/>
          <w:lang w:val="vi-VN"/>
        </w:rPr>
        <w:t>Tóm tắt::</w:t>
      </w:r>
      <w:r w:rsidRPr="00485FD0">
        <w:rPr>
          <w:lang w:val="vi-VN"/>
        </w:rPr>
        <w:t xml:space="preserve"> Biển</w:t>
      </w:r>
      <w:r>
        <w:rPr>
          <w:lang w:val="vi-VN"/>
        </w:rPr>
        <w:t xml:space="preserve"> là cái nôi của sự sống, là nhân tố hết sức quan trọng đảm bảo tính bền vững của quá trình phát triển kinh tế-xã hội. Xây dựng và phát triển kinh tế biển xanh nhằm thúc đẩy tăng trưởng kinh tế cao và bền vững, ngăn ngừa suy thoái môi trường và sự ấm lên toàn cầu, sự kiệt quệ về tài nguyên thiên nhiên và hủy hoại hệ sinh thái. Bài viết tập trung làm rõ nội hàm về khái niệm, nội dung, cách tiếp cận kinh tế biển xanh, đánh giá tiềm năng và đề xuất một số kiến nghị, giải pháp xây dựng nền kinh tế biển xanh cho Việt Nam.</w:t>
      </w:r>
    </w:p>
    <w:p w:rsidR="00BC5D28" w:rsidRPr="00724CFB" w:rsidRDefault="008D4D74" w:rsidP="00FF4152">
      <w:pPr>
        <w:spacing w:after="0" w:line="312" w:lineRule="auto"/>
        <w:jc w:val="both"/>
        <w:rPr>
          <w:b/>
          <w:bCs/>
          <w:lang w:val="vi-VN"/>
        </w:rPr>
      </w:pPr>
      <w:r>
        <w:rPr>
          <w:b/>
          <w:bCs/>
        </w:rPr>
        <w:t xml:space="preserve">39. </w:t>
      </w:r>
      <w:r w:rsidR="00BC5D28" w:rsidRPr="00485FD0">
        <w:rPr>
          <w:b/>
          <w:bCs/>
          <w:lang w:val="vi-VN"/>
        </w:rPr>
        <w:t>Nguyễn</w:t>
      </w:r>
      <w:r w:rsidR="00BC5D28" w:rsidRPr="00724CFB">
        <w:rPr>
          <w:b/>
          <w:bCs/>
          <w:lang w:val="vi-VN"/>
        </w:rPr>
        <w:t xml:space="preserve"> Văn Hiệu</w:t>
      </w:r>
    </w:p>
    <w:p w:rsidR="00BC5D28" w:rsidRPr="00485FD0" w:rsidRDefault="00BC5D28" w:rsidP="00FF4152">
      <w:pPr>
        <w:spacing w:after="0" w:line="312" w:lineRule="auto"/>
        <w:jc w:val="both"/>
        <w:rPr>
          <w:b/>
          <w:bCs/>
          <w:i/>
          <w:iCs/>
          <w:lang w:val="vi-VN"/>
        </w:rPr>
      </w:pPr>
      <w:r w:rsidRPr="00724CFB">
        <w:rPr>
          <w:b/>
          <w:bCs/>
          <w:lang w:val="vi-VN"/>
        </w:rPr>
        <w:tab/>
      </w:r>
      <w:r w:rsidRPr="00724CFB">
        <w:rPr>
          <w:b/>
          <w:bCs/>
          <w:i/>
          <w:iCs/>
          <w:lang w:val="vi-VN"/>
        </w:rPr>
        <w:t>Phát triển ngân hàng số ở Việt Nam- Bức tranh hiện tại và triển vọng</w:t>
      </w:r>
      <w:r w:rsidRPr="00485FD0">
        <w:rPr>
          <w:b/>
          <w:bCs/>
          <w:i/>
          <w:iCs/>
          <w:lang w:val="vi-VN"/>
        </w:rPr>
        <w:t xml:space="preserve"> </w:t>
      </w:r>
    </w:p>
    <w:p w:rsidR="00BC5D28" w:rsidRPr="00485FD0" w:rsidRDefault="00BC5D28" w:rsidP="00FF4152">
      <w:pPr>
        <w:spacing w:after="0" w:line="312" w:lineRule="auto"/>
        <w:ind w:firstLine="720"/>
        <w:rPr>
          <w:lang w:val="vi-VN"/>
        </w:rPr>
      </w:pPr>
      <w:r w:rsidRPr="00485FD0">
        <w:rPr>
          <w:i/>
          <w:lang w:val="vi-VN"/>
        </w:rPr>
        <w:t>Nguồn trích</w:t>
      </w:r>
      <w:r w:rsidRPr="00485FD0">
        <w:rPr>
          <w:lang w:val="vi-VN"/>
        </w:rPr>
        <w:t>: Tạp</w:t>
      </w:r>
      <w:r>
        <w:rPr>
          <w:lang w:val="vi-VN"/>
        </w:rPr>
        <w:t xml:space="preserve"> chí Ngân hàng, Số 13/2021; Tr.12-17</w:t>
      </w:r>
    </w:p>
    <w:p w:rsidR="00BC5D28" w:rsidRPr="00485FD0" w:rsidRDefault="00BC5D28" w:rsidP="00FF4152">
      <w:pPr>
        <w:spacing w:after="0" w:line="312" w:lineRule="auto"/>
        <w:ind w:firstLine="720"/>
        <w:jc w:val="both"/>
        <w:rPr>
          <w:b/>
          <w:bCs/>
          <w:i/>
          <w:iCs/>
          <w:lang w:val="vi-VN"/>
        </w:rPr>
      </w:pPr>
      <w:r w:rsidRPr="00485FD0">
        <w:rPr>
          <w:i/>
          <w:lang w:val="vi-VN"/>
        </w:rPr>
        <w:t>Từ khóa:</w:t>
      </w:r>
      <w:r w:rsidRPr="00485FD0">
        <w:rPr>
          <w:lang w:val="vi-VN"/>
        </w:rPr>
        <w:t xml:space="preserve"> N</w:t>
      </w:r>
      <w:r w:rsidRPr="0021101A">
        <w:rPr>
          <w:lang w:val="vi-VN"/>
        </w:rPr>
        <w:t>gân hàng số, hiện tại, triển vọng,</w:t>
      </w:r>
      <w:r w:rsidRPr="00485FD0">
        <w:rPr>
          <w:lang w:val="vi-VN"/>
        </w:rPr>
        <w:t xml:space="preserve"> </w:t>
      </w:r>
      <w:r w:rsidRPr="0021101A">
        <w:rPr>
          <w:lang w:val="vi-VN"/>
        </w:rPr>
        <w:t>Việt Nam</w:t>
      </w:r>
    </w:p>
    <w:p w:rsidR="00BC5D28" w:rsidRPr="00C21C2F" w:rsidRDefault="00BC5D28" w:rsidP="00FF4152">
      <w:pPr>
        <w:spacing w:after="0" w:line="312" w:lineRule="auto"/>
        <w:ind w:firstLine="720"/>
        <w:jc w:val="both"/>
        <w:rPr>
          <w:lang w:val="vi-VN"/>
        </w:rPr>
      </w:pPr>
      <w:r w:rsidRPr="00485FD0">
        <w:rPr>
          <w:i/>
          <w:lang w:val="vi-VN"/>
        </w:rPr>
        <w:t>Tóm tắt:</w:t>
      </w:r>
      <w:r w:rsidRPr="00485FD0">
        <w:rPr>
          <w:lang w:val="vi-VN"/>
        </w:rPr>
        <w:t xml:space="preserve"> Trong</w:t>
      </w:r>
      <w:r>
        <w:rPr>
          <w:lang w:val="vi-VN"/>
        </w:rPr>
        <w:t xml:space="preserve"> xu thế chung của cuộc Cách mạng công nghiệp lần thứ tư (CMCN 4.0), ngành ngân hàng đã có những bước đi khá chắc chắn thực hiện công cuộc chuyển đổi số và đã có những thành công nhất định. Bài viết luận bàn và làm rõ nội hàm </w:t>
      </w:r>
      <w:r w:rsidRPr="00727BE0">
        <w:rPr>
          <w:lang w:val="vi-VN"/>
        </w:rPr>
        <w:t xml:space="preserve">của </w:t>
      </w:r>
      <w:r>
        <w:rPr>
          <w:lang w:val="vi-VN"/>
        </w:rPr>
        <w:t xml:space="preserve">ngân hàng số trong mối quan hệ so sánh với ngân hàng điện tử và những bước phát triển của nó. Từ đó, đưa ra một số gợi ý góp phần thúc đẩy phát triển ngân hàng số thành công đối với các ngân hàng thương mại hiện nay. </w:t>
      </w:r>
    </w:p>
    <w:p w:rsidR="00BC5D28" w:rsidRPr="007729C7" w:rsidRDefault="008D4D74" w:rsidP="00FF4152">
      <w:pPr>
        <w:spacing w:after="0" w:line="312" w:lineRule="auto"/>
        <w:jc w:val="both"/>
        <w:rPr>
          <w:b/>
          <w:bCs/>
          <w:lang w:val="vi-VN"/>
        </w:rPr>
      </w:pPr>
      <w:r>
        <w:rPr>
          <w:b/>
          <w:bCs/>
        </w:rPr>
        <w:t xml:space="preserve">40. </w:t>
      </w:r>
      <w:r w:rsidR="00BC5D28" w:rsidRPr="00485FD0">
        <w:rPr>
          <w:b/>
          <w:bCs/>
          <w:lang w:val="vi-VN"/>
        </w:rPr>
        <w:t>Lê</w:t>
      </w:r>
      <w:r w:rsidR="00BC5D28" w:rsidRPr="007729C7">
        <w:rPr>
          <w:b/>
          <w:bCs/>
          <w:lang w:val="vi-VN"/>
        </w:rPr>
        <w:t xml:space="preserve"> Chung</w:t>
      </w:r>
    </w:p>
    <w:p w:rsidR="00BC5D28" w:rsidRPr="007729C7" w:rsidRDefault="00BC5D28" w:rsidP="00FF4152">
      <w:pPr>
        <w:spacing w:after="0" w:line="312" w:lineRule="auto"/>
        <w:jc w:val="both"/>
        <w:rPr>
          <w:b/>
          <w:bCs/>
          <w:i/>
          <w:iCs/>
          <w:lang w:val="vi-VN"/>
        </w:rPr>
      </w:pPr>
      <w:r w:rsidRPr="007729C7">
        <w:rPr>
          <w:b/>
          <w:bCs/>
          <w:lang w:val="vi-VN"/>
        </w:rPr>
        <w:tab/>
      </w:r>
      <w:r w:rsidRPr="007729C7">
        <w:rPr>
          <w:b/>
          <w:bCs/>
          <w:i/>
          <w:iCs/>
          <w:lang w:val="vi-VN"/>
        </w:rPr>
        <w:t xml:space="preserve"> 9 nhiệm vụ, giải pháp trọng tâm thúc đẩy tăng trưởng kinh tế, giải ngân vốn đầu tư công và xuất khẩu bền vững</w:t>
      </w:r>
    </w:p>
    <w:p w:rsidR="00BC5D28" w:rsidRPr="00892B9F" w:rsidRDefault="00BC5D28" w:rsidP="00FF4152">
      <w:pPr>
        <w:spacing w:after="0" w:line="312" w:lineRule="auto"/>
        <w:ind w:left="720"/>
        <w:rPr>
          <w:lang w:val="vi-VN"/>
        </w:rPr>
      </w:pPr>
      <w:r w:rsidRPr="00485FD0">
        <w:rPr>
          <w:i/>
          <w:lang w:val="vi-VN"/>
        </w:rPr>
        <w:t>Nguồn trích</w:t>
      </w:r>
      <w:r w:rsidRPr="00485FD0">
        <w:rPr>
          <w:lang w:val="vi-VN"/>
        </w:rPr>
        <w:t>: Tạp</w:t>
      </w:r>
      <w:r>
        <w:rPr>
          <w:lang w:val="vi-VN"/>
        </w:rPr>
        <w:t xml:space="preserve"> chí Tài chính Tiền tệ, Số 13 (574)/2021; Tr.2-3</w:t>
      </w:r>
    </w:p>
    <w:p w:rsidR="00BC5D28" w:rsidRPr="009831E1" w:rsidRDefault="00BC5D28" w:rsidP="00FF4152">
      <w:pPr>
        <w:spacing w:after="0" w:line="312" w:lineRule="auto"/>
        <w:ind w:firstLine="720"/>
        <w:rPr>
          <w:lang w:val="vi-VN"/>
        </w:rPr>
      </w:pPr>
      <w:r w:rsidRPr="00485FD0">
        <w:rPr>
          <w:i/>
          <w:lang w:val="vi-VN"/>
        </w:rPr>
        <w:t>Từ khóa:</w:t>
      </w:r>
      <w:r w:rsidRPr="00485FD0">
        <w:rPr>
          <w:lang w:val="vi-VN"/>
        </w:rPr>
        <w:t xml:space="preserve"> Nhiệm</w:t>
      </w:r>
      <w:r>
        <w:rPr>
          <w:lang w:val="vi-VN"/>
        </w:rPr>
        <w:t xml:space="preserve"> vụ, giải pháp, kinh tế, giải ngân vốn, đầu tư công, Việt Nam</w:t>
      </w:r>
    </w:p>
    <w:p w:rsidR="00BC5D28" w:rsidRDefault="00BC5D28" w:rsidP="00FF4152">
      <w:pPr>
        <w:spacing w:after="0" w:line="312" w:lineRule="auto"/>
        <w:ind w:firstLine="720"/>
        <w:jc w:val="both"/>
        <w:rPr>
          <w:lang w:val="vi-VN"/>
        </w:rPr>
      </w:pPr>
      <w:r w:rsidRPr="00485FD0">
        <w:rPr>
          <w:i/>
          <w:lang w:val="vi-VN"/>
        </w:rPr>
        <w:t>Tóm tắt:</w:t>
      </w:r>
      <w:r w:rsidRPr="00485FD0">
        <w:rPr>
          <w:lang w:val="vi-VN"/>
        </w:rPr>
        <w:t xml:space="preserve"> Bài</w:t>
      </w:r>
      <w:r>
        <w:rPr>
          <w:lang w:val="vi-VN"/>
        </w:rPr>
        <w:t xml:space="preserve"> viết khái quát 9 nhiệm vụ, giải pháp trọng tâm thúc đẩy tăng trưởng kinh tế, giải ngân vốn đầu tư công và xuất khẩu bền vững nhằm đạt được 5 </w:t>
      </w:r>
      <w:r>
        <w:rPr>
          <w:lang w:val="vi-VN"/>
        </w:rPr>
        <w:lastRenderedPageBreak/>
        <w:t>mục tiêu của Nghị quyết số 63/NQ-CP của Chính phủ để thực hiện những tháng cuối năm 2021 và đầu năm 2022 tại Việt Nam.</w:t>
      </w:r>
    </w:p>
    <w:p w:rsidR="00BC5D28" w:rsidRPr="00C240BD" w:rsidRDefault="008D4D74" w:rsidP="00FF4152">
      <w:pPr>
        <w:spacing w:after="0" w:line="312" w:lineRule="auto"/>
        <w:jc w:val="both"/>
        <w:rPr>
          <w:b/>
          <w:bCs/>
          <w:lang w:val="vi-VN"/>
        </w:rPr>
      </w:pPr>
      <w:r>
        <w:rPr>
          <w:b/>
          <w:bCs/>
        </w:rPr>
        <w:t xml:space="preserve">41. </w:t>
      </w:r>
      <w:r w:rsidR="00BC5D28" w:rsidRPr="00C240BD">
        <w:rPr>
          <w:b/>
          <w:bCs/>
          <w:lang w:val="vi-VN"/>
        </w:rPr>
        <w:t>Ngô Hải</w:t>
      </w:r>
    </w:p>
    <w:p w:rsidR="00BC5D28" w:rsidRPr="001A5845" w:rsidRDefault="00BC5D28" w:rsidP="00FF4152">
      <w:pPr>
        <w:spacing w:after="0" w:line="312" w:lineRule="auto"/>
        <w:ind w:firstLine="720"/>
        <w:jc w:val="both"/>
        <w:rPr>
          <w:b/>
          <w:bCs/>
          <w:i/>
          <w:iCs/>
          <w:lang w:val="vi-VN"/>
        </w:rPr>
      </w:pPr>
      <w:r w:rsidRPr="001A5845">
        <w:rPr>
          <w:b/>
          <w:bCs/>
          <w:i/>
          <w:iCs/>
          <w:lang w:val="vi-VN"/>
        </w:rPr>
        <w:t>Hóa giải nỗi lo</w:t>
      </w:r>
      <w:r>
        <w:rPr>
          <w:b/>
          <w:bCs/>
          <w:i/>
          <w:iCs/>
          <w:lang w:val="vi-VN"/>
        </w:rPr>
        <w:t xml:space="preserve"> nợ </w:t>
      </w:r>
      <w:r w:rsidRPr="001A5845">
        <w:rPr>
          <w:b/>
          <w:bCs/>
          <w:i/>
          <w:iCs/>
          <w:lang w:val="vi-VN"/>
        </w:rPr>
        <w:t>xấu trong mùa dịch Covid-19</w:t>
      </w:r>
    </w:p>
    <w:p w:rsidR="00BC5D28" w:rsidRPr="00485FD0" w:rsidRDefault="00BC5D28" w:rsidP="00FF4152">
      <w:pPr>
        <w:spacing w:after="0" w:line="312" w:lineRule="auto"/>
        <w:ind w:firstLine="720"/>
        <w:rPr>
          <w:lang w:val="vi-VN"/>
        </w:rPr>
      </w:pPr>
      <w:r w:rsidRPr="00485FD0">
        <w:rPr>
          <w:i/>
          <w:lang w:val="vi-VN"/>
        </w:rPr>
        <w:t>Nguồn trích</w:t>
      </w:r>
      <w:r w:rsidRPr="00485FD0">
        <w:rPr>
          <w:lang w:val="vi-VN"/>
        </w:rPr>
        <w:t>: Tạp</w:t>
      </w:r>
      <w:r>
        <w:rPr>
          <w:lang w:val="vi-VN"/>
        </w:rPr>
        <w:t xml:space="preserve"> chí Tài chính Tiền tệ, Số 13(574)/2021; Tr.7-8</w:t>
      </w:r>
    </w:p>
    <w:p w:rsidR="00BC5D28" w:rsidRPr="001A5845" w:rsidRDefault="00BC5D28" w:rsidP="00FF4152">
      <w:pPr>
        <w:spacing w:after="0" w:line="312" w:lineRule="auto"/>
        <w:ind w:firstLine="720"/>
        <w:jc w:val="both"/>
        <w:rPr>
          <w:lang w:val="vi-VN"/>
        </w:rPr>
      </w:pPr>
      <w:r w:rsidRPr="00485FD0">
        <w:rPr>
          <w:i/>
          <w:lang w:val="vi-VN"/>
        </w:rPr>
        <w:t>Từ khóa:</w:t>
      </w:r>
      <w:r w:rsidRPr="00485FD0">
        <w:rPr>
          <w:lang w:val="vi-VN"/>
        </w:rPr>
        <w:t xml:space="preserve"> N</w:t>
      </w:r>
      <w:r w:rsidRPr="001A5845">
        <w:rPr>
          <w:lang w:val="vi-VN"/>
        </w:rPr>
        <w:t xml:space="preserve">ợ </w:t>
      </w:r>
      <w:r>
        <w:rPr>
          <w:lang w:val="vi-VN"/>
        </w:rPr>
        <w:t xml:space="preserve">xấu, </w:t>
      </w:r>
      <w:r w:rsidRPr="001A5845">
        <w:rPr>
          <w:lang w:val="vi-VN"/>
        </w:rPr>
        <w:t>Covid-</w:t>
      </w:r>
      <w:r>
        <w:rPr>
          <w:lang w:val="vi-VN"/>
        </w:rPr>
        <w:t>19, Việt Nam</w:t>
      </w:r>
    </w:p>
    <w:p w:rsidR="00BC5D28" w:rsidRPr="001A5845" w:rsidRDefault="00BC5D28" w:rsidP="00FF4152">
      <w:pPr>
        <w:spacing w:after="0" w:line="312" w:lineRule="auto"/>
        <w:ind w:firstLine="720"/>
        <w:jc w:val="both"/>
        <w:rPr>
          <w:lang w:val="vi-VN"/>
        </w:rPr>
      </w:pPr>
      <w:r w:rsidRPr="00485FD0">
        <w:rPr>
          <w:i/>
          <w:lang w:val="vi-VN"/>
        </w:rPr>
        <w:t>Tóm tắt:</w:t>
      </w:r>
      <w:r>
        <w:rPr>
          <w:iCs/>
          <w:lang w:val="vi-VN"/>
        </w:rPr>
        <w:t xml:space="preserve"> Sau 4 năm đi vào cuộc sống, Nghị quyết 42/2017/QH 14 về triển khai thí điểm cơ chế xử lý nợ xấu đã tạo cơ chế xử lý đồng bộ, hiệu quả giúp các tổ chức tín dụng đẩy nhanh quá trình xử lý nợ xấu, kết quả đạt được rất tích cực. Tuy nhiên, trong bối cảnh dịch Covid-19 tiếp tục có diễn biến phức tạp, bóng ma nợ xấu đang ám ảnh quay trở lại.</w:t>
      </w:r>
      <w:r w:rsidRPr="00485FD0">
        <w:rPr>
          <w:lang w:val="vi-VN"/>
        </w:rPr>
        <w:t xml:space="preserve"> Bài</w:t>
      </w:r>
      <w:r>
        <w:rPr>
          <w:lang w:val="vi-VN"/>
        </w:rPr>
        <w:t xml:space="preserve"> viết tổng hợp những nội dung chính tại buổi Tọa đàm: “Nợ xấu trong dịch Covid-19: Giải pháp hỗ trợ ngành ngân hàng và cộng đồng doanh nghiệp” ngày 23/6 do Hiệp hội Ngân hàng Việt Nam phối hợp với báo Tiền phong tổ chức.</w:t>
      </w:r>
    </w:p>
    <w:p w:rsidR="00BC5D28" w:rsidRPr="004710C3" w:rsidRDefault="008D4D74" w:rsidP="00FF4152">
      <w:pPr>
        <w:spacing w:after="0" w:line="312" w:lineRule="auto"/>
        <w:jc w:val="both"/>
        <w:rPr>
          <w:b/>
          <w:bCs/>
          <w:lang w:val="vi-VN"/>
        </w:rPr>
      </w:pPr>
      <w:r>
        <w:rPr>
          <w:b/>
          <w:bCs/>
        </w:rPr>
        <w:t>42.</w:t>
      </w:r>
      <w:r w:rsidR="008E7C96">
        <w:rPr>
          <w:b/>
          <w:bCs/>
        </w:rPr>
        <w:t xml:space="preserve"> </w:t>
      </w:r>
      <w:r w:rsidR="00BC5D28" w:rsidRPr="00485FD0">
        <w:rPr>
          <w:b/>
          <w:bCs/>
          <w:lang w:val="vi-VN"/>
        </w:rPr>
        <w:t>Vũ</w:t>
      </w:r>
      <w:r w:rsidR="00BC5D28" w:rsidRPr="004710C3">
        <w:rPr>
          <w:b/>
          <w:bCs/>
          <w:lang w:val="vi-VN"/>
        </w:rPr>
        <w:t xml:space="preserve"> Xuân Thanh</w:t>
      </w:r>
    </w:p>
    <w:p w:rsidR="00BC5D28" w:rsidRPr="004710C3" w:rsidRDefault="00BC5D28" w:rsidP="00FF4152">
      <w:pPr>
        <w:spacing w:after="0" w:line="312" w:lineRule="auto"/>
        <w:jc w:val="both"/>
        <w:rPr>
          <w:b/>
          <w:bCs/>
          <w:i/>
          <w:iCs/>
          <w:lang w:val="vi-VN"/>
        </w:rPr>
      </w:pPr>
      <w:r w:rsidRPr="004710C3">
        <w:rPr>
          <w:b/>
          <w:bCs/>
          <w:lang w:val="vi-VN"/>
        </w:rPr>
        <w:tab/>
      </w:r>
      <w:r w:rsidRPr="004710C3">
        <w:rPr>
          <w:b/>
          <w:bCs/>
          <w:i/>
          <w:iCs/>
          <w:lang w:val="vi-VN"/>
        </w:rPr>
        <w:t>Kinh tế toàn cầu bắt đầu hồi phục</w:t>
      </w:r>
    </w:p>
    <w:p w:rsidR="00BC5D28" w:rsidRPr="00485FD0" w:rsidRDefault="00BC5D28" w:rsidP="00FF4152">
      <w:pPr>
        <w:spacing w:after="0" w:line="312" w:lineRule="auto"/>
        <w:ind w:firstLine="720"/>
        <w:rPr>
          <w:lang w:val="vi-VN"/>
        </w:rPr>
      </w:pPr>
      <w:r w:rsidRPr="00485FD0">
        <w:rPr>
          <w:i/>
          <w:lang w:val="vi-VN"/>
        </w:rPr>
        <w:t>Nguồn trích</w:t>
      </w:r>
      <w:r w:rsidRPr="00485FD0">
        <w:rPr>
          <w:lang w:val="vi-VN"/>
        </w:rPr>
        <w:t>: Tạp</w:t>
      </w:r>
      <w:r>
        <w:rPr>
          <w:lang w:val="vi-VN"/>
        </w:rPr>
        <w:t xml:space="preserve"> chí Tài chính Tiền tệ, Số 13(574)/2021; Tr.41-43</w:t>
      </w:r>
    </w:p>
    <w:p w:rsidR="00BC5D28" w:rsidRPr="004710C3" w:rsidRDefault="00BC5D28" w:rsidP="00FF4152">
      <w:pPr>
        <w:spacing w:after="0" w:line="312" w:lineRule="auto"/>
        <w:ind w:firstLine="720"/>
        <w:rPr>
          <w:lang w:val="vi-VN"/>
        </w:rPr>
      </w:pPr>
      <w:r w:rsidRPr="00485FD0">
        <w:rPr>
          <w:i/>
          <w:lang w:val="vi-VN"/>
        </w:rPr>
        <w:t>Từ khóa:</w:t>
      </w:r>
      <w:r w:rsidRPr="00485FD0">
        <w:rPr>
          <w:lang w:val="vi-VN"/>
        </w:rPr>
        <w:t xml:space="preserve"> Kinh</w:t>
      </w:r>
      <w:r>
        <w:rPr>
          <w:lang w:val="vi-VN"/>
        </w:rPr>
        <w:t xml:space="preserve"> tế, toàn cầu, hồi phục</w:t>
      </w:r>
    </w:p>
    <w:p w:rsidR="00BC5D28" w:rsidRDefault="00BC5D28" w:rsidP="00FF4152">
      <w:pPr>
        <w:spacing w:after="0" w:line="312" w:lineRule="auto"/>
        <w:ind w:firstLine="720"/>
        <w:jc w:val="both"/>
        <w:rPr>
          <w:lang w:val="vi-VN"/>
        </w:rPr>
      </w:pPr>
      <w:r w:rsidRPr="00485FD0">
        <w:rPr>
          <w:i/>
          <w:lang w:val="vi-VN"/>
        </w:rPr>
        <w:t>Tóm tắt:</w:t>
      </w:r>
      <w:r w:rsidRPr="00485FD0">
        <w:rPr>
          <w:lang w:val="vi-VN"/>
        </w:rPr>
        <w:t xml:space="preserve"> </w:t>
      </w:r>
      <w:r>
        <w:rPr>
          <w:lang w:val="vi-VN"/>
        </w:rPr>
        <w:t>GDP toàn cầu được dự báo sẽ tăng 5,6% trong năm nay-mức tăng cao nhất sau suy thoái trong vòng 80 năm qua. Có được đà phục hồi này là do các nỗ lực liên tục trong việc sản xuất và phân phối vắc xin cũng như xu hướng nới lỏng dần các biện pháp giãn cách xã hội tại nhiều quốc gia trên thế giới. Bài viết khái quát những nhận định trong báo cáo cập nhật về triển vọng kinh tế toàn cầu công bố vào tháng 6/2021 của Ngân hàng thế giới (WB): Quá trình phục hồi diễn ra không đồng đều và tác động của đại dịch sẽ kéo dài trong nhiều năm.</w:t>
      </w:r>
    </w:p>
    <w:p w:rsidR="00BC5D28" w:rsidRPr="005664B1" w:rsidRDefault="008E7C96" w:rsidP="00FF4152">
      <w:pPr>
        <w:spacing w:after="0" w:line="312" w:lineRule="auto"/>
        <w:jc w:val="both"/>
        <w:rPr>
          <w:b/>
          <w:bCs/>
          <w:lang w:val="vi-VN"/>
        </w:rPr>
      </w:pPr>
      <w:r>
        <w:rPr>
          <w:b/>
          <w:bCs/>
        </w:rPr>
        <w:t xml:space="preserve">43. </w:t>
      </w:r>
      <w:r w:rsidR="00BC5D28" w:rsidRPr="005664B1">
        <w:rPr>
          <w:b/>
          <w:bCs/>
          <w:lang w:val="vi-VN"/>
        </w:rPr>
        <w:t>Nguyễn Đình Trung</w:t>
      </w:r>
    </w:p>
    <w:p w:rsidR="00BC5D28" w:rsidRPr="00485FD0" w:rsidRDefault="00BC5D28" w:rsidP="00FF4152">
      <w:pPr>
        <w:spacing w:after="0" w:line="312" w:lineRule="auto"/>
        <w:jc w:val="both"/>
        <w:rPr>
          <w:b/>
          <w:bCs/>
          <w:i/>
          <w:iCs/>
          <w:lang w:val="vi-VN"/>
        </w:rPr>
      </w:pPr>
      <w:r w:rsidRPr="005664B1">
        <w:rPr>
          <w:b/>
          <w:bCs/>
          <w:lang w:val="vi-VN"/>
        </w:rPr>
        <w:tab/>
      </w:r>
      <w:r w:rsidRPr="005664B1">
        <w:rPr>
          <w:b/>
          <w:bCs/>
          <w:i/>
          <w:iCs/>
          <w:lang w:val="vi-VN"/>
        </w:rPr>
        <w:t>Gói kích thích kinh tế của Mỹ và rủi ro của các ngân hàng trung ương</w:t>
      </w:r>
    </w:p>
    <w:p w:rsidR="00BC5D28" w:rsidRPr="00485FD0" w:rsidRDefault="00BC5D28" w:rsidP="00FF4152">
      <w:pPr>
        <w:spacing w:after="0" w:line="312" w:lineRule="auto"/>
        <w:ind w:firstLine="720"/>
        <w:rPr>
          <w:lang w:val="vi-VN"/>
        </w:rPr>
      </w:pPr>
      <w:r w:rsidRPr="00485FD0">
        <w:rPr>
          <w:i/>
          <w:lang w:val="vi-VN"/>
        </w:rPr>
        <w:t>Nguồn trích</w:t>
      </w:r>
      <w:r w:rsidRPr="00485FD0">
        <w:rPr>
          <w:lang w:val="vi-VN"/>
        </w:rPr>
        <w:t>: Tạp</w:t>
      </w:r>
      <w:r>
        <w:rPr>
          <w:lang w:val="vi-VN"/>
        </w:rPr>
        <w:t xml:space="preserve"> chí Tài chính Tiền tệ, Số 13(574)/2021; Tr.44-45</w:t>
      </w:r>
    </w:p>
    <w:p w:rsidR="00BC5D28" w:rsidRPr="00485FD0" w:rsidRDefault="00BC5D28" w:rsidP="00FF4152">
      <w:pPr>
        <w:spacing w:after="0" w:line="312" w:lineRule="auto"/>
        <w:ind w:firstLine="720"/>
        <w:rPr>
          <w:lang w:val="vi-VN"/>
        </w:rPr>
      </w:pPr>
      <w:r w:rsidRPr="00485FD0">
        <w:rPr>
          <w:i/>
          <w:lang w:val="vi-VN"/>
        </w:rPr>
        <w:t>Từ khóa:</w:t>
      </w:r>
      <w:r w:rsidRPr="00485FD0">
        <w:rPr>
          <w:lang w:val="vi-VN"/>
        </w:rPr>
        <w:t xml:space="preserve"> </w:t>
      </w:r>
      <w:r w:rsidRPr="005664B1">
        <w:rPr>
          <w:lang w:val="vi-VN"/>
        </w:rPr>
        <w:t xml:space="preserve">Gói kích thích kinh </w:t>
      </w:r>
      <w:r>
        <w:rPr>
          <w:lang w:val="vi-VN"/>
        </w:rPr>
        <w:t xml:space="preserve">tế, </w:t>
      </w:r>
      <w:r w:rsidRPr="005664B1">
        <w:rPr>
          <w:lang w:val="vi-VN"/>
        </w:rPr>
        <w:t xml:space="preserve">rủi </w:t>
      </w:r>
      <w:r>
        <w:rPr>
          <w:lang w:val="vi-VN"/>
        </w:rPr>
        <w:t>ro,</w:t>
      </w:r>
      <w:r w:rsidRPr="005664B1">
        <w:rPr>
          <w:lang w:val="vi-VN"/>
        </w:rPr>
        <w:t xml:space="preserve"> ngân hàng trung </w:t>
      </w:r>
      <w:r>
        <w:rPr>
          <w:lang w:val="vi-VN"/>
        </w:rPr>
        <w:t>ương, Mỹ</w:t>
      </w:r>
    </w:p>
    <w:p w:rsidR="00BC5D28" w:rsidRPr="005664B1" w:rsidRDefault="00BC5D28" w:rsidP="00FF4152">
      <w:pPr>
        <w:spacing w:after="0" w:line="312" w:lineRule="auto"/>
        <w:ind w:firstLine="720"/>
        <w:jc w:val="both"/>
        <w:rPr>
          <w:lang w:val="vi-VN"/>
        </w:rPr>
      </w:pPr>
      <w:r w:rsidRPr="00C637F8">
        <w:rPr>
          <w:i/>
          <w:lang w:val="vi-VN"/>
        </w:rPr>
        <w:t>Tóm tắt:</w:t>
      </w:r>
      <w:r w:rsidRPr="00C637F8">
        <w:rPr>
          <w:lang w:val="vi-VN"/>
        </w:rPr>
        <w:t xml:space="preserve"> Trong</w:t>
      </w:r>
      <w:r>
        <w:rPr>
          <w:lang w:val="vi-VN"/>
        </w:rPr>
        <w:t xml:space="preserve"> bối cảnh chính quyền Mỹ lên kế hoạch khởi động chương trình kích thích kinh tế quy mô lớn, một cuộc thảo luận đã bùng lên về tương lai của lạm phát sau đại dịch Covid-19. Tuy nhiên, việc tập trung vào những mất cân đối trong ngắn hạn có thể che lấp rủi ro dài hạn về sự lấn át của chính sách tài chính. Bài viết tổng hợp những tranh luận trong điều hành chính sách tài chính và tiền tệ sau cuộc khủng hoảng đại dịch Covid 19, trọng tâm là những thách thức mà các nhà </w:t>
      </w:r>
      <w:r>
        <w:rPr>
          <w:lang w:val="vi-VN"/>
        </w:rPr>
        <w:lastRenderedPageBreak/>
        <w:t>kinh tế vẫn phải đối mặt khi phân tích bản chất của lạm phát và diễn biến của nó trong môi trường hiện tại.</w:t>
      </w:r>
    </w:p>
    <w:p w:rsidR="00BC5D28" w:rsidRPr="00EB384F" w:rsidRDefault="008E7C96" w:rsidP="00FF4152">
      <w:pPr>
        <w:spacing w:after="0" w:line="312" w:lineRule="auto"/>
        <w:jc w:val="both"/>
        <w:rPr>
          <w:b/>
          <w:lang w:val="vi-VN"/>
        </w:rPr>
      </w:pPr>
      <w:r>
        <w:rPr>
          <w:b/>
        </w:rPr>
        <w:t xml:space="preserve">44. </w:t>
      </w:r>
      <w:r w:rsidR="00BC5D28" w:rsidRPr="00EB384F">
        <w:rPr>
          <w:b/>
          <w:lang w:val="vi-VN"/>
        </w:rPr>
        <w:t>Vũ Bình Minh, Trần Thị Thảo</w:t>
      </w:r>
    </w:p>
    <w:p w:rsidR="00BC5D28" w:rsidRPr="00C637F8" w:rsidRDefault="00BC5D28" w:rsidP="00FF4152">
      <w:pPr>
        <w:spacing w:after="0" w:line="312" w:lineRule="auto"/>
        <w:jc w:val="both"/>
        <w:rPr>
          <w:b/>
          <w:i/>
          <w:lang w:val="vi-VN"/>
        </w:rPr>
      </w:pPr>
      <w:r w:rsidRPr="00C637F8">
        <w:rPr>
          <w:lang w:val="vi-VN"/>
        </w:rPr>
        <w:tab/>
      </w:r>
      <w:r w:rsidRPr="00C637F8">
        <w:rPr>
          <w:b/>
          <w:i/>
          <w:lang w:val="vi-VN"/>
        </w:rPr>
        <w:t>Chiến lược chuyển đổi số của Liên minh Châu Âu và một số khuyến nghị đối với Việt Nam</w:t>
      </w:r>
    </w:p>
    <w:p w:rsidR="00BC5D28" w:rsidRPr="00C637F8" w:rsidRDefault="00BC5D28" w:rsidP="00FF4152">
      <w:pPr>
        <w:spacing w:after="0" w:line="312" w:lineRule="auto"/>
        <w:ind w:firstLine="720"/>
        <w:rPr>
          <w:lang w:val="vi-VN"/>
        </w:rPr>
      </w:pPr>
      <w:r w:rsidRPr="00485FD0">
        <w:rPr>
          <w:i/>
          <w:lang w:val="vi-VN"/>
        </w:rPr>
        <w:t>Nguồn trích</w:t>
      </w:r>
      <w:r w:rsidRPr="00485FD0">
        <w:rPr>
          <w:lang w:val="vi-VN"/>
        </w:rPr>
        <w:t xml:space="preserve">: </w:t>
      </w:r>
      <w:r w:rsidRPr="00C637F8">
        <w:rPr>
          <w:lang w:val="vi-VN"/>
        </w:rPr>
        <w:t>Tạp chí Nghiên cứu Châu Âu, Số 247/2021; Tr. 32-41</w:t>
      </w:r>
    </w:p>
    <w:p w:rsidR="00BC5D28" w:rsidRPr="00C637F8" w:rsidRDefault="00BC5D28" w:rsidP="00FF4152">
      <w:pPr>
        <w:spacing w:after="0" w:line="312" w:lineRule="auto"/>
        <w:ind w:firstLine="720"/>
        <w:jc w:val="both"/>
        <w:rPr>
          <w:lang w:val="vi-VN"/>
        </w:rPr>
      </w:pPr>
      <w:r w:rsidRPr="00485FD0">
        <w:rPr>
          <w:i/>
          <w:lang w:val="vi-VN"/>
        </w:rPr>
        <w:t>Từ khóa:</w:t>
      </w:r>
      <w:r w:rsidRPr="00485FD0">
        <w:rPr>
          <w:lang w:val="vi-VN"/>
        </w:rPr>
        <w:t xml:space="preserve"> </w:t>
      </w:r>
      <w:r w:rsidRPr="00C637F8">
        <w:rPr>
          <w:lang w:val="vi-VN"/>
        </w:rPr>
        <w:t>Chuyển đổi số, chiến lược, Liên minh Châu Âu, Việt Nam</w:t>
      </w:r>
    </w:p>
    <w:p w:rsidR="00BC5D28" w:rsidRPr="00C637F8" w:rsidRDefault="00BC5D28" w:rsidP="00FF4152">
      <w:pPr>
        <w:spacing w:after="0" w:line="312" w:lineRule="auto"/>
        <w:ind w:firstLine="720"/>
        <w:jc w:val="both"/>
        <w:rPr>
          <w:lang w:val="vi-VN"/>
        </w:rPr>
      </w:pPr>
      <w:r w:rsidRPr="00485FD0">
        <w:rPr>
          <w:i/>
          <w:lang w:val="vi-VN"/>
        </w:rPr>
        <w:t>Tóm tắt:</w:t>
      </w:r>
      <w:r w:rsidRPr="00485FD0">
        <w:rPr>
          <w:lang w:val="vi-VN"/>
        </w:rPr>
        <w:t xml:space="preserve"> </w:t>
      </w:r>
      <w:r w:rsidRPr="00C637F8">
        <w:rPr>
          <w:lang w:val="vi-VN"/>
        </w:rPr>
        <w:t>Công nghệ kỹ thuật số đang diễn ra mạnh mẽ và tác động sâu sắc đến nền kinh tế và xã hội tại hầu hết các quốc gia. Châu Âu đã xác định cần có những hành động ở tất cả các cấp để thúc đẩy sự phát triển và áp dụng các công nghệ có tiềm năng cao, đồng thời quản lý cẩn thận quá trình chuyển đổi số và những rủi ro của nó. Bài viết tập trung phân tích những nội dung c</w:t>
      </w:r>
      <w:r w:rsidRPr="009F4C41">
        <w:rPr>
          <w:lang w:val="vi-VN"/>
        </w:rPr>
        <w:t>h</w:t>
      </w:r>
      <w:r w:rsidRPr="00C637F8">
        <w:rPr>
          <w:lang w:val="vi-VN"/>
        </w:rPr>
        <w:t>ủ yếu trong chiến lược chuyển đổi số của Liên minh Châu Âu, những kết quả đạt được và hạn chế còn tồn tại, từ đó đưa ra một số khuyến nghị đối với Việt Nam.</w:t>
      </w:r>
    </w:p>
    <w:p w:rsidR="00BC5D28" w:rsidRPr="00C637F8" w:rsidRDefault="001A438A" w:rsidP="00FF4152">
      <w:pPr>
        <w:spacing w:after="0" w:line="312" w:lineRule="auto"/>
        <w:jc w:val="both"/>
        <w:rPr>
          <w:b/>
          <w:lang w:val="vi-VN"/>
        </w:rPr>
      </w:pPr>
      <w:r>
        <w:rPr>
          <w:b/>
        </w:rPr>
        <w:t xml:space="preserve">45. </w:t>
      </w:r>
      <w:r w:rsidR="00BC5D28" w:rsidRPr="00C637F8">
        <w:rPr>
          <w:b/>
          <w:lang w:val="vi-VN"/>
        </w:rPr>
        <w:t>Nguyễn Thị Hồng Nhật</w:t>
      </w:r>
    </w:p>
    <w:p w:rsidR="00BC5D28" w:rsidRPr="00C637F8" w:rsidRDefault="00BC5D28" w:rsidP="00FF4152">
      <w:pPr>
        <w:spacing w:after="0" w:line="312" w:lineRule="auto"/>
        <w:jc w:val="both"/>
        <w:rPr>
          <w:b/>
          <w:i/>
          <w:lang w:val="vi-VN"/>
        </w:rPr>
      </w:pPr>
      <w:r w:rsidRPr="00C637F8">
        <w:rPr>
          <w:b/>
          <w:lang w:val="vi-VN"/>
        </w:rPr>
        <w:tab/>
      </w:r>
      <w:r w:rsidRPr="00C637F8">
        <w:rPr>
          <w:b/>
          <w:i/>
          <w:lang w:val="vi-VN"/>
        </w:rPr>
        <w:t>Hiệp định thương mại tự do thế hệ mới và những tác động tới pháp luật Việt Nam</w:t>
      </w:r>
    </w:p>
    <w:p w:rsidR="00BC5D28" w:rsidRPr="00485FD0" w:rsidRDefault="00BC5D28" w:rsidP="00FF4152">
      <w:pPr>
        <w:spacing w:after="0" w:line="312" w:lineRule="auto"/>
        <w:ind w:firstLine="720"/>
        <w:rPr>
          <w:lang w:val="vi-VN"/>
        </w:rPr>
      </w:pPr>
      <w:r w:rsidRPr="00485FD0">
        <w:rPr>
          <w:i/>
          <w:lang w:val="vi-VN"/>
        </w:rPr>
        <w:t>Nguồn trích</w:t>
      </w:r>
      <w:r w:rsidRPr="00485FD0">
        <w:rPr>
          <w:lang w:val="vi-VN"/>
        </w:rPr>
        <w:t xml:space="preserve">: </w:t>
      </w:r>
      <w:r w:rsidRPr="00C637F8">
        <w:rPr>
          <w:lang w:val="vi-VN"/>
        </w:rPr>
        <w:t>Tạp chí Nghiên cứu Châu Âu, Số 247/2021; Tr.68-81</w:t>
      </w:r>
    </w:p>
    <w:p w:rsidR="00BC5D28" w:rsidRPr="007848DE" w:rsidRDefault="00BC5D28" w:rsidP="00FF4152">
      <w:pPr>
        <w:spacing w:after="0" w:line="312" w:lineRule="auto"/>
        <w:ind w:firstLine="720"/>
        <w:jc w:val="both"/>
        <w:rPr>
          <w:lang w:val="vi-VN"/>
        </w:rPr>
      </w:pPr>
      <w:r w:rsidRPr="00485FD0">
        <w:rPr>
          <w:i/>
          <w:lang w:val="vi-VN"/>
        </w:rPr>
        <w:t>Từ khóa:</w:t>
      </w:r>
      <w:r w:rsidRPr="00485FD0">
        <w:rPr>
          <w:lang w:val="vi-VN"/>
        </w:rPr>
        <w:t xml:space="preserve"> </w:t>
      </w:r>
      <w:r w:rsidRPr="007848DE">
        <w:rPr>
          <w:lang w:val="vi-VN"/>
        </w:rPr>
        <w:t>Hiệp định thương mại tự do thế hệ mới, pháp luật, Việt Nam</w:t>
      </w:r>
    </w:p>
    <w:p w:rsidR="00BC5D28" w:rsidRPr="00296F98" w:rsidRDefault="00BC5D28" w:rsidP="00FF4152">
      <w:pPr>
        <w:spacing w:after="0" w:line="312" w:lineRule="auto"/>
        <w:ind w:firstLine="720"/>
        <w:jc w:val="both"/>
        <w:rPr>
          <w:lang w:val="vi-VN"/>
        </w:rPr>
      </w:pPr>
      <w:r w:rsidRPr="00485FD0">
        <w:rPr>
          <w:i/>
          <w:lang w:val="vi-VN"/>
        </w:rPr>
        <w:t>Tóm tắt:</w:t>
      </w:r>
      <w:r w:rsidRPr="00485FD0">
        <w:rPr>
          <w:lang w:val="vi-VN"/>
        </w:rPr>
        <w:t xml:space="preserve"> </w:t>
      </w:r>
      <w:r w:rsidRPr="00296F98">
        <w:rPr>
          <w:lang w:val="vi-VN"/>
        </w:rPr>
        <w:t>Trong bối cảnh hội nhập kinh tế toàn cầu, mở rộng tự do hóa thương mại, ký kết các hiệp định thương mại tự do thế hệ mới đang trở thành một xu thế trong quan hệ kinh tế quốc tế và Việt Nam cũng không nằm ngoài xu thế đó. Việc ký kết các FTA thế hệ mới đã tạo ra nhiều cơ hội và thách thức cho nền kinh tế cũng như đặt ra nhiều vấn đề tới pháp luật Việt Nam. Bài viết tập trung làm rõ một số vấn đề về</w:t>
      </w:r>
      <w:r>
        <w:rPr>
          <w:lang w:val="vi-VN"/>
        </w:rPr>
        <w:t xml:space="preserve"> </w:t>
      </w:r>
      <w:r w:rsidRPr="00727BE0">
        <w:rPr>
          <w:lang w:val="vi-VN"/>
        </w:rPr>
        <w:t>H</w:t>
      </w:r>
      <w:r w:rsidRPr="00296F98">
        <w:rPr>
          <w:lang w:val="vi-VN"/>
        </w:rPr>
        <w:t>iệp định thương mại tự do thế hệ mới và những tác động tới pháp luật Việt Nam hiện nay</w:t>
      </w:r>
      <w:r w:rsidRPr="00AD5A4C">
        <w:rPr>
          <w:lang w:val="vi-VN"/>
        </w:rPr>
        <w:t>. P</w:t>
      </w:r>
      <w:r w:rsidRPr="00296F98">
        <w:rPr>
          <w:lang w:val="vi-VN"/>
        </w:rPr>
        <w:t>hân tích một số điểm hạn chế của pháp luật Việt Nam và đề xuất một số yêu cầu để hoàn thiện pháp luật khi Việt Nam tham gia các hiệp định đó.</w:t>
      </w:r>
    </w:p>
    <w:p w:rsidR="00BC5D28" w:rsidRPr="00C637F8" w:rsidRDefault="001A438A" w:rsidP="00FF4152">
      <w:pPr>
        <w:spacing w:after="0" w:line="312" w:lineRule="auto"/>
        <w:jc w:val="both"/>
        <w:rPr>
          <w:b/>
          <w:lang w:val="vi-VN"/>
        </w:rPr>
      </w:pPr>
      <w:r>
        <w:rPr>
          <w:b/>
        </w:rPr>
        <w:t xml:space="preserve">46. </w:t>
      </w:r>
      <w:r w:rsidR="00BC5D28" w:rsidRPr="00C637F8">
        <w:rPr>
          <w:b/>
          <w:lang w:val="vi-VN"/>
        </w:rPr>
        <w:t>Vũ Tuấn Hưng, Nguyễn Xuân Bắc</w:t>
      </w:r>
    </w:p>
    <w:p w:rsidR="00BC5D28" w:rsidRPr="00907151" w:rsidRDefault="00BC5D28" w:rsidP="00FF4152">
      <w:pPr>
        <w:spacing w:after="0" w:line="312" w:lineRule="auto"/>
        <w:jc w:val="both"/>
        <w:rPr>
          <w:b/>
          <w:i/>
          <w:lang w:val="vi-VN"/>
        </w:rPr>
      </w:pPr>
      <w:r w:rsidRPr="00907151">
        <w:rPr>
          <w:b/>
          <w:lang w:val="vi-VN"/>
        </w:rPr>
        <w:tab/>
      </w:r>
      <w:r w:rsidRPr="00907151">
        <w:rPr>
          <w:b/>
          <w:i/>
          <w:lang w:val="vi-VN"/>
        </w:rPr>
        <w:t>Phát triển nhân lực số trong bối cảnh kinh tế số ở Châu Âu và hàm ý chính sách cho Việt Nam</w:t>
      </w:r>
    </w:p>
    <w:p w:rsidR="00BC5D28" w:rsidRPr="00907151" w:rsidRDefault="00BC5D28" w:rsidP="00FF4152">
      <w:pPr>
        <w:spacing w:after="0" w:line="312" w:lineRule="auto"/>
        <w:ind w:firstLine="720"/>
        <w:rPr>
          <w:lang w:val="vi-VN"/>
        </w:rPr>
      </w:pPr>
      <w:r w:rsidRPr="00485FD0">
        <w:rPr>
          <w:i/>
          <w:lang w:val="vi-VN"/>
        </w:rPr>
        <w:t>Nguồn trích</w:t>
      </w:r>
      <w:r w:rsidRPr="00485FD0">
        <w:rPr>
          <w:lang w:val="vi-VN"/>
        </w:rPr>
        <w:t xml:space="preserve">: </w:t>
      </w:r>
      <w:r w:rsidRPr="00C637F8">
        <w:rPr>
          <w:lang w:val="vi-VN"/>
        </w:rPr>
        <w:t>Tạp chí Nghiên cứu Châu Âu, Số 247/2021; Tr.</w:t>
      </w:r>
      <w:r w:rsidRPr="00907151">
        <w:rPr>
          <w:lang w:val="vi-VN"/>
        </w:rPr>
        <w:t>16-28</w:t>
      </w:r>
    </w:p>
    <w:p w:rsidR="00BC5D28" w:rsidRPr="00485FD0" w:rsidRDefault="00BC5D28" w:rsidP="00FF4152">
      <w:pPr>
        <w:spacing w:after="0" w:line="312" w:lineRule="auto"/>
        <w:ind w:firstLine="720"/>
        <w:rPr>
          <w:lang w:val="vi-VN"/>
        </w:rPr>
      </w:pPr>
      <w:r w:rsidRPr="00485FD0">
        <w:rPr>
          <w:i/>
          <w:lang w:val="vi-VN"/>
        </w:rPr>
        <w:t>Từ khóa:</w:t>
      </w:r>
      <w:r w:rsidRPr="00485FD0">
        <w:rPr>
          <w:lang w:val="vi-VN"/>
        </w:rPr>
        <w:t xml:space="preserve"> </w:t>
      </w:r>
      <w:r w:rsidRPr="00907151">
        <w:rPr>
          <w:lang w:val="vi-VN"/>
        </w:rPr>
        <w:t>Nhân lực số, kinh tế số, Châu Âu, Việt Nam</w:t>
      </w:r>
    </w:p>
    <w:p w:rsidR="00BC5D28" w:rsidRPr="008E2E92" w:rsidRDefault="00BC5D28" w:rsidP="00FF4152">
      <w:pPr>
        <w:spacing w:after="0" w:line="312" w:lineRule="auto"/>
        <w:ind w:firstLine="720"/>
        <w:jc w:val="both"/>
        <w:rPr>
          <w:lang w:val="vi-VN"/>
        </w:rPr>
      </w:pPr>
      <w:r w:rsidRPr="00485FD0">
        <w:rPr>
          <w:i/>
          <w:lang w:val="vi-VN"/>
        </w:rPr>
        <w:t>Tóm tắt:</w:t>
      </w:r>
      <w:r w:rsidRPr="00485FD0">
        <w:rPr>
          <w:lang w:val="vi-VN"/>
        </w:rPr>
        <w:t xml:space="preserve"> </w:t>
      </w:r>
      <w:r w:rsidRPr="008E2E92">
        <w:rPr>
          <w:lang w:val="vi-VN"/>
        </w:rPr>
        <w:t>Các quố</w:t>
      </w:r>
      <w:r>
        <w:rPr>
          <w:lang w:val="vi-VN"/>
        </w:rPr>
        <w:t xml:space="preserve">c gia </w:t>
      </w:r>
      <w:r w:rsidRPr="008E2E92">
        <w:rPr>
          <w:lang w:val="vi-VN"/>
        </w:rPr>
        <w:t>châu Âu đang dẫn đầu trong phát triển nền kinh tế số. Phát triển kinh tế gắn với công nghệ</w:t>
      </w:r>
      <w:r>
        <w:rPr>
          <w:lang w:val="vi-VN"/>
        </w:rPr>
        <w:t xml:space="preserve"> c</w:t>
      </w:r>
      <w:r w:rsidRPr="008E2E92">
        <w:rPr>
          <w:lang w:val="vi-VN"/>
        </w:rPr>
        <w:t xml:space="preserve">ao mà lực lượng cốt lõi để thực hiện là nhân lực số được coi như yếu tố then chốt trong chính sách phát triển ở khu vực này. Bài </w:t>
      </w:r>
      <w:r w:rsidRPr="008E2E92">
        <w:rPr>
          <w:lang w:val="vi-VN"/>
        </w:rPr>
        <w:lastRenderedPageBreak/>
        <w:t>viết giới thiệu kinh nghiệm phát triển nhân lực số trong bối cảnh kinh tế số ở châu Âu, tập trung nghiên cứ</w:t>
      </w:r>
      <w:r>
        <w:rPr>
          <w:lang w:val="vi-VN"/>
        </w:rPr>
        <w:t>u</w:t>
      </w:r>
      <w:r w:rsidRPr="008E2E92">
        <w:rPr>
          <w:lang w:val="vi-VN"/>
        </w:rPr>
        <w:t xml:space="preserve"> những thách thức về thu hút nhân lực số và những giải pháp phát triển nhân lực số của châu Âu, từ đó rút ra một vài khuyến nghị cho Việt Nam.</w:t>
      </w:r>
    </w:p>
    <w:p w:rsidR="00BC5D28" w:rsidRPr="00907151" w:rsidRDefault="001A438A" w:rsidP="00FF4152">
      <w:pPr>
        <w:spacing w:after="0" w:line="312" w:lineRule="auto"/>
        <w:jc w:val="both"/>
        <w:rPr>
          <w:b/>
          <w:lang w:val="vi-VN"/>
        </w:rPr>
      </w:pPr>
      <w:r>
        <w:rPr>
          <w:b/>
        </w:rPr>
        <w:t xml:space="preserve">47. </w:t>
      </w:r>
      <w:r w:rsidR="00BC5D28" w:rsidRPr="00907151">
        <w:rPr>
          <w:b/>
          <w:lang w:val="vi-VN"/>
        </w:rPr>
        <w:t>Nguyễn Hoàng Anh Tú</w:t>
      </w:r>
    </w:p>
    <w:p w:rsidR="00BC5D28" w:rsidRPr="00907151" w:rsidRDefault="00BC5D28" w:rsidP="00FF4152">
      <w:pPr>
        <w:spacing w:after="0" w:line="312" w:lineRule="auto"/>
        <w:jc w:val="both"/>
        <w:rPr>
          <w:b/>
          <w:i/>
          <w:lang w:val="vi-VN"/>
        </w:rPr>
      </w:pPr>
      <w:r w:rsidRPr="00907151">
        <w:rPr>
          <w:b/>
          <w:lang w:val="vi-VN"/>
        </w:rPr>
        <w:tab/>
      </w:r>
      <w:r w:rsidRPr="00907151">
        <w:rPr>
          <w:b/>
          <w:i/>
          <w:lang w:val="vi-VN"/>
        </w:rPr>
        <w:t>Quan hệ thương mại Việt Nam- Myanmar từ năm 2011 đến nay</w:t>
      </w:r>
    </w:p>
    <w:p w:rsidR="00BC5D28" w:rsidRPr="00907151" w:rsidRDefault="00BC5D28" w:rsidP="00FF4152">
      <w:pPr>
        <w:spacing w:after="0" w:line="312" w:lineRule="auto"/>
        <w:ind w:firstLine="720"/>
        <w:rPr>
          <w:lang w:val="vi-VN"/>
        </w:rPr>
      </w:pPr>
      <w:r w:rsidRPr="00485FD0">
        <w:rPr>
          <w:i/>
          <w:lang w:val="vi-VN"/>
        </w:rPr>
        <w:t>Nguồn trích</w:t>
      </w:r>
      <w:r w:rsidRPr="00485FD0">
        <w:rPr>
          <w:lang w:val="vi-VN"/>
        </w:rPr>
        <w:t xml:space="preserve">: </w:t>
      </w:r>
      <w:r w:rsidRPr="00907151">
        <w:rPr>
          <w:lang w:val="vi-VN"/>
        </w:rPr>
        <w:t>Tạp chí Nghiên cứu Đông Nam Á, Số 255/2021; Tr. 47-57</w:t>
      </w:r>
    </w:p>
    <w:p w:rsidR="00BC5D28" w:rsidRPr="00907151" w:rsidRDefault="00BC5D28" w:rsidP="00FF4152">
      <w:pPr>
        <w:spacing w:after="0" w:line="312" w:lineRule="auto"/>
        <w:ind w:firstLine="720"/>
        <w:rPr>
          <w:lang w:val="vi-VN"/>
        </w:rPr>
      </w:pPr>
      <w:r w:rsidRPr="00485FD0">
        <w:rPr>
          <w:i/>
          <w:lang w:val="vi-VN"/>
        </w:rPr>
        <w:t>Từ khóa:</w:t>
      </w:r>
      <w:r w:rsidRPr="00485FD0">
        <w:rPr>
          <w:lang w:val="vi-VN"/>
        </w:rPr>
        <w:t xml:space="preserve"> </w:t>
      </w:r>
      <w:r w:rsidRPr="00907151">
        <w:rPr>
          <w:lang w:val="vi-VN"/>
        </w:rPr>
        <w:t>Quan hệ thương mại, Việt Nam, Myanmar</w:t>
      </w:r>
    </w:p>
    <w:p w:rsidR="00BC5D28" w:rsidRPr="00907151" w:rsidRDefault="00BC5D28" w:rsidP="00FF4152">
      <w:pPr>
        <w:spacing w:after="0" w:line="312" w:lineRule="auto"/>
        <w:ind w:firstLine="720"/>
        <w:jc w:val="both"/>
        <w:rPr>
          <w:lang w:val="vi-VN"/>
        </w:rPr>
      </w:pPr>
      <w:r w:rsidRPr="00485FD0">
        <w:rPr>
          <w:i/>
          <w:lang w:val="vi-VN"/>
        </w:rPr>
        <w:t>Tóm tắt:</w:t>
      </w:r>
      <w:r w:rsidRPr="00485FD0">
        <w:rPr>
          <w:lang w:val="vi-VN"/>
        </w:rPr>
        <w:t xml:space="preserve"> </w:t>
      </w:r>
      <w:r w:rsidRPr="00907151">
        <w:rPr>
          <w:lang w:val="vi-VN"/>
        </w:rPr>
        <w:t>Trong những năm gần đây, quan hệ giữa Việt Nam và Myanmar đã không ngừng phát triển. Những tương tác kinh tế hai nước đã và đang góp phần không nhỏ vào thúc đẩy tăng trưởng và phát triển kinh tế của mỗi nước. Bài viết  tập trung khái quát thực trạng quan hệ thương mại giữa Việt Nam và Myanmar từ năm 2011 đến nay. Phân tích tình hình xuất-nhập khẩu, đánh giá những thành tựu cũng như những hạn chế trong thương mại giữa hai nước.</w:t>
      </w:r>
    </w:p>
    <w:p w:rsidR="00BC5D28" w:rsidRPr="00907151" w:rsidRDefault="00A75247" w:rsidP="00FF4152">
      <w:pPr>
        <w:spacing w:after="0" w:line="312" w:lineRule="auto"/>
        <w:rPr>
          <w:b/>
          <w:lang w:val="vi-VN"/>
        </w:rPr>
      </w:pPr>
      <w:r>
        <w:rPr>
          <w:b/>
        </w:rPr>
        <w:t xml:space="preserve">48. </w:t>
      </w:r>
      <w:r w:rsidR="00BC5D28" w:rsidRPr="00907151">
        <w:rPr>
          <w:b/>
          <w:lang w:val="vi-VN"/>
        </w:rPr>
        <w:t>Bùi Quý Thuấn</w:t>
      </w:r>
    </w:p>
    <w:p w:rsidR="00BC5D28" w:rsidRPr="00907151" w:rsidRDefault="00BC5D28" w:rsidP="00FF4152">
      <w:pPr>
        <w:spacing w:after="0" w:line="312" w:lineRule="auto"/>
        <w:rPr>
          <w:b/>
          <w:i/>
          <w:lang w:val="vi-VN"/>
        </w:rPr>
      </w:pPr>
      <w:r w:rsidRPr="00907151">
        <w:rPr>
          <w:lang w:val="vi-VN"/>
        </w:rPr>
        <w:tab/>
      </w:r>
      <w:r w:rsidRPr="00907151">
        <w:rPr>
          <w:b/>
          <w:i/>
          <w:lang w:val="vi-VN"/>
        </w:rPr>
        <w:t>Thu hút đầu tư trực tiếp nước ngoài trong bối cảnh Việt Nam tham gia Hiệp định thương mại tự do thế hệ mới</w:t>
      </w:r>
    </w:p>
    <w:p w:rsidR="00BC5D28" w:rsidRPr="00485FD0" w:rsidRDefault="00BC5D28" w:rsidP="00FF4152">
      <w:pPr>
        <w:spacing w:after="0" w:line="312" w:lineRule="auto"/>
        <w:ind w:firstLine="720"/>
        <w:rPr>
          <w:lang w:val="vi-VN"/>
        </w:rPr>
      </w:pPr>
      <w:r w:rsidRPr="00485FD0">
        <w:rPr>
          <w:i/>
          <w:lang w:val="vi-VN"/>
        </w:rPr>
        <w:t>Nguồn trích</w:t>
      </w:r>
      <w:r w:rsidRPr="00485FD0">
        <w:rPr>
          <w:lang w:val="vi-VN"/>
        </w:rPr>
        <w:t xml:space="preserve">: </w:t>
      </w:r>
      <w:r w:rsidRPr="00907151">
        <w:rPr>
          <w:lang w:val="vi-VN"/>
        </w:rPr>
        <w:t>Tạp chí Nghiên cứu Đông Nam Á, Số 256/2021; Tr.61-72</w:t>
      </w:r>
    </w:p>
    <w:p w:rsidR="00BC5D28" w:rsidRPr="00E0538E" w:rsidRDefault="00BC5D28" w:rsidP="00FF4152">
      <w:pPr>
        <w:spacing w:after="0" w:line="312" w:lineRule="auto"/>
        <w:ind w:firstLine="720"/>
        <w:rPr>
          <w:lang w:val="vi-VN"/>
        </w:rPr>
      </w:pPr>
      <w:r w:rsidRPr="00485FD0">
        <w:rPr>
          <w:i/>
          <w:lang w:val="vi-VN"/>
        </w:rPr>
        <w:t>Từ khóa:</w:t>
      </w:r>
      <w:r w:rsidRPr="0068446D">
        <w:rPr>
          <w:i/>
          <w:lang w:val="vi-VN"/>
        </w:rPr>
        <w:t xml:space="preserve"> </w:t>
      </w:r>
      <w:r w:rsidRPr="00E0538E">
        <w:rPr>
          <w:lang w:val="vi-VN"/>
        </w:rPr>
        <w:t>FDI, Hiệp định thương mại tự do thế hệ mới,</w:t>
      </w:r>
      <w:r w:rsidRPr="0068446D">
        <w:rPr>
          <w:lang w:val="vi-VN"/>
        </w:rPr>
        <w:t xml:space="preserve"> </w:t>
      </w:r>
      <w:r w:rsidRPr="00E0538E">
        <w:rPr>
          <w:lang w:val="vi-VN"/>
        </w:rPr>
        <w:t>Việ</w:t>
      </w:r>
      <w:r>
        <w:rPr>
          <w:lang w:val="vi-VN"/>
        </w:rPr>
        <w:t>t Nam</w:t>
      </w:r>
    </w:p>
    <w:p w:rsidR="00BC5D28" w:rsidRPr="00FE509A" w:rsidRDefault="00BC5D28" w:rsidP="00FF4152">
      <w:pPr>
        <w:spacing w:after="0" w:line="312" w:lineRule="auto"/>
        <w:ind w:firstLine="720"/>
        <w:jc w:val="both"/>
        <w:rPr>
          <w:lang w:val="vi-VN"/>
        </w:rPr>
      </w:pPr>
      <w:r w:rsidRPr="00485FD0">
        <w:rPr>
          <w:i/>
          <w:lang w:val="vi-VN"/>
        </w:rPr>
        <w:t>Tóm tắt:</w:t>
      </w:r>
      <w:r w:rsidRPr="00485FD0">
        <w:rPr>
          <w:lang w:val="vi-VN"/>
        </w:rPr>
        <w:t xml:space="preserve"> </w:t>
      </w:r>
      <w:r w:rsidRPr="00FE509A">
        <w:rPr>
          <w:lang w:val="vi-VN"/>
        </w:rPr>
        <w:t>Đầu tư trực tiếp nước ngoài (FDI) đã bổ sung một nguồn lực quan trọng cho đầu tư phát triển, khơi dậy nguồn lực trong nước và có vai trò quan trọng như một “cú hích” đối với tăng trưởng kinh tế, tạo sự đột phá trong đổi mới tư duy quản lý kinh tế, cải thiện môi trường đầu tư kinh doanh theo các nguyên tắc của kinh tế thị trường và phù hợp với thông lệ quốc tế, góp phần đáng kể</w:t>
      </w:r>
      <w:r>
        <w:rPr>
          <w:lang w:val="vi-VN"/>
        </w:rPr>
        <w:t xml:space="preserve"> </w:t>
      </w:r>
      <w:r w:rsidRPr="00FE509A">
        <w:rPr>
          <w:lang w:val="vi-VN"/>
        </w:rPr>
        <w:t>để nâng cao vị thế củ</w:t>
      </w:r>
      <w:r>
        <w:rPr>
          <w:lang w:val="vi-VN"/>
        </w:rPr>
        <w:t>a V</w:t>
      </w:r>
      <w:r w:rsidRPr="00C93A0F">
        <w:rPr>
          <w:lang w:val="vi-VN"/>
        </w:rPr>
        <w:t xml:space="preserve">iệt </w:t>
      </w:r>
      <w:r w:rsidRPr="00FE509A">
        <w:rPr>
          <w:lang w:val="vi-VN"/>
        </w:rPr>
        <w:t xml:space="preserve">Nam. Bài viết phân tích thực trạng và đề xuất một số giải pháp thu hút dòng vốn FDI trong bối cảnh Việt Nam tham gia các hiệp định thương mại tự do (FTA) thế hệ mới trong thời gian tới. </w:t>
      </w:r>
    </w:p>
    <w:p w:rsidR="00BC5D28" w:rsidRPr="00907151" w:rsidRDefault="00A75247" w:rsidP="00FF4152">
      <w:pPr>
        <w:spacing w:after="0" w:line="312" w:lineRule="auto"/>
        <w:jc w:val="both"/>
        <w:rPr>
          <w:b/>
          <w:lang w:val="vi-VN"/>
        </w:rPr>
      </w:pPr>
      <w:r>
        <w:rPr>
          <w:b/>
        </w:rPr>
        <w:t xml:space="preserve">49. </w:t>
      </w:r>
      <w:r w:rsidR="00BC5D28" w:rsidRPr="00907151">
        <w:rPr>
          <w:b/>
          <w:lang w:val="vi-VN"/>
        </w:rPr>
        <w:t>Đặng Thu Thủy</w:t>
      </w:r>
    </w:p>
    <w:p w:rsidR="00BC5D28" w:rsidRPr="00907151" w:rsidRDefault="00BC5D28" w:rsidP="00FF4152">
      <w:pPr>
        <w:spacing w:after="0" w:line="312" w:lineRule="auto"/>
        <w:jc w:val="both"/>
        <w:rPr>
          <w:b/>
          <w:i/>
          <w:lang w:val="vi-VN"/>
        </w:rPr>
      </w:pPr>
      <w:r w:rsidRPr="00907151">
        <w:rPr>
          <w:lang w:val="vi-VN"/>
        </w:rPr>
        <w:tab/>
      </w:r>
      <w:r w:rsidRPr="00907151">
        <w:rPr>
          <w:b/>
          <w:i/>
          <w:lang w:val="vi-VN"/>
        </w:rPr>
        <w:t>Các biện pháp thương mại ứng phó với đại dịch Covid-19: Nghiên cứu trường hợp ASEAN</w:t>
      </w:r>
    </w:p>
    <w:p w:rsidR="00BC5D28" w:rsidRPr="00485FD0" w:rsidRDefault="00BC5D28" w:rsidP="00FF4152">
      <w:pPr>
        <w:spacing w:after="0" w:line="312" w:lineRule="auto"/>
        <w:ind w:firstLine="720"/>
        <w:rPr>
          <w:lang w:val="vi-VN"/>
        </w:rPr>
      </w:pPr>
      <w:r w:rsidRPr="00485FD0">
        <w:rPr>
          <w:i/>
          <w:lang w:val="vi-VN"/>
        </w:rPr>
        <w:t>Nguồn trích</w:t>
      </w:r>
      <w:r w:rsidRPr="00485FD0">
        <w:rPr>
          <w:lang w:val="vi-VN"/>
        </w:rPr>
        <w:t xml:space="preserve">: </w:t>
      </w:r>
      <w:r w:rsidRPr="00907151">
        <w:rPr>
          <w:lang w:val="vi-VN"/>
        </w:rPr>
        <w:t>Tạp chí Nghiên cứu Đông Nam Á, Số 257/2021; Tr. 34-45</w:t>
      </w:r>
    </w:p>
    <w:p w:rsidR="00BC5D28" w:rsidRPr="00D31397" w:rsidRDefault="00BC5D28" w:rsidP="00FF4152">
      <w:pPr>
        <w:spacing w:after="0" w:line="312" w:lineRule="auto"/>
        <w:ind w:firstLine="720"/>
        <w:jc w:val="both"/>
        <w:rPr>
          <w:lang w:val="vi-VN"/>
        </w:rPr>
      </w:pPr>
      <w:r w:rsidRPr="00485FD0">
        <w:rPr>
          <w:i/>
          <w:lang w:val="vi-VN"/>
        </w:rPr>
        <w:t>Từ khóa</w:t>
      </w:r>
      <w:r w:rsidRPr="00D31397">
        <w:rPr>
          <w:lang w:val="vi-VN"/>
        </w:rPr>
        <w:t>: Biện pháp thương mạ</w:t>
      </w:r>
      <w:r>
        <w:rPr>
          <w:lang w:val="vi-VN"/>
        </w:rPr>
        <w:t xml:space="preserve">i Covid-19, </w:t>
      </w:r>
      <w:r w:rsidRPr="00D31397">
        <w:rPr>
          <w:lang w:val="vi-VN"/>
        </w:rPr>
        <w:t>Đông Nam Á</w:t>
      </w:r>
    </w:p>
    <w:p w:rsidR="00BC5D28" w:rsidRPr="006C28E4" w:rsidRDefault="00BC5D28" w:rsidP="00FF4152">
      <w:pPr>
        <w:spacing w:after="0" w:line="312" w:lineRule="auto"/>
        <w:ind w:firstLine="720"/>
        <w:jc w:val="both"/>
        <w:rPr>
          <w:lang w:val="vi-VN"/>
        </w:rPr>
      </w:pPr>
      <w:r w:rsidRPr="00485FD0">
        <w:rPr>
          <w:i/>
          <w:lang w:val="vi-VN"/>
        </w:rPr>
        <w:t>Tóm tắt:</w:t>
      </w:r>
      <w:r w:rsidRPr="00485FD0">
        <w:rPr>
          <w:lang w:val="vi-VN"/>
        </w:rPr>
        <w:t xml:space="preserve"> </w:t>
      </w:r>
      <w:r w:rsidRPr="005E7E60">
        <w:rPr>
          <w:lang w:val="vi-VN"/>
        </w:rPr>
        <w:t>Đại dịch Covid-19 đang ảnh hưởng đến hoạt động thương mại, đầu tư và tăng trưởng kinh tế của nhiều quốc gia trong khu vự</w:t>
      </w:r>
      <w:r>
        <w:rPr>
          <w:lang w:val="vi-VN"/>
        </w:rPr>
        <w:t>c v</w:t>
      </w:r>
      <w:r w:rsidRPr="005E7E60">
        <w:rPr>
          <w:lang w:val="vi-VN"/>
        </w:rPr>
        <w:t xml:space="preserve">à trên thế giới. </w:t>
      </w:r>
      <w:r w:rsidRPr="006C28E4">
        <w:rPr>
          <w:lang w:val="vi-VN"/>
        </w:rPr>
        <w:t xml:space="preserve">Các quốc gia trên thế giới đã đưa ra nhiều biện pháp hạn chế thương mại, đặc biệt trong </w:t>
      </w:r>
      <w:r w:rsidRPr="006C28E4">
        <w:rPr>
          <w:lang w:val="vi-VN"/>
        </w:rPr>
        <w:lastRenderedPageBreak/>
        <w:t>lĩnh vực xuất kh</w:t>
      </w:r>
      <w:r w:rsidRPr="00781E5C">
        <w:rPr>
          <w:lang w:val="vi-VN"/>
        </w:rPr>
        <w:t>ẩ</w:t>
      </w:r>
      <w:r w:rsidRPr="006C28E4">
        <w:rPr>
          <w:lang w:val="vi-VN"/>
        </w:rPr>
        <w:t>u để dồn nguồn lực ưu tiên đáp ứng nhu cầu trong nước. Bài viết đề cập đến các biện pháp thương mại cùng các chính sách hợp tác của các quốc gia ASEAN nhằm giảm thiểu tác động của đại dịch đến sự tăng trưởng kinh tế.</w:t>
      </w:r>
    </w:p>
    <w:p w:rsidR="00BC5D28" w:rsidRPr="00E15AF4" w:rsidRDefault="00D44921" w:rsidP="00FF4152">
      <w:pPr>
        <w:spacing w:after="0" w:line="312" w:lineRule="auto"/>
        <w:jc w:val="both"/>
        <w:rPr>
          <w:b/>
          <w:lang w:val="vi-VN"/>
        </w:rPr>
      </w:pPr>
      <w:r>
        <w:rPr>
          <w:b/>
        </w:rPr>
        <w:t xml:space="preserve">50. </w:t>
      </w:r>
      <w:r w:rsidR="00BC5D28" w:rsidRPr="00E15AF4">
        <w:rPr>
          <w:b/>
          <w:lang w:val="vi-VN"/>
        </w:rPr>
        <w:t>Bùi Thị Thu Hà, Mai Thị Hồng Quyên</w:t>
      </w:r>
    </w:p>
    <w:p w:rsidR="00BC5D28" w:rsidRPr="0065132C" w:rsidRDefault="00BC5D28" w:rsidP="00FF4152">
      <w:pPr>
        <w:spacing w:after="0" w:line="312" w:lineRule="auto"/>
        <w:jc w:val="both"/>
        <w:rPr>
          <w:b/>
          <w:i/>
          <w:lang w:val="vi-VN"/>
        </w:rPr>
      </w:pPr>
      <w:r w:rsidRPr="0065132C">
        <w:rPr>
          <w:b/>
          <w:lang w:val="vi-VN"/>
        </w:rPr>
        <w:tab/>
      </w:r>
      <w:r w:rsidRPr="0065132C">
        <w:rPr>
          <w:b/>
          <w:i/>
          <w:lang w:val="vi-VN"/>
        </w:rPr>
        <w:t>Bình đẳng giới trên thị trường lao động Việt Nam</w:t>
      </w:r>
    </w:p>
    <w:p w:rsidR="00BC5D28" w:rsidRPr="0065132C" w:rsidRDefault="00BC5D28" w:rsidP="00FF4152">
      <w:pPr>
        <w:spacing w:after="0" w:line="312" w:lineRule="auto"/>
        <w:ind w:firstLine="720"/>
        <w:rPr>
          <w:lang w:val="vi-VN"/>
        </w:rPr>
      </w:pPr>
      <w:r w:rsidRPr="00485FD0">
        <w:rPr>
          <w:i/>
          <w:lang w:val="vi-VN"/>
        </w:rPr>
        <w:t>Nguồn trích</w:t>
      </w:r>
      <w:r w:rsidRPr="00485FD0">
        <w:rPr>
          <w:lang w:val="vi-VN"/>
        </w:rPr>
        <w:t xml:space="preserve">: </w:t>
      </w:r>
      <w:r w:rsidRPr="0065132C">
        <w:rPr>
          <w:lang w:val="vi-VN"/>
        </w:rPr>
        <w:t>Tạp chí Lao động và Xã hội, Số 652/2021; Tr.10-12</w:t>
      </w:r>
    </w:p>
    <w:p w:rsidR="00BC5D28" w:rsidRPr="0065132C" w:rsidRDefault="00BC5D28" w:rsidP="00FF4152">
      <w:pPr>
        <w:spacing w:after="0" w:line="312" w:lineRule="auto"/>
        <w:ind w:firstLine="720"/>
        <w:jc w:val="both"/>
        <w:rPr>
          <w:b/>
          <w:i/>
          <w:lang w:val="vi-VN"/>
        </w:rPr>
      </w:pPr>
      <w:r w:rsidRPr="00485FD0">
        <w:rPr>
          <w:i/>
          <w:lang w:val="vi-VN"/>
        </w:rPr>
        <w:t>Từ khóa:</w:t>
      </w:r>
      <w:r w:rsidRPr="00485FD0">
        <w:rPr>
          <w:lang w:val="vi-VN"/>
        </w:rPr>
        <w:t xml:space="preserve"> </w:t>
      </w:r>
      <w:r w:rsidRPr="0065132C">
        <w:rPr>
          <w:lang w:val="vi-VN"/>
        </w:rPr>
        <w:t>Bình đẳng giới, thị trường lao động, Việt Nam</w:t>
      </w:r>
    </w:p>
    <w:p w:rsidR="00BC5D28" w:rsidRPr="0065132C" w:rsidRDefault="00BC5D28" w:rsidP="00FF4152">
      <w:pPr>
        <w:spacing w:after="0" w:line="312" w:lineRule="auto"/>
        <w:ind w:firstLine="720"/>
        <w:jc w:val="both"/>
        <w:rPr>
          <w:lang w:val="vi-VN"/>
        </w:rPr>
      </w:pPr>
      <w:r w:rsidRPr="00485FD0">
        <w:rPr>
          <w:i/>
          <w:lang w:val="vi-VN"/>
        </w:rPr>
        <w:t>Tóm tắt:</w:t>
      </w:r>
      <w:r w:rsidRPr="00485FD0">
        <w:rPr>
          <w:lang w:val="vi-VN"/>
        </w:rPr>
        <w:t xml:space="preserve"> </w:t>
      </w:r>
      <w:r w:rsidRPr="0065132C">
        <w:rPr>
          <w:lang w:val="vi-VN"/>
        </w:rPr>
        <w:t>Bình đẳng giới là một trong những quyền và nghĩa vụ cơ bản của công dân Việt Nam được quy định trong các văn bẳng quy phạm pháp luật và trong các Công ước Quốc tế mà Việt Nam đã tham gia. Trên thực tế, nước ta còn tồn tại trở ngại lớn cho công tác bình đẳng giới trên thị trường lao động như mức thu nhập, lĩnh vực làm việc, vị trí quản lý. Bài viết đi sâu phân tích thách thức về bất bình đẳng giới và những cơ hội thúc đẩy bình đẳng giới trên thị trường lao động Việt Nam.</w:t>
      </w:r>
    </w:p>
    <w:p w:rsidR="00BC5D28" w:rsidRPr="0065132C" w:rsidRDefault="00014520" w:rsidP="00FF4152">
      <w:pPr>
        <w:spacing w:after="0" w:line="312" w:lineRule="auto"/>
        <w:jc w:val="both"/>
        <w:rPr>
          <w:b/>
          <w:lang w:val="vi-VN"/>
        </w:rPr>
      </w:pPr>
      <w:r>
        <w:rPr>
          <w:b/>
        </w:rPr>
        <w:t xml:space="preserve">51. </w:t>
      </w:r>
      <w:r w:rsidR="00BC5D28" w:rsidRPr="0065132C">
        <w:rPr>
          <w:b/>
          <w:lang w:val="vi-VN"/>
        </w:rPr>
        <w:t>Ninh Thị Minh Tâm</w:t>
      </w:r>
    </w:p>
    <w:p w:rsidR="00BC5D28" w:rsidRPr="0065132C" w:rsidRDefault="00BC5D28" w:rsidP="00FF4152">
      <w:pPr>
        <w:spacing w:after="0" w:line="312" w:lineRule="auto"/>
        <w:jc w:val="both"/>
        <w:rPr>
          <w:b/>
          <w:i/>
          <w:lang w:val="vi-VN"/>
        </w:rPr>
      </w:pPr>
      <w:r w:rsidRPr="0065132C">
        <w:rPr>
          <w:b/>
          <w:lang w:val="vi-VN"/>
        </w:rPr>
        <w:tab/>
      </w:r>
      <w:r w:rsidRPr="0065132C">
        <w:rPr>
          <w:b/>
          <w:i/>
          <w:lang w:val="vi-VN"/>
        </w:rPr>
        <w:t>Thực trạng và giải pháp phát triển nguồn nhân lực ở Việt Nam</w:t>
      </w:r>
    </w:p>
    <w:p w:rsidR="00BC5D28" w:rsidRPr="0065132C" w:rsidRDefault="00BC5D28" w:rsidP="00FF4152">
      <w:pPr>
        <w:spacing w:after="0" w:line="312" w:lineRule="auto"/>
        <w:ind w:firstLine="720"/>
        <w:jc w:val="both"/>
        <w:rPr>
          <w:lang w:val="vi-VN"/>
        </w:rPr>
      </w:pPr>
      <w:r w:rsidRPr="00485FD0">
        <w:rPr>
          <w:i/>
          <w:lang w:val="vi-VN"/>
        </w:rPr>
        <w:t>Nguồn trích</w:t>
      </w:r>
      <w:r w:rsidRPr="00485FD0">
        <w:rPr>
          <w:lang w:val="vi-VN"/>
        </w:rPr>
        <w:t>:</w:t>
      </w:r>
      <w:r w:rsidRPr="0065132C">
        <w:rPr>
          <w:lang w:val="vi-VN"/>
        </w:rPr>
        <w:t xml:space="preserve"> Tạp chí Lao động và Xã hội, Số 653/2021; Tr.8-11</w:t>
      </w:r>
    </w:p>
    <w:p w:rsidR="00BC5D28" w:rsidRPr="0065132C" w:rsidRDefault="00BC5D28" w:rsidP="00FF4152">
      <w:pPr>
        <w:spacing w:after="0" w:line="312" w:lineRule="auto"/>
        <w:ind w:firstLine="720"/>
        <w:jc w:val="both"/>
        <w:rPr>
          <w:b/>
          <w:i/>
          <w:lang w:val="vi-VN"/>
        </w:rPr>
      </w:pPr>
      <w:r w:rsidRPr="00485FD0">
        <w:rPr>
          <w:i/>
          <w:lang w:val="vi-VN"/>
        </w:rPr>
        <w:t>Từ khóa:</w:t>
      </w:r>
      <w:r w:rsidRPr="0065132C">
        <w:rPr>
          <w:lang w:val="vi-VN"/>
        </w:rPr>
        <w:t xml:space="preserve"> Phát triển, nguồn nhân lực, Việt Nam</w:t>
      </w:r>
    </w:p>
    <w:p w:rsidR="00BC5D28" w:rsidRPr="0065132C" w:rsidRDefault="00BC5D28" w:rsidP="00FF4152">
      <w:pPr>
        <w:spacing w:after="0" w:line="312" w:lineRule="auto"/>
        <w:ind w:firstLine="720"/>
        <w:jc w:val="both"/>
        <w:rPr>
          <w:lang w:val="vi-VN"/>
        </w:rPr>
      </w:pPr>
      <w:r w:rsidRPr="00485FD0">
        <w:rPr>
          <w:i/>
          <w:lang w:val="vi-VN"/>
        </w:rPr>
        <w:t>Tóm tắt:</w:t>
      </w:r>
      <w:r w:rsidRPr="0065132C">
        <w:rPr>
          <w:lang w:val="vi-VN"/>
        </w:rPr>
        <w:t xml:space="preserve"> Bài viết tập trung nghiên cứu thực trạng phát triển nguồn nhân lực ở Việt Nam giai đoạn 2011-2020, cụ thể về qui mô dân số và lực lượng lao động; về thể chất nguồn nhân lực; về trình độ chuyên môn kỹ thuật và kỹ năng của nguồn nhân lực; về nhân lực khoa học công nghệ và đổi mới sáng tạo; về đội ngũ doanh nhân; về chuyển dịch cơ cấu lao động, cơ cấu việc làm. Từ đó, đưa ra giải pháp phát triển nguồn nhân lực ở Việt Nam trong thời gian tới.</w:t>
      </w:r>
    </w:p>
    <w:p w:rsidR="00BC5D28" w:rsidRPr="0065132C" w:rsidRDefault="008746AD" w:rsidP="00FF4152">
      <w:pPr>
        <w:spacing w:after="0" w:line="312" w:lineRule="auto"/>
        <w:jc w:val="both"/>
        <w:rPr>
          <w:b/>
          <w:lang w:val="vi-VN"/>
        </w:rPr>
      </w:pPr>
      <w:r>
        <w:rPr>
          <w:b/>
        </w:rPr>
        <w:t xml:space="preserve">52. </w:t>
      </w:r>
      <w:r w:rsidR="00BC5D28" w:rsidRPr="0065132C">
        <w:rPr>
          <w:b/>
          <w:lang w:val="vi-VN"/>
        </w:rPr>
        <w:t>Kiều Quốc Hoàn, Phạm Công Đoàn</w:t>
      </w:r>
    </w:p>
    <w:p w:rsidR="00BC5D28" w:rsidRPr="0065132C" w:rsidRDefault="00BC5D28" w:rsidP="00FF4152">
      <w:pPr>
        <w:spacing w:after="0" w:line="312" w:lineRule="auto"/>
        <w:jc w:val="both"/>
        <w:rPr>
          <w:b/>
          <w:i/>
          <w:lang w:val="vi-VN"/>
        </w:rPr>
      </w:pPr>
      <w:r w:rsidRPr="0065132C">
        <w:rPr>
          <w:lang w:val="vi-VN"/>
        </w:rPr>
        <w:tab/>
      </w:r>
      <w:r w:rsidRPr="0065132C">
        <w:rPr>
          <w:b/>
          <w:i/>
          <w:lang w:val="vi-VN"/>
        </w:rPr>
        <w:t>Những vấn đề đặt ra đối với chuyển đổi số quản trị nhân sự tại doanh nghiệp Việt Nam trong giai đoạn hiện nay</w:t>
      </w:r>
    </w:p>
    <w:p w:rsidR="00BC5D28" w:rsidRPr="0065132C" w:rsidRDefault="00BC5D28" w:rsidP="00FF4152">
      <w:pPr>
        <w:spacing w:after="0" w:line="312" w:lineRule="auto"/>
        <w:ind w:firstLine="720"/>
        <w:jc w:val="both"/>
        <w:rPr>
          <w:lang w:val="vi-VN"/>
        </w:rPr>
      </w:pPr>
      <w:r w:rsidRPr="00485FD0">
        <w:rPr>
          <w:i/>
          <w:lang w:val="vi-VN"/>
        </w:rPr>
        <w:t>Nguồn trích</w:t>
      </w:r>
      <w:r w:rsidRPr="00485FD0">
        <w:rPr>
          <w:lang w:val="vi-VN"/>
        </w:rPr>
        <w:t>:</w:t>
      </w:r>
      <w:r w:rsidRPr="0065132C">
        <w:rPr>
          <w:lang w:val="vi-VN"/>
        </w:rPr>
        <w:t xml:space="preserve"> Tạp chí Lao động và Xã hội, Số 653/2021; Tr.12-14</w:t>
      </w:r>
    </w:p>
    <w:p w:rsidR="00BC5D28" w:rsidRPr="0065132C" w:rsidRDefault="00BC5D28" w:rsidP="00FF4152">
      <w:pPr>
        <w:spacing w:after="0" w:line="312" w:lineRule="auto"/>
        <w:ind w:firstLine="720"/>
        <w:jc w:val="both"/>
        <w:rPr>
          <w:lang w:val="vi-VN"/>
        </w:rPr>
      </w:pPr>
      <w:r w:rsidRPr="00485FD0">
        <w:rPr>
          <w:i/>
          <w:lang w:val="vi-VN"/>
        </w:rPr>
        <w:t>Từ khóa:</w:t>
      </w:r>
      <w:r w:rsidRPr="0065132C">
        <w:rPr>
          <w:i/>
          <w:lang w:val="vi-VN"/>
        </w:rPr>
        <w:t xml:space="preserve"> </w:t>
      </w:r>
      <w:r w:rsidRPr="0065132C">
        <w:rPr>
          <w:lang w:val="vi-VN"/>
        </w:rPr>
        <w:t>Chuyển đổi số, quản trị nhân sự, doanh nghiệp, Việt Nam</w:t>
      </w:r>
    </w:p>
    <w:p w:rsidR="00BC5D28" w:rsidRPr="003566E3" w:rsidRDefault="00BC5D28" w:rsidP="00FF4152">
      <w:pPr>
        <w:spacing w:after="0" w:line="312" w:lineRule="auto"/>
        <w:ind w:firstLine="720"/>
        <w:jc w:val="both"/>
        <w:rPr>
          <w:lang w:val="vi-VN"/>
        </w:rPr>
      </w:pPr>
      <w:r w:rsidRPr="00485FD0">
        <w:rPr>
          <w:i/>
          <w:lang w:val="vi-VN"/>
        </w:rPr>
        <w:t>Tóm tắt:</w:t>
      </w:r>
      <w:r w:rsidRPr="0065132C">
        <w:rPr>
          <w:lang w:val="vi-VN"/>
        </w:rPr>
        <w:t xml:space="preserve"> Bài viết khái quát những vấn đề đặt ra đối với chuyển đổi số và tác động của chuyển đổi số trong lĩnh vực quản trị nhân sự trên cơ sở phân tích thực trạng chuyển đổi số nói chung và tại các doanh nghiệp Việt Nam nói riêng cũng như những tác động củ</w:t>
      </w:r>
      <w:r>
        <w:rPr>
          <w:lang w:val="vi-VN"/>
        </w:rPr>
        <w:t>a ch</w:t>
      </w:r>
      <w:r w:rsidRPr="0065132C">
        <w:rPr>
          <w:lang w:val="vi-VN"/>
        </w:rPr>
        <w:t>uyển đỏi số đến quản trị nhân sự tại các doanh nghiệp Việt Nam. Trên cơ sở đó đề xuất mộ</w:t>
      </w:r>
      <w:r>
        <w:rPr>
          <w:lang w:val="vi-VN"/>
        </w:rPr>
        <w:t xml:space="preserve">t </w:t>
      </w:r>
      <w:r w:rsidRPr="007E5BB7">
        <w:rPr>
          <w:lang w:val="vi-VN"/>
        </w:rPr>
        <w:t>số</w:t>
      </w:r>
      <w:r w:rsidRPr="0065132C">
        <w:rPr>
          <w:lang w:val="vi-VN"/>
        </w:rPr>
        <w:t xml:space="preserve"> giải pháp đối với doanh nghiệp và một số kiến </w:t>
      </w:r>
      <w:r w:rsidRPr="0065132C">
        <w:rPr>
          <w:lang w:val="vi-VN"/>
        </w:rPr>
        <w:lastRenderedPageBreak/>
        <w:t xml:space="preserve">nghị với Nhà nước nhằm đẩy mạnh chuyển đổi số trong quản trị nhân sự tại các doanh nghiệp Việt Nam. </w:t>
      </w:r>
    </w:p>
    <w:p w:rsidR="00BC5D28" w:rsidRPr="00360378" w:rsidRDefault="008746AD" w:rsidP="00FF4152">
      <w:pPr>
        <w:spacing w:after="0" w:line="312" w:lineRule="auto"/>
        <w:jc w:val="both"/>
        <w:rPr>
          <w:b/>
          <w:lang w:val="vi-VN"/>
        </w:rPr>
      </w:pPr>
      <w:r>
        <w:rPr>
          <w:b/>
        </w:rPr>
        <w:t xml:space="preserve">53. </w:t>
      </w:r>
      <w:r w:rsidR="00BC5D28" w:rsidRPr="00360378">
        <w:rPr>
          <w:b/>
          <w:lang w:val="vi-VN"/>
        </w:rPr>
        <w:t>Nguyễn Thị Hải Yến</w:t>
      </w:r>
    </w:p>
    <w:p w:rsidR="00BC5D28" w:rsidRPr="00360378" w:rsidRDefault="00BC5D28" w:rsidP="00FF4152">
      <w:pPr>
        <w:spacing w:after="0" w:line="312" w:lineRule="auto"/>
        <w:jc w:val="both"/>
        <w:rPr>
          <w:b/>
          <w:i/>
          <w:lang w:val="vi-VN"/>
        </w:rPr>
      </w:pPr>
      <w:r w:rsidRPr="00360378">
        <w:rPr>
          <w:lang w:val="vi-VN"/>
        </w:rPr>
        <w:tab/>
      </w:r>
      <w:r w:rsidRPr="00360378">
        <w:rPr>
          <w:b/>
          <w:i/>
          <w:lang w:val="vi-VN"/>
        </w:rPr>
        <w:t>Xu hướng chia tách Mỹ-Trung và tác động tới Việt Nam</w:t>
      </w:r>
    </w:p>
    <w:p w:rsidR="00BC5D28" w:rsidRPr="00360378" w:rsidRDefault="00BC5D28" w:rsidP="00FF4152">
      <w:pPr>
        <w:spacing w:after="0" w:line="312" w:lineRule="auto"/>
        <w:jc w:val="both"/>
        <w:rPr>
          <w:lang w:val="vi-VN"/>
        </w:rPr>
      </w:pPr>
      <w:r w:rsidRPr="00360378">
        <w:rPr>
          <w:b/>
          <w:i/>
          <w:lang w:val="vi-VN"/>
        </w:rPr>
        <w:tab/>
      </w:r>
      <w:r w:rsidRPr="00360378">
        <w:rPr>
          <w:i/>
          <w:lang w:val="vi-VN"/>
        </w:rPr>
        <w:t>Nguồn trích:</w:t>
      </w:r>
      <w:r w:rsidRPr="005357F5">
        <w:rPr>
          <w:i/>
          <w:lang w:val="vi-VN"/>
        </w:rPr>
        <w:t xml:space="preserve"> </w:t>
      </w:r>
      <w:r w:rsidRPr="00360378">
        <w:rPr>
          <w:lang w:val="vi-VN"/>
        </w:rPr>
        <w:t>Tạp chí Châu Mỹ ngày nay, Số 278/2021; Tr.10-19</w:t>
      </w:r>
    </w:p>
    <w:p w:rsidR="00BC5D28" w:rsidRPr="003566E3" w:rsidRDefault="00BC5D28" w:rsidP="00FF4152">
      <w:pPr>
        <w:spacing w:after="0" w:line="312" w:lineRule="auto"/>
        <w:jc w:val="both"/>
        <w:rPr>
          <w:i/>
        </w:rPr>
      </w:pPr>
      <w:r w:rsidRPr="00360378">
        <w:rPr>
          <w:i/>
          <w:lang w:val="vi-VN"/>
        </w:rPr>
        <w:tab/>
      </w:r>
      <w:r w:rsidRPr="003566E3">
        <w:rPr>
          <w:i/>
        </w:rPr>
        <w:t>Từ khóa:</w:t>
      </w:r>
      <w:r w:rsidRPr="003566E3">
        <w:rPr>
          <w:b/>
          <w:i/>
        </w:rPr>
        <w:t xml:space="preserve"> </w:t>
      </w:r>
      <w:r w:rsidRPr="003566E3">
        <w:t>Xu hướng</w:t>
      </w:r>
      <w:r>
        <w:t>,</w:t>
      </w:r>
      <w:r w:rsidRPr="003566E3">
        <w:t xml:space="preserve"> chia tách</w:t>
      </w:r>
      <w:r>
        <w:t>,</w:t>
      </w:r>
      <w:r w:rsidRPr="003566E3">
        <w:t xml:space="preserve"> Mỹ</w:t>
      </w:r>
      <w:r>
        <w:t>-Trung,</w:t>
      </w:r>
      <w:r w:rsidRPr="003566E3">
        <w:t xml:space="preserve"> Việt Nam</w:t>
      </w:r>
    </w:p>
    <w:p w:rsidR="00BC5D28" w:rsidRPr="00C977C9" w:rsidRDefault="00BC5D28" w:rsidP="00FF4152">
      <w:pPr>
        <w:spacing w:after="0" w:line="312" w:lineRule="auto"/>
        <w:jc w:val="both"/>
      </w:pPr>
      <w:r w:rsidRPr="003566E3">
        <w:rPr>
          <w:i/>
        </w:rPr>
        <w:tab/>
        <w:t>Tóm tắt</w:t>
      </w:r>
      <w:r w:rsidRPr="00C977C9">
        <w:t>: Trong bối cảnh cạnh tranh chiến lược giữa Mỹ và Trung Quốc ngày một quyết liện hơn, xu hướng chia tách Mỹ-Trung sẽ là tất yếu. Bài viết nhận định xu hướng chia tách Mỹ-Trung trong một số lĩnh vực như chính trị, an ninh quốc phòng, tài chính, thương mại, công nghệ và dự báo sẽ còn tiếp tục gia tăng trong thời gian tới. Phân tích nguyên nhân dẫn đến chia tách, chỉ ra một số tác động của xu hướng này đến Việt Nam</w:t>
      </w:r>
    </w:p>
    <w:p w:rsidR="00BC5D28" w:rsidRPr="00F1722F" w:rsidRDefault="007F6832" w:rsidP="00FF4152">
      <w:pPr>
        <w:spacing w:after="0" w:line="312" w:lineRule="auto"/>
        <w:jc w:val="both"/>
        <w:rPr>
          <w:b/>
        </w:rPr>
      </w:pPr>
      <w:r>
        <w:rPr>
          <w:b/>
        </w:rPr>
        <w:t xml:space="preserve">54. </w:t>
      </w:r>
      <w:r w:rsidR="00BC5D28" w:rsidRPr="00F1722F">
        <w:rPr>
          <w:b/>
        </w:rPr>
        <w:t>Lê Viết Hùng</w:t>
      </w:r>
    </w:p>
    <w:p w:rsidR="00BC5D28" w:rsidRDefault="00BC5D28" w:rsidP="00FF4152">
      <w:pPr>
        <w:spacing w:after="0" w:line="312" w:lineRule="auto"/>
        <w:jc w:val="both"/>
        <w:rPr>
          <w:b/>
          <w:i/>
        </w:rPr>
      </w:pPr>
      <w:r>
        <w:rPr>
          <w:b/>
          <w:i/>
        </w:rPr>
        <w:tab/>
        <w:t>Phòng vệ thương mại ở Việt Nam và hàm ý chính sách</w:t>
      </w:r>
    </w:p>
    <w:p w:rsidR="00BC5D28" w:rsidRPr="00F1722F" w:rsidRDefault="00BC5D28" w:rsidP="00FF4152">
      <w:pPr>
        <w:spacing w:after="0" w:line="312" w:lineRule="auto"/>
        <w:ind w:firstLine="720"/>
        <w:jc w:val="both"/>
      </w:pPr>
      <w:r w:rsidRPr="003566E3">
        <w:rPr>
          <w:i/>
        </w:rPr>
        <w:t>Nguồn trích:</w:t>
      </w:r>
      <w:r>
        <w:t xml:space="preserve"> </w:t>
      </w:r>
      <w:r w:rsidRPr="003566E3">
        <w:t>Tạp chí Châu Mỹ ngày nay, Số 278/2021; Tr.</w:t>
      </w:r>
      <w:r>
        <w:t>48-57</w:t>
      </w:r>
    </w:p>
    <w:p w:rsidR="00BC5D28" w:rsidRPr="00AE4945" w:rsidRDefault="00BC5D28" w:rsidP="00FF4152">
      <w:pPr>
        <w:spacing w:after="0" w:line="312" w:lineRule="auto"/>
        <w:jc w:val="both"/>
      </w:pPr>
      <w:r w:rsidRPr="003566E3">
        <w:rPr>
          <w:i/>
        </w:rPr>
        <w:tab/>
        <w:t>Từ khóa:</w:t>
      </w:r>
      <w:r w:rsidRPr="00AE4945">
        <w:rPr>
          <w:b/>
          <w:i/>
        </w:rPr>
        <w:t xml:space="preserve"> </w:t>
      </w:r>
      <w:r w:rsidRPr="00AE4945">
        <w:t>Phòng vệ thương mại</w:t>
      </w:r>
      <w:r>
        <w:t>, thực trạng, tác động,</w:t>
      </w:r>
      <w:r w:rsidRPr="00545D11">
        <w:t xml:space="preserve"> </w:t>
      </w:r>
      <w:r w:rsidRPr="00AE4945">
        <w:t>Việt Nam</w:t>
      </w:r>
    </w:p>
    <w:p w:rsidR="00BC5D28" w:rsidRPr="00444940" w:rsidRDefault="00BC5D28" w:rsidP="00FF4152">
      <w:pPr>
        <w:spacing w:after="0" w:line="312" w:lineRule="auto"/>
        <w:jc w:val="both"/>
      </w:pPr>
      <w:r w:rsidRPr="003566E3">
        <w:rPr>
          <w:i/>
        </w:rPr>
        <w:tab/>
        <w:t>Tóm tắt</w:t>
      </w:r>
      <w:r>
        <w:rPr>
          <w:b/>
          <w:i/>
        </w:rPr>
        <w:t xml:space="preserve">: </w:t>
      </w:r>
      <w:r w:rsidRPr="00444940">
        <w:t>Toàn cầu hóa, hội nhập kinh tế quốc tế và tự do hóa thương mại vẫn đang là xu thế nổi bật của kinh tế thế giới hiện nay. Tuy nhiên, quá trình hội nhập và mở cửa thị trường đặt ra các ngành sản xuất trong nước trước những thách thức cạnh tranh lớn hơn đến từ hàng nhập khẩu. Bài viết đánh giá thực trạng về phòng vệ thương mại ở Việt Nam hiện nay; về những tác động từ EVFTA, từ xung đột thương mại Mỹ-Trung đến Việt Nam, từ đó gợi ý chính sách cho Việt Nam.</w:t>
      </w:r>
    </w:p>
    <w:p w:rsidR="00BC5D28" w:rsidRPr="000657A5" w:rsidRDefault="003A7819" w:rsidP="00FF4152">
      <w:pPr>
        <w:spacing w:after="0" w:line="312" w:lineRule="auto"/>
        <w:jc w:val="both"/>
        <w:rPr>
          <w:b/>
        </w:rPr>
      </w:pPr>
      <w:r>
        <w:rPr>
          <w:b/>
        </w:rPr>
        <w:t xml:space="preserve">55. </w:t>
      </w:r>
      <w:r w:rsidR="00BC5D28" w:rsidRPr="000657A5">
        <w:rPr>
          <w:b/>
        </w:rPr>
        <w:t>Lê Xuân Sang</w:t>
      </w:r>
    </w:p>
    <w:p w:rsidR="00BC5D28" w:rsidRPr="00957713" w:rsidRDefault="00BC5D28" w:rsidP="00FF4152">
      <w:pPr>
        <w:spacing w:after="0" w:line="312" w:lineRule="auto"/>
        <w:jc w:val="both"/>
        <w:rPr>
          <w:b/>
          <w:i/>
        </w:rPr>
      </w:pPr>
      <w:r>
        <w:rPr>
          <w:b/>
          <w:i/>
        </w:rPr>
        <w:tab/>
      </w:r>
      <w:r w:rsidRPr="00957713">
        <w:rPr>
          <w:b/>
          <w:i/>
        </w:rPr>
        <w:t>Tác động của Đại dịch Covid-19 lên nền kinh tế thế giới và hàm ý chính sách</w:t>
      </w:r>
    </w:p>
    <w:p w:rsidR="00BC5D28" w:rsidRPr="00EC6ED3" w:rsidRDefault="00BC5D28" w:rsidP="00FF4152">
      <w:pPr>
        <w:spacing w:after="0" w:line="312" w:lineRule="auto"/>
        <w:ind w:firstLine="720"/>
        <w:jc w:val="both"/>
      </w:pPr>
      <w:r w:rsidRPr="003566E3">
        <w:rPr>
          <w:i/>
        </w:rPr>
        <w:t>Nguồn trích:</w:t>
      </w:r>
      <w:r>
        <w:rPr>
          <w:i/>
        </w:rPr>
        <w:t xml:space="preserve"> </w:t>
      </w:r>
      <w:r w:rsidRPr="00EC6ED3">
        <w:t>Tạp chí Những vấn đề kinh tế &amp; chính trị thế giới, Số 302/2021; Tr.3-15</w:t>
      </w:r>
    </w:p>
    <w:p w:rsidR="00BC5D28" w:rsidRPr="00360378" w:rsidRDefault="00BC5D28" w:rsidP="00FF4152">
      <w:pPr>
        <w:spacing w:after="0" w:line="312" w:lineRule="auto"/>
        <w:jc w:val="both"/>
      </w:pPr>
      <w:r w:rsidRPr="003566E3">
        <w:rPr>
          <w:i/>
        </w:rPr>
        <w:tab/>
        <w:t>Từ khóa:</w:t>
      </w:r>
      <w:r>
        <w:t xml:space="preserve"> </w:t>
      </w:r>
      <w:r w:rsidRPr="008C656F">
        <w:t>Covid-19, kinh tế thế giới</w:t>
      </w:r>
      <w:r>
        <w:t>, Việt Nam</w:t>
      </w:r>
    </w:p>
    <w:p w:rsidR="00BC5D28" w:rsidRDefault="00BC5D28" w:rsidP="00FF4152">
      <w:pPr>
        <w:spacing w:after="0" w:line="312" w:lineRule="auto"/>
        <w:jc w:val="both"/>
      </w:pPr>
      <w:r w:rsidRPr="003566E3">
        <w:rPr>
          <w:i/>
        </w:rPr>
        <w:tab/>
        <w:t>Tóm tắt</w:t>
      </w:r>
      <w:r>
        <w:rPr>
          <w:b/>
          <w:i/>
        </w:rPr>
        <w:t>:</w:t>
      </w:r>
      <w:r>
        <w:rPr>
          <w:b/>
        </w:rPr>
        <w:t xml:space="preserve"> </w:t>
      </w:r>
      <w:r w:rsidRPr="000657A5">
        <w:t>Thế giới đã và đang phải gánh chịu tác động rất tiêu cực của Đại dịch Covid-19. Các nước đã có những phản ứng chính sách khác nhau nhằm phòng ngừa, ngăn chặn Đại dịch và giảm nhẹ tác động tiêu cực của nó, trong đó có Việt Nam. Bài viết khái quát tổng quan tình hình và hậu quả của Đại dịch trên thế giới và đánh giá tác động vĩ mô của Đại dịch đối với nền kinh tế trên các mặt: tăng trưởng kinh tế; thương mại toàn cầu; chuỗi cung ứng toàn cầu; lao động việc làm; giảm nghèo và tăng trưở</w:t>
      </w:r>
      <w:r>
        <w:t xml:space="preserve">ng bao trùm </w:t>
      </w:r>
      <w:r w:rsidRPr="000657A5">
        <w:t xml:space="preserve">cũng như cách ứng phó của các chính phủ trên thế </w:t>
      </w:r>
      <w:r w:rsidRPr="000657A5">
        <w:lastRenderedPageBreak/>
        <w:t>giớ</w:t>
      </w:r>
      <w:r>
        <w:t xml:space="preserve">i. </w:t>
      </w:r>
      <w:r w:rsidRPr="000657A5">
        <w:t>Trên cơ sở đó đưa ra hàm ý chính sách cho Việt Nam nhằm giảm thiểu thiệt hại, nâng cao nhanh sức cạnh tranh nền kinh tế và doanh nghiệp trong thời gian tới.</w:t>
      </w:r>
    </w:p>
    <w:p w:rsidR="00BC5D28" w:rsidRPr="00CB5E7E" w:rsidRDefault="003A7819" w:rsidP="00FF4152">
      <w:pPr>
        <w:spacing w:after="0" w:line="312" w:lineRule="auto"/>
        <w:jc w:val="both"/>
        <w:rPr>
          <w:b/>
        </w:rPr>
      </w:pPr>
      <w:r>
        <w:rPr>
          <w:b/>
        </w:rPr>
        <w:t xml:space="preserve">56. </w:t>
      </w:r>
      <w:r w:rsidR="00BC5D28" w:rsidRPr="00CB5E7E">
        <w:rPr>
          <w:b/>
        </w:rPr>
        <w:t>Hoàng Thị Hồng Minh, Trần Thị Hà</w:t>
      </w:r>
    </w:p>
    <w:p w:rsidR="00BC5D28" w:rsidRPr="00CB5E7E" w:rsidRDefault="00BC5D28" w:rsidP="00FF4152">
      <w:pPr>
        <w:spacing w:after="0" w:line="312" w:lineRule="auto"/>
        <w:jc w:val="both"/>
        <w:rPr>
          <w:b/>
          <w:i/>
        </w:rPr>
      </w:pPr>
      <w:r>
        <w:tab/>
      </w:r>
      <w:r w:rsidRPr="00CB5E7E">
        <w:rPr>
          <w:b/>
          <w:i/>
        </w:rPr>
        <w:t>Tác động của Đại dịch Covid-19 đến hệ thống tài chính toàn cầu</w:t>
      </w:r>
    </w:p>
    <w:p w:rsidR="00BC5D28" w:rsidRPr="00EC6ED3" w:rsidRDefault="00BC5D28" w:rsidP="00FF4152">
      <w:pPr>
        <w:spacing w:after="0" w:line="312" w:lineRule="auto"/>
        <w:ind w:firstLine="720"/>
        <w:jc w:val="both"/>
      </w:pPr>
      <w:r w:rsidRPr="003566E3">
        <w:rPr>
          <w:i/>
        </w:rPr>
        <w:t>Nguồn trích:</w:t>
      </w:r>
      <w:r>
        <w:t xml:space="preserve"> </w:t>
      </w:r>
      <w:r w:rsidRPr="00EC6ED3">
        <w:t>Tạp chí Những vấn đề kinh tế &amp; chính trị thế giới, Số 302/2021; Tr.</w:t>
      </w:r>
      <w:r>
        <w:t>16-29</w:t>
      </w:r>
    </w:p>
    <w:p w:rsidR="00BC5D28" w:rsidRPr="00FA367E" w:rsidRDefault="00BC5D28" w:rsidP="00FF4152">
      <w:pPr>
        <w:spacing w:after="0" w:line="312" w:lineRule="auto"/>
        <w:jc w:val="both"/>
        <w:rPr>
          <w:color w:val="FF0000"/>
        </w:rPr>
      </w:pPr>
      <w:r w:rsidRPr="003566E3">
        <w:rPr>
          <w:i/>
        </w:rPr>
        <w:tab/>
      </w:r>
      <w:r w:rsidRPr="005F1A86">
        <w:rPr>
          <w:i/>
        </w:rPr>
        <w:t>Từ khóa:</w:t>
      </w:r>
      <w:r w:rsidRPr="005F1A86">
        <w:t xml:space="preserve"> </w:t>
      </w:r>
      <w:r>
        <w:t xml:space="preserve">Covid-19, </w:t>
      </w:r>
      <w:r w:rsidRPr="00FA367E">
        <w:t xml:space="preserve"> hệ thống tài chính toàn cầu</w:t>
      </w:r>
    </w:p>
    <w:p w:rsidR="00BC5D28" w:rsidRPr="005F1A86" w:rsidRDefault="00BC5D28" w:rsidP="00FF4152">
      <w:pPr>
        <w:spacing w:after="0" w:line="312" w:lineRule="auto"/>
        <w:jc w:val="both"/>
      </w:pPr>
      <w:r w:rsidRPr="003566E3">
        <w:rPr>
          <w:i/>
        </w:rPr>
        <w:tab/>
        <w:t>Tóm tắt</w:t>
      </w:r>
      <w:r>
        <w:rPr>
          <w:b/>
          <w:i/>
        </w:rPr>
        <w:t>:</w:t>
      </w:r>
      <w:r>
        <w:rPr>
          <w:b/>
        </w:rPr>
        <w:t xml:space="preserve"> </w:t>
      </w:r>
      <w:r w:rsidRPr="005F1A86">
        <w:t xml:space="preserve">Đại dịch Covid-19 diễn ra trên phạm vi toàn cầu đã để lại nhiều hậu quả nghiêm trọng cả về kinh tế và xã hội, tác động mạnh mẽ đến hoạt động sản xuất kinh doanh của doanh nghiệp, cuộc sống của người dân cũng như gây nhiều ảnh hưởng tiêu cực tới tình hình giao thương và hoạt động tài chính ngân hàng trên toàn thế giới. Bài viết nghiên cứu tác động của đại dịch Covid-19 đến hệ thống tài chính toàn cầu, từ đó gợi mở hữu ích cho các nhà hoạch định chính sách trong quá trình dự báo, xây dựng và triển khai các giải pháp chính sách phù hợp nhằm duy trì tính ổn định của hệ thống tài chính quốc gia. </w:t>
      </w:r>
    </w:p>
    <w:p w:rsidR="00BC5D28" w:rsidRPr="00EC6ED3" w:rsidRDefault="003A7819" w:rsidP="00FF4152">
      <w:pPr>
        <w:spacing w:after="0" w:line="312" w:lineRule="auto"/>
        <w:jc w:val="both"/>
        <w:rPr>
          <w:b/>
        </w:rPr>
      </w:pPr>
      <w:r>
        <w:rPr>
          <w:b/>
        </w:rPr>
        <w:t xml:space="preserve">57. </w:t>
      </w:r>
      <w:r w:rsidR="00BC5D28" w:rsidRPr="00EC6ED3">
        <w:rPr>
          <w:b/>
        </w:rPr>
        <w:t>Nguyễn Thường Lạng, Phùng Ngọc Quỳnh</w:t>
      </w:r>
    </w:p>
    <w:p w:rsidR="00BC5D28" w:rsidRPr="00EC6ED3" w:rsidRDefault="00BC5D28" w:rsidP="00FF4152">
      <w:pPr>
        <w:spacing w:after="0" w:line="312" w:lineRule="auto"/>
        <w:jc w:val="both"/>
        <w:rPr>
          <w:b/>
          <w:i/>
        </w:rPr>
      </w:pPr>
      <w:r>
        <w:tab/>
      </w:r>
      <w:r w:rsidRPr="00EC6ED3">
        <w:rPr>
          <w:b/>
          <w:i/>
        </w:rPr>
        <w:t>Điều chỉnh cơ cấu xuất khẩu để cải thiện cán cân thương mại của Việt Nam</w:t>
      </w:r>
    </w:p>
    <w:p w:rsidR="00BC5D28" w:rsidRPr="00EC6ED3" w:rsidRDefault="00BC5D28" w:rsidP="00FF4152">
      <w:pPr>
        <w:spacing w:after="0" w:line="312" w:lineRule="auto"/>
        <w:ind w:firstLine="720"/>
        <w:jc w:val="both"/>
      </w:pPr>
      <w:r w:rsidRPr="003566E3">
        <w:rPr>
          <w:i/>
        </w:rPr>
        <w:t>Nguồn trích:</w:t>
      </w:r>
      <w:r w:rsidRPr="00EC6ED3">
        <w:t xml:space="preserve"> Tạp chí Những vấn đề kinh tế &amp; chính trị thế giới, Số</w:t>
      </w:r>
      <w:r>
        <w:t xml:space="preserve"> 302/2021; Tr.64-77</w:t>
      </w:r>
    </w:p>
    <w:p w:rsidR="00BC5D28" w:rsidRPr="00EC6ED3" w:rsidRDefault="00BC5D28" w:rsidP="00FF4152">
      <w:pPr>
        <w:spacing w:after="0" w:line="312" w:lineRule="auto"/>
        <w:jc w:val="both"/>
      </w:pPr>
      <w:r w:rsidRPr="003566E3">
        <w:rPr>
          <w:i/>
        </w:rPr>
        <w:tab/>
        <w:t>Từ khóa:</w:t>
      </w:r>
      <w:r>
        <w:t xml:space="preserve"> </w:t>
      </w:r>
      <w:r w:rsidRPr="00EC6ED3">
        <w:t>Cơ cấu xuất khẩu</w:t>
      </w:r>
      <w:r>
        <w:t xml:space="preserve">, </w:t>
      </w:r>
      <w:r w:rsidRPr="00EC6ED3">
        <w:t>cán cân thương mại</w:t>
      </w:r>
      <w:r>
        <w:t>,</w:t>
      </w:r>
      <w:r w:rsidRPr="00EC6ED3">
        <w:t xml:space="preserve"> Việt Nam</w:t>
      </w:r>
    </w:p>
    <w:p w:rsidR="00BC5D28" w:rsidRPr="00991972" w:rsidRDefault="00BC5D28" w:rsidP="00FF4152">
      <w:pPr>
        <w:spacing w:after="0" w:line="312" w:lineRule="auto"/>
        <w:jc w:val="both"/>
        <w:rPr>
          <w:b/>
        </w:rPr>
      </w:pPr>
      <w:r w:rsidRPr="003566E3">
        <w:rPr>
          <w:i/>
        </w:rPr>
        <w:tab/>
        <w:t>Tóm tắt</w:t>
      </w:r>
      <w:r>
        <w:rPr>
          <w:b/>
          <w:i/>
        </w:rPr>
        <w:t>:</w:t>
      </w:r>
      <w:r>
        <w:rPr>
          <w:b/>
        </w:rPr>
        <w:t xml:space="preserve"> </w:t>
      </w:r>
      <w:r w:rsidRPr="00A531E4">
        <w:t xml:space="preserve">Bài viết tập trung nghiên cứu cơ cấu xuất khẩu và tác động đến cán cân thương mại bằng việc phân tích và đánh giá giá trị xuất khẩu của Việt Nam, Singapore, Nhật Bản. Chỉ ra cơ cấu xuất khẩu có thể dẫn đến thặng dư hoặc thâm hụt cán cân thương mại. Cán cân thương mại chịu ảnh hưởng bởi cơ cấu xuất khẩu cả tích cực và tiêu cực. Từ đó đề xuất định hướng cải thiện cơ cấu xuất khẩu và cán cân thương mại cũng như khuyến nghị cải thiện cơ cấu xuất khẩu, bảo đảm vững chắc cán cân thương mại </w:t>
      </w:r>
      <w:r>
        <w:t xml:space="preserve">của </w:t>
      </w:r>
      <w:r w:rsidRPr="00A531E4">
        <w:t>Việt Nam</w:t>
      </w:r>
      <w:r>
        <w:t>.</w:t>
      </w:r>
    </w:p>
    <w:p w:rsidR="00BC5D28" w:rsidRDefault="00EE4B3A" w:rsidP="00FF4152">
      <w:pPr>
        <w:spacing w:after="0" w:line="312" w:lineRule="auto"/>
        <w:jc w:val="both"/>
        <w:rPr>
          <w:b/>
        </w:rPr>
      </w:pPr>
      <w:r>
        <w:rPr>
          <w:b/>
        </w:rPr>
        <w:t xml:space="preserve">58. </w:t>
      </w:r>
      <w:r w:rsidR="00BC5D28">
        <w:rPr>
          <w:b/>
        </w:rPr>
        <w:t>Thy Thảo</w:t>
      </w:r>
    </w:p>
    <w:p w:rsidR="00BC5D28" w:rsidRPr="00822FD9" w:rsidRDefault="00BC5D28" w:rsidP="00FF4152">
      <w:pPr>
        <w:spacing w:after="0" w:line="312" w:lineRule="auto"/>
        <w:jc w:val="both"/>
        <w:rPr>
          <w:b/>
          <w:i/>
        </w:rPr>
      </w:pPr>
      <w:r>
        <w:rPr>
          <w:b/>
        </w:rPr>
        <w:tab/>
      </w:r>
      <w:r w:rsidRPr="00822FD9">
        <w:rPr>
          <w:b/>
          <w:i/>
        </w:rPr>
        <w:t>Quyết tâm công nghiệp hóa nền nông nghiệp Việt Nam</w:t>
      </w:r>
    </w:p>
    <w:p w:rsidR="00BC5D28" w:rsidRPr="00822FD9" w:rsidRDefault="00BC5D28" w:rsidP="00FF4152">
      <w:pPr>
        <w:spacing w:after="0" w:line="312" w:lineRule="auto"/>
        <w:ind w:firstLine="720"/>
        <w:jc w:val="both"/>
      </w:pPr>
      <w:r w:rsidRPr="003566E3">
        <w:rPr>
          <w:i/>
        </w:rPr>
        <w:t>Nguồn trích:</w:t>
      </w:r>
      <w:r>
        <w:t xml:space="preserve"> Tạp chí Công thương, Số 7/2021; Tr.4-7</w:t>
      </w:r>
    </w:p>
    <w:p w:rsidR="00BC5D28" w:rsidRPr="00822FD9" w:rsidRDefault="00BC5D28" w:rsidP="00FF4152">
      <w:pPr>
        <w:spacing w:after="0" w:line="312" w:lineRule="auto"/>
        <w:jc w:val="both"/>
      </w:pPr>
      <w:r w:rsidRPr="003566E3">
        <w:rPr>
          <w:i/>
        </w:rPr>
        <w:tab/>
        <w:t>Từ khóa:</w:t>
      </w:r>
      <w:r>
        <w:t xml:space="preserve"> C</w:t>
      </w:r>
      <w:r w:rsidRPr="00822FD9">
        <w:t>ông nghiệp hóa</w:t>
      </w:r>
      <w:r>
        <w:t>,</w:t>
      </w:r>
      <w:r w:rsidRPr="00822FD9">
        <w:t xml:space="preserve"> nông nghiệp</w:t>
      </w:r>
      <w:r>
        <w:t>,</w:t>
      </w:r>
      <w:r w:rsidRPr="00822FD9">
        <w:t xml:space="preserve"> Việt Nam</w:t>
      </w:r>
    </w:p>
    <w:p w:rsidR="00BC5D28" w:rsidRDefault="00BC5D28" w:rsidP="00FF4152">
      <w:pPr>
        <w:spacing w:after="0" w:line="312" w:lineRule="auto"/>
        <w:jc w:val="both"/>
        <w:rPr>
          <w:b/>
        </w:rPr>
      </w:pPr>
      <w:r w:rsidRPr="003566E3">
        <w:rPr>
          <w:i/>
        </w:rPr>
        <w:tab/>
        <w:t>Tóm tắt</w:t>
      </w:r>
      <w:r>
        <w:rPr>
          <w:b/>
          <w:i/>
        </w:rPr>
        <w:t>:</w:t>
      </w:r>
      <w:r>
        <w:rPr>
          <w:b/>
        </w:rPr>
        <w:t xml:space="preserve"> </w:t>
      </w:r>
      <w:r w:rsidRPr="00AB2E5A">
        <w:t xml:space="preserve">Bài viết khái quát quyết tâm công nghiệp hóa nền nông nghiệp Việt Nam qua việc ký kết “Chương trình phối hợp về phát triển sẩn xuất, chế biến, tiêu thụ và xuất khẩu sản phẩm nông nghiệp, góp phần thực hiện mục tiêu công nghiệp </w:t>
      </w:r>
      <w:r w:rsidRPr="00AB2E5A">
        <w:lastRenderedPageBreak/>
        <w:t>hóa nền nông nghiệp Việt Nam và khẳng định thương hiệu nông sản Việt Nam tại thị trường trong nước và quốc tế” giữa bộ Công thương và Bộ Nông nghiệp và Phát triển nông thôn với 8 nhóm nhiệm vụ cụ thể nhằm phát huy vai trò quản lý nhà nước của hai Bộ trong thời gian tới</w:t>
      </w:r>
      <w:r>
        <w:rPr>
          <w:b/>
        </w:rPr>
        <w:t>.</w:t>
      </w:r>
    </w:p>
    <w:p w:rsidR="00BC5D28" w:rsidRDefault="009F3399" w:rsidP="00FF4152">
      <w:pPr>
        <w:spacing w:after="0" w:line="312" w:lineRule="auto"/>
        <w:jc w:val="both"/>
        <w:rPr>
          <w:b/>
        </w:rPr>
      </w:pPr>
      <w:r>
        <w:rPr>
          <w:b/>
        </w:rPr>
        <w:t xml:space="preserve">59. </w:t>
      </w:r>
      <w:r w:rsidR="00BC5D28">
        <w:rPr>
          <w:b/>
        </w:rPr>
        <w:t xml:space="preserve">Phương Thảo </w:t>
      </w:r>
    </w:p>
    <w:p w:rsidR="00BC5D28" w:rsidRPr="00BC4A79" w:rsidRDefault="00BC5D28" w:rsidP="00FF4152">
      <w:pPr>
        <w:spacing w:after="0" w:line="312" w:lineRule="auto"/>
        <w:jc w:val="both"/>
        <w:rPr>
          <w:b/>
          <w:i/>
        </w:rPr>
      </w:pPr>
      <w:r>
        <w:rPr>
          <w:b/>
        </w:rPr>
        <w:tab/>
      </w:r>
      <w:r w:rsidRPr="00BC4A79">
        <w:rPr>
          <w:b/>
          <w:i/>
        </w:rPr>
        <w:t>Tổng quan về chiến lược phát triển thương mại trong nước giai đoạn đến năm 2030, tầm nhìn đến năm 2045</w:t>
      </w:r>
    </w:p>
    <w:p w:rsidR="00BC5D28" w:rsidRPr="00653308" w:rsidRDefault="00BC5D28" w:rsidP="00FF4152">
      <w:pPr>
        <w:spacing w:after="0" w:line="312" w:lineRule="auto"/>
        <w:ind w:firstLine="720"/>
        <w:jc w:val="both"/>
      </w:pPr>
      <w:r w:rsidRPr="003566E3">
        <w:rPr>
          <w:i/>
        </w:rPr>
        <w:t>Nguồn trích:</w:t>
      </w:r>
      <w:r>
        <w:t xml:space="preserve"> Tạp chí Công thương, Số 7/2021; Tr.12-15</w:t>
      </w:r>
    </w:p>
    <w:p w:rsidR="00BC5D28" w:rsidRPr="00653308" w:rsidRDefault="00BC5D28" w:rsidP="00FF4152">
      <w:pPr>
        <w:spacing w:after="0" w:line="312" w:lineRule="auto"/>
        <w:jc w:val="both"/>
        <w:rPr>
          <w:i/>
        </w:rPr>
      </w:pPr>
      <w:r w:rsidRPr="003566E3">
        <w:rPr>
          <w:i/>
        </w:rPr>
        <w:tab/>
        <w:t>Từ khóa:</w:t>
      </w:r>
      <w:r>
        <w:rPr>
          <w:i/>
        </w:rPr>
        <w:t xml:space="preserve"> </w:t>
      </w:r>
      <w:r w:rsidRPr="00653308">
        <w:t>Chiến lược phát triển thương mại, 2021-2030-2045, Việt Nam</w:t>
      </w:r>
    </w:p>
    <w:p w:rsidR="00BC5D28" w:rsidRPr="00BC4A79" w:rsidRDefault="00BC5D28" w:rsidP="00FF4152">
      <w:pPr>
        <w:spacing w:after="0" w:line="312" w:lineRule="auto"/>
        <w:jc w:val="both"/>
      </w:pPr>
      <w:r w:rsidRPr="003566E3">
        <w:rPr>
          <w:i/>
        </w:rPr>
        <w:tab/>
        <w:t>Tóm tắt</w:t>
      </w:r>
      <w:r>
        <w:rPr>
          <w:b/>
          <w:i/>
        </w:rPr>
        <w:t>:</w:t>
      </w:r>
      <w:r>
        <w:rPr>
          <w:b/>
        </w:rPr>
        <w:t xml:space="preserve"> </w:t>
      </w:r>
      <w:r w:rsidRPr="00BC4A79">
        <w:t>Bài viết tổng hợp chiến lược phát triển thương mại trong nước giai đoạn đến năm 2030, tầm nhìn đến năm 2045</w:t>
      </w:r>
      <w:r>
        <w:t>:</w:t>
      </w:r>
      <w:r w:rsidRPr="00BC4A79">
        <w:t xml:space="preserve"> từ khái niệ</w:t>
      </w:r>
      <w:r>
        <w:t>m;</w:t>
      </w:r>
      <w:r w:rsidRPr="00BC4A79">
        <w:t xml:space="preserve"> quan điể</w:t>
      </w:r>
      <w:r>
        <w:t>m;</w:t>
      </w:r>
      <w:r w:rsidRPr="00BC4A79">
        <w:t xml:space="preserve"> mục tiêu tổ</w:t>
      </w:r>
      <w:r>
        <w:t>ng quát;</w:t>
      </w:r>
      <w:r w:rsidRPr="00BC4A79">
        <w:t xml:space="preserve"> mục tiêu cụ thể</w:t>
      </w:r>
      <w:r>
        <w:t>;</w:t>
      </w:r>
      <w:r w:rsidRPr="00BC4A79">
        <w:t xml:space="preserve"> định hướng</w:t>
      </w:r>
      <w:r>
        <w:t>,</w:t>
      </w:r>
      <w:r w:rsidRPr="00BC4A79">
        <w:t xml:space="preserve"> đến nhiệm vụ giải pháp nhằm tạo tiền đề vững chắc để Việt Nam tham gia hội nhập sâu hơn vào kinh tế khu vực và thế giới.</w:t>
      </w:r>
    </w:p>
    <w:p w:rsidR="00BC5D28" w:rsidRDefault="009F3399" w:rsidP="00FF4152">
      <w:pPr>
        <w:spacing w:after="0" w:line="312" w:lineRule="auto"/>
        <w:jc w:val="both"/>
        <w:rPr>
          <w:b/>
        </w:rPr>
      </w:pPr>
      <w:r>
        <w:rPr>
          <w:b/>
        </w:rPr>
        <w:t xml:space="preserve">60. </w:t>
      </w:r>
      <w:r w:rsidR="00BC5D28">
        <w:rPr>
          <w:b/>
        </w:rPr>
        <w:t>Duy Quang</w:t>
      </w:r>
    </w:p>
    <w:p w:rsidR="00BC5D28" w:rsidRPr="00046307" w:rsidRDefault="00BC5D28" w:rsidP="00FF4152">
      <w:pPr>
        <w:spacing w:after="0" w:line="312" w:lineRule="auto"/>
        <w:jc w:val="both"/>
        <w:rPr>
          <w:b/>
          <w:i/>
        </w:rPr>
      </w:pPr>
      <w:r>
        <w:rPr>
          <w:b/>
        </w:rPr>
        <w:tab/>
      </w:r>
      <w:r w:rsidRPr="00046307">
        <w:rPr>
          <w:b/>
          <w:i/>
        </w:rPr>
        <w:t>Giải pháp phát triển thị trường trong nước tại một số quốc gia và hàm ý chính sách đối với Việt Nam</w:t>
      </w:r>
    </w:p>
    <w:p w:rsidR="00BC5D28" w:rsidRPr="002E2887" w:rsidRDefault="00BC5D28" w:rsidP="00FF4152">
      <w:pPr>
        <w:spacing w:after="0" w:line="312" w:lineRule="auto"/>
        <w:ind w:firstLine="720"/>
        <w:jc w:val="both"/>
      </w:pPr>
      <w:r w:rsidRPr="003566E3">
        <w:rPr>
          <w:i/>
        </w:rPr>
        <w:t>Nguồn trích:</w:t>
      </w:r>
      <w:r>
        <w:t xml:space="preserve"> Tạp chí Công thương, Số 7/2021; Tr.16-19</w:t>
      </w:r>
    </w:p>
    <w:p w:rsidR="00BC5D28" w:rsidRPr="002E2887" w:rsidRDefault="00BC5D28" w:rsidP="00FF4152">
      <w:pPr>
        <w:spacing w:after="0" w:line="312" w:lineRule="auto"/>
        <w:jc w:val="both"/>
      </w:pPr>
      <w:r w:rsidRPr="003566E3">
        <w:rPr>
          <w:i/>
        </w:rPr>
        <w:tab/>
        <w:t>Từ khóa:</w:t>
      </w:r>
      <w:r>
        <w:t xml:space="preserve"> Phát triển thị trường trong nước, một số quốc gia, Việt Nam</w:t>
      </w:r>
    </w:p>
    <w:p w:rsidR="00BC5D28" w:rsidRDefault="00BC5D28" w:rsidP="00FF4152">
      <w:pPr>
        <w:spacing w:after="0" w:line="312" w:lineRule="auto"/>
        <w:jc w:val="both"/>
      </w:pPr>
      <w:r w:rsidRPr="003566E3">
        <w:rPr>
          <w:i/>
        </w:rPr>
        <w:tab/>
        <w:t>Tóm tắt</w:t>
      </w:r>
      <w:r>
        <w:rPr>
          <w:b/>
          <w:i/>
        </w:rPr>
        <w:t>:</w:t>
      </w:r>
      <w:r>
        <w:rPr>
          <w:b/>
        </w:rPr>
        <w:t xml:space="preserve"> </w:t>
      </w:r>
      <w:r w:rsidRPr="00A62136">
        <w:t xml:space="preserve">Thị trường nội địa không chỉ đơn thuần là trụ đỡ cho nền kinh tế trước các biến động mà còn được xem là điểm tựa thúc đẩy tăng trưởng bền vững đối với nhiều nền kinh tế. Thực tế, càng nhiều nền kinh tế, đặc biệt là nền kinh tế có dân số đông đang dần chuyển trục kinh tế vào thị trường nội địa với nhiều giải pháp đa dạng. Bài viết giới thiệu kinh nghiệm phát triển thị trường nội địa của Trung Quốc, Ấn Độ, Thái Lan để Việt Nam tham khảo trong việc phát triển thị trường trong nước thời gian tới. </w:t>
      </w:r>
    </w:p>
    <w:p w:rsidR="00BC5D28" w:rsidRPr="006C11FA" w:rsidRDefault="004D0B94" w:rsidP="00FF4152">
      <w:pPr>
        <w:spacing w:after="0" w:line="312" w:lineRule="auto"/>
        <w:jc w:val="both"/>
        <w:rPr>
          <w:b/>
        </w:rPr>
      </w:pPr>
      <w:r>
        <w:rPr>
          <w:b/>
        </w:rPr>
        <w:t xml:space="preserve">61. </w:t>
      </w:r>
      <w:r w:rsidR="00BC5D28" w:rsidRPr="006C11FA">
        <w:rPr>
          <w:b/>
        </w:rPr>
        <w:t>Nguyễn Văn</w:t>
      </w:r>
    </w:p>
    <w:p w:rsidR="00BC5D28" w:rsidRPr="006C11FA" w:rsidRDefault="00BC5D28" w:rsidP="00FF4152">
      <w:pPr>
        <w:spacing w:after="0" w:line="312" w:lineRule="auto"/>
        <w:jc w:val="both"/>
        <w:rPr>
          <w:b/>
          <w:i/>
        </w:rPr>
      </w:pPr>
      <w:r>
        <w:tab/>
      </w:r>
      <w:r w:rsidRPr="006C11FA">
        <w:rPr>
          <w:b/>
          <w:i/>
        </w:rPr>
        <w:t>Hướng tới mô hình khu công nghiệp chuyên sâu</w:t>
      </w:r>
    </w:p>
    <w:p w:rsidR="00BC5D28" w:rsidRPr="006C11FA" w:rsidRDefault="00BC5D28" w:rsidP="00FF4152">
      <w:pPr>
        <w:spacing w:after="0" w:line="312" w:lineRule="auto"/>
        <w:ind w:firstLine="720"/>
        <w:jc w:val="both"/>
      </w:pPr>
      <w:r w:rsidRPr="003566E3">
        <w:rPr>
          <w:i/>
        </w:rPr>
        <w:t>Nguồn trích:</w:t>
      </w:r>
      <w:r>
        <w:t xml:space="preserve"> Tạp chí Công thương, Số 7/2021; Tr.22-23</w:t>
      </w:r>
    </w:p>
    <w:p w:rsidR="00BC5D28" w:rsidRPr="00286C9D" w:rsidRDefault="00BC5D28" w:rsidP="00FF4152">
      <w:pPr>
        <w:spacing w:after="0" w:line="312" w:lineRule="auto"/>
        <w:jc w:val="both"/>
      </w:pPr>
      <w:r w:rsidRPr="003566E3">
        <w:rPr>
          <w:i/>
        </w:rPr>
        <w:tab/>
        <w:t>Từ khóa:</w:t>
      </w:r>
      <w:r>
        <w:rPr>
          <w:i/>
        </w:rPr>
        <w:t xml:space="preserve"> </w:t>
      </w:r>
      <w:r>
        <w:t>M</w:t>
      </w:r>
      <w:r w:rsidRPr="00286C9D">
        <w:t>ô hình khu công nghiệp chuyên sâu</w:t>
      </w:r>
    </w:p>
    <w:p w:rsidR="00BC5D28" w:rsidRPr="001A1D96" w:rsidRDefault="00BC5D28" w:rsidP="00FF4152">
      <w:pPr>
        <w:spacing w:after="0" w:line="312" w:lineRule="auto"/>
        <w:jc w:val="both"/>
      </w:pPr>
      <w:r w:rsidRPr="003566E3">
        <w:rPr>
          <w:i/>
        </w:rPr>
        <w:tab/>
        <w:t>Tóm tắt</w:t>
      </w:r>
      <w:r>
        <w:rPr>
          <w:b/>
          <w:i/>
        </w:rPr>
        <w:t>:</w:t>
      </w:r>
      <w:r>
        <w:rPr>
          <w:b/>
        </w:rPr>
        <w:t xml:space="preserve"> </w:t>
      </w:r>
      <w:r w:rsidRPr="001A1D96">
        <w:t>Mô hình phát triển các khu công nghiệp trên thế giới đã thay đổi đáng kể theo hướng chuyên ngành</w:t>
      </w:r>
      <w:r>
        <w:t xml:space="preserve">, chuyên môn hóa và phát triển </w:t>
      </w:r>
      <w:r w:rsidRPr="001A1D96">
        <w:t>bền vững, đảm bảo tính hiện đại, cạnh tranh và bắt kịp tiến trình cách mạng công nghiệp 4.0. Việt Nam cũng đang hướng tới mô hình này. Bài viết khái quát Dự thảo thay thế Nghị định số</w:t>
      </w:r>
      <w:r>
        <w:t xml:space="preserve"> 82/2018/NĐ-CP về </w:t>
      </w:r>
      <w:r w:rsidRPr="001A1D96">
        <w:t xml:space="preserve">3 nhóm vấn đề là: quản lý, điều chỉnh quy hoạch; điều kiện xem xét, chấp thuận chủ trương đầu tư dự án đầu tư xây dựng và kinh doanh </w:t>
      </w:r>
      <w:r w:rsidRPr="001A1D96">
        <w:lastRenderedPageBreak/>
        <w:t>kết cấu hạ tầng KCN; bổ sung về mô hình KCN chuyên sâu nhằm đáp ứng được xu thế chung về mô hình khu công nghiệp trên thế giới.</w:t>
      </w:r>
    </w:p>
    <w:p w:rsidR="00BC5D28" w:rsidRDefault="00E1774C" w:rsidP="00FF4152">
      <w:pPr>
        <w:spacing w:after="0" w:line="312" w:lineRule="auto"/>
        <w:jc w:val="both"/>
        <w:rPr>
          <w:b/>
        </w:rPr>
      </w:pPr>
      <w:r>
        <w:rPr>
          <w:b/>
        </w:rPr>
        <w:t xml:space="preserve">62. </w:t>
      </w:r>
      <w:r w:rsidR="00BC5D28">
        <w:rPr>
          <w:b/>
        </w:rPr>
        <w:t>Thy Thảo, Thu Hoài</w:t>
      </w:r>
    </w:p>
    <w:p w:rsidR="00BC5D28" w:rsidRPr="00F21A54" w:rsidRDefault="00BC5D28" w:rsidP="00FF4152">
      <w:pPr>
        <w:spacing w:after="0" w:line="312" w:lineRule="auto"/>
        <w:jc w:val="both"/>
        <w:rPr>
          <w:b/>
          <w:i/>
        </w:rPr>
      </w:pPr>
      <w:r>
        <w:rPr>
          <w:b/>
        </w:rPr>
        <w:tab/>
      </w:r>
      <w:r w:rsidRPr="00F21A54">
        <w:rPr>
          <w:b/>
          <w:i/>
        </w:rPr>
        <w:t>Dệt may Việt Nam cần chuyển biến nội tại để gia nhập chuỗi sản xuất thông minh toàn cầu</w:t>
      </w:r>
    </w:p>
    <w:p w:rsidR="00BC5D28" w:rsidRPr="00F21A54" w:rsidRDefault="00BC5D28" w:rsidP="00FF4152">
      <w:pPr>
        <w:spacing w:after="0" w:line="312" w:lineRule="auto"/>
        <w:ind w:firstLine="720"/>
        <w:jc w:val="both"/>
      </w:pPr>
      <w:r w:rsidRPr="003566E3">
        <w:rPr>
          <w:i/>
        </w:rPr>
        <w:t>Nguồn trích:</w:t>
      </w:r>
      <w:r>
        <w:t xml:space="preserve"> Tạp chí Công thương, Số 7/2021; Tr.28-29</w:t>
      </w:r>
    </w:p>
    <w:p w:rsidR="00BC5D28" w:rsidRPr="00F21A54" w:rsidRDefault="00BC5D28" w:rsidP="00FF4152">
      <w:pPr>
        <w:spacing w:after="0" w:line="312" w:lineRule="auto"/>
        <w:jc w:val="both"/>
      </w:pPr>
      <w:r w:rsidRPr="003566E3">
        <w:rPr>
          <w:i/>
        </w:rPr>
        <w:tab/>
        <w:t>Từ khóa:</w:t>
      </w:r>
      <w:r w:rsidRPr="00F21A54">
        <w:rPr>
          <w:b/>
          <w:i/>
        </w:rPr>
        <w:t xml:space="preserve"> </w:t>
      </w:r>
      <w:r w:rsidRPr="00F21A54">
        <w:t>Dệt may</w:t>
      </w:r>
      <w:r>
        <w:t xml:space="preserve">, </w:t>
      </w:r>
      <w:r w:rsidRPr="00F21A54">
        <w:t>chuyển biến nội tại</w:t>
      </w:r>
      <w:r>
        <w:t>,</w:t>
      </w:r>
      <w:r w:rsidRPr="00F21A54">
        <w:t xml:space="preserve"> chuỗi sản xuất thông minh toàn cầu Việt Nam</w:t>
      </w:r>
    </w:p>
    <w:p w:rsidR="00BC5D28" w:rsidRDefault="00BC5D28" w:rsidP="00FF4152">
      <w:pPr>
        <w:spacing w:after="0" w:line="312" w:lineRule="auto"/>
        <w:jc w:val="both"/>
      </w:pPr>
      <w:r w:rsidRPr="003566E3">
        <w:rPr>
          <w:i/>
        </w:rPr>
        <w:tab/>
        <w:t>Tóm tắt</w:t>
      </w:r>
      <w:r>
        <w:rPr>
          <w:b/>
          <w:i/>
        </w:rPr>
        <w:t>:</w:t>
      </w:r>
      <w:r>
        <w:rPr>
          <w:b/>
        </w:rPr>
        <w:t xml:space="preserve"> </w:t>
      </w:r>
      <w:r w:rsidRPr="004E7741">
        <w:t xml:space="preserve">Bài viết ghi lại ý kiến chia sẻ của Tổng giám đốc </w:t>
      </w:r>
      <w:r>
        <w:t xml:space="preserve">Tổng </w:t>
      </w:r>
      <w:r w:rsidRPr="004E7741">
        <w:t>công ty may 10 về bài toán sản xuất kinh doanh trong bối cảnh mới. Theo đó, ngành dệt may Việt Nam cần phải giải quyết nhiều vấn để mới có thể gia nhập chuỗi sản xuất thông minh toàn cầu, trong đó nhất thiết cần những chuyển biến nội tại đi kèm cái nhìn mới về môi trường kinh doanh khác biệt với môi trường truyển thống.</w:t>
      </w:r>
    </w:p>
    <w:p w:rsidR="00BC5D28" w:rsidRPr="00454508" w:rsidRDefault="00E1774C" w:rsidP="00FF4152">
      <w:pPr>
        <w:spacing w:after="0" w:line="312" w:lineRule="auto"/>
        <w:jc w:val="both"/>
        <w:rPr>
          <w:b/>
        </w:rPr>
      </w:pPr>
      <w:r>
        <w:rPr>
          <w:b/>
        </w:rPr>
        <w:t xml:space="preserve">63. </w:t>
      </w:r>
      <w:r w:rsidR="00BC5D28" w:rsidRPr="00454508">
        <w:rPr>
          <w:b/>
        </w:rPr>
        <w:t>Nguyễn Đình Đáp</w:t>
      </w:r>
    </w:p>
    <w:p w:rsidR="00BC5D28" w:rsidRPr="00454508" w:rsidRDefault="00BC5D28" w:rsidP="00FF4152">
      <w:pPr>
        <w:spacing w:after="0" w:line="312" w:lineRule="auto"/>
        <w:jc w:val="both"/>
        <w:rPr>
          <w:b/>
          <w:i/>
        </w:rPr>
      </w:pPr>
      <w:r>
        <w:tab/>
      </w:r>
      <w:r w:rsidRPr="00454508">
        <w:rPr>
          <w:b/>
          <w:i/>
        </w:rPr>
        <w:t>Kinh tế tuần hoàn: Những vấn đề lý luận và thực tiễn</w:t>
      </w:r>
    </w:p>
    <w:p w:rsidR="00BC5D28" w:rsidRPr="00454508" w:rsidRDefault="00BC5D28" w:rsidP="00FF4152">
      <w:pPr>
        <w:spacing w:after="0" w:line="312" w:lineRule="auto"/>
        <w:ind w:firstLine="720"/>
        <w:jc w:val="both"/>
      </w:pPr>
      <w:r w:rsidRPr="003566E3">
        <w:rPr>
          <w:i/>
        </w:rPr>
        <w:t>Nguồn trích:</w:t>
      </w:r>
      <w:r>
        <w:t xml:space="preserve"> Tạp chí Ngân hàng, Số 17/2021; Tr.2-9</w:t>
      </w:r>
    </w:p>
    <w:p w:rsidR="00BC5D28" w:rsidRPr="00454508" w:rsidRDefault="00BC5D28" w:rsidP="00FF4152">
      <w:pPr>
        <w:spacing w:after="0" w:line="312" w:lineRule="auto"/>
        <w:jc w:val="both"/>
      </w:pPr>
      <w:r w:rsidRPr="003566E3">
        <w:rPr>
          <w:i/>
        </w:rPr>
        <w:tab/>
        <w:t>Từ khóa:</w:t>
      </w:r>
      <w:r>
        <w:t xml:space="preserve"> </w:t>
      </w:r>
      <w:r w:rsidRPr="00454508">
        <w:t>Kinh tế tuần hoàn</w:t>
      </w:r>
      <w:r>
        <w:t>, thế giới, Việt Nam</w:t>
      </w:r>
    </w:p>
    <w:p w:rsidR="00BC5D28" w:rsidRPr="00F74B52" w:rsidRDefault="00BC5D28" w:rsidP="00FF4152">
      <w:pPr>
        <w:spacing w:after="0" w:line="312" w:lineRule="auto"/>
        <w:jc w:val="both"/>
      </w:pPr>
      <w:r w:rsidRPr="003566E3">
        <w:rPr>
          <w:i/>
        </w:rPr>
        <w:tab/>
        <w:t>Tóm tắt</w:t>
      </w:r>
      <w:r>
        <w:rPr>
          <w:b/>
          <w:i/>
        </w:rPr>
        <w:t>:</w:t>
      </w:r>
      <w:r>
        <w:rPr>
          <w:b/>
        </w:rPr>
        <w:t xml:space="preserve"> </w:t>
      </w:r>
      <w:r w:rsidRPr="00F74B52">
        <w:t xml:space="preserve">Chuyển dịch từ kinh tế tuyển tính sang kinh tế tuần hoàn đang là xu thế chung của toàn cầu và Việt Nam cũng không nằm ngoài xu thế đó. Bài viết đưa ra những vấn đề lý luận và thực tiễn từ khái niệm, nguyên tắc đến nội hàm của kinh tế tuần hoàn. Giới thiệu kinh nghiệm quốc tế về phát triển kinh tế tuần hoàn, điển hình là Thụy Điển, Hà Lan, Singapore…Nhận định những cơ hội cũng như thách thức khi Việt Nam tiếp cận với nền kinh tế tuần hoàn. Từ đó, đưa ra giải pháp để thúc đẩy mô hình kinh tế này ở Việt Nam trong thời gian tới. </w:t>
      </w:r>
    </w:p>
    <w:p w:rsidR="00BC5D28" w:rsidRDefault="00591FE9" w:rsidP="00FF4152">
      <w:pPr>
        <w:spacing w:after="0" w:line="312" w:lineRule="auto"/>
        <w:jc w:val="both"/>
        <w:rPr>
          <w:b/>
        </w:rPr>
      </w:pPr>
      <w:r>
        <w:rPr>
          <w:b/>
        </w:rPr>
        <w:t xml:space="preserve">64. </w:t>
      </w:r>
      <w:r w:rsidR="00BC5D28">
        <w:rPr>
          <w:b/>
        </w:rPr>
        <w:t>Lưu Minh Sang, Nguyễn Ngọc Phương Hồng</w:t>
      </w:r>
    </w:p>
    <w:p w:rsidR="00BC5D28" w:rsidRPr="00F9236F" w:rsidRDefault="00BC5D28" w:rsidP="00FF4152">
      <w:pPr>
        <w:spacing w:after="0" w:line="312" w:lineRule="auto"/>
        <w:jc w:val="both"/>
        <w:rPr>
          <w:b/>
          <w:i/>
        </w:rPr>
      </w:pPr>
      <w:r>
        <w:rPr>
          <w:b/>
        </w:rPr>
        <w:tab/>
      </w:r>
      <w:r w:rsidRPr="00F9236F">
        <w:rPr>
          <w:b/>
          <w:i/>
        </w:rPr>
        <w:t>Đảm bảo quyền kinh tế của phụ nữ thông qua thúc đẩy tài chính toàn diện theo kinh nghiệm một số nước và Việt Nam</w:t>
      </w:r>
    </w:p>
    <w:p w:rsidR="00BC5D28" w:rsidRPr="00587978" w:rsidRDefault="00BC5D28" w:rsidP="00FF4152">
      <w:pPr>
        <w:spacing w:after="0" w:line="312" w:lineRule="auto"/>
        <w:ind w:firstLine="720"/>
        <w:jc w:val="both"/>
      </w:pPr>
      <w:r w:rsidRPr="003566E3">
        <w:rPr>
          <w:i/>
        </w:rPr>
        <w:t>Nguồn trích:</w:t>
      </w:r>
      <w:r>
        <w:t xml:space="preserve"> Tạp chí Ngân hàng, Số 17/2021; Tr.47-55</w:t>
      </w:r>
    </w:p>
    <w:p w:rsidR="00BC5D28" w:rsidRPr="00763767" w:rsidRDefault="00BC5D28" w:rsidP="00FF4152">
      <w:pPr>
        <w:spacing w:after="0" w:line="312" w:lineRule="auto"/>
        <w:jc w:val="both"/>
      </w:pPr>
      <w:r w:rsidRPr="003566E3">
        <w:rPr>
          <w:i/>
        </w:rPr>
        <w:tab/>
        <w:t>Từ khóa:</w:t>
      </w:r>
      <w:r>
        <w:t xml:space="preserve"> </w:t>
      </w:r>
      <w:r w:rsidRPr="00763767">
        <w:t>Quyền kinh tế, phụ nữ, tài chính toàn diện, một số nước, Việt Nam</w:t>
      </w:r>
    </w:p>
    <w:p w:rsidR="00BC5D28" w:rsidRDefault="00BC5D28" w:rsidP="00FF4152">
      <w:pPr>
        <w:spacing w:after="0" w:line="312" w:lineRule="auto"/>
        <w:jc w:val="both"/>
      </w:pPr>
      <w:r w:rsidRPr="003566E3">
        <w:rPr>
          <w:i/>
        </w:rPr>
        <w:tab/>
        <w:t>Tóm tắt</w:t>
      </w:r>
      <w:r>
        <w:rPr>
          <w:b/>
          <w:i/>
        </w:rPr>
        <w:t>:</w:t>
      </w:r>
      <w:r>
        <w:rPr>
          <w:b/>
        </w:rPr>
        <w:t xml:space="preserve"> </w:t>
      </w:r>
      <w:r w:rsidRPr="00432FF1">
        <w:t xml:space="preserve">Việt Nam đã hình thành những nền tảng cơ bản để triển khai chiến lược tài chính toàn diện nhằm đảm bảo quyền kinh tế của phụ nữ. Bài viết cung cấp cái nhìn tổng quan cơ chế đảm bảo quyền kinh tế của phụ nữ thông qua tài chính toàn diện qua thực tiễn tại một số quốc gia, điển hình là Ấn Độ. Xem xét thực trạng đảm bảo quyền kinh tế của phụ nữ thông qua tài chính toàn diện tại Việt Nam, từ đó đề xuất một số giải pháp chính sách nhằm đạt được chiến lược đã đề ra.  </w:t>
      </w:r>
    </w:p>
    <w:p w:rsidR="00BC5D28" w:rsidRPr="00704E9F" w:rsidRDefault="00591FE9" w:rsidP="00FF4152">
      <w:pPr>
        <w:spacing w:after="0" w:line="312" w:lineRule="auto"/>
        <w:jc w:val="both"/>
        <w:rPr>
          <w:b/>
        </w:rPr>
      </w:pPr>
      <w:r>
        <w:rPr>
          <w:b/>
        </w:rPr>
        <w:lastRenderedPageBreak/>
        <w:t xml:space="preserve">65. </w:t>
      </w:r>
      <w:r w:rsidR="00BC5D28" w:rsidRPr="00704E9F">
        <w:rPr>
          <w:b/>
        </w:rPr>
        <w:t>Phạm Thị Thanh Xuân, Hoàng Công Gia Khánh, Huỳnh Thị Minh Lý</w:t>
      </w:r>
    </w:p>
    <w:p w:rsidR="00BC5D28" w:rsidRPr="00704E9F" w:rsidRDefault="00BC5D28" w:rsidP="00FF4152">
      <w:pPr>
        <w:spacing w:after="0" w:line="312" w:lineRule="auto"/>
        <w:jc w:val="both"/>
        <w:rPr>
          <w:b/>
          <w:i/>
        </w:rPr>
      </w:pPr>
      <w:r w:rsidRPr="00704E9F">
        <w:rPr>
          <w:b/>
        </w:rPr>
        <w:tab/>
      </w:r>
      <w:r w:rsidRPr="00704E9F">
        <w:rPr>
          <w:b/>
          <w:i/>
        </w:rPr>
        <w:t>Mức độ tổn thương và khả năng phục hồi của kinh tế Thành phố Hồ Chí Minh sau đợt bùng phát dịch Covid-19 lần thứ 4</w:t>
      </w:r>
    </w:p>
    <w:p w:rsidR="00BC5D28" w:rsidRPr="00D15027" w:rsidRDefault="00BC5D28" w:rsidP="00FF4152">
      <w:pPr>
        <w:spacing w:after="0" w:line="312" w:lineRule="auto"/>
        <w:ind w:firstLine="720"/>
        <w:jc w:val="both"/>
      </w:pPr>
      <w:r w:rsidRPr="003566E3">
        <w:rPr>
          <w:i/>
        </w:rPr>
        <w:t>Nguồn trích:</w:t>
      </w:r>
      <w:r>
        <w:t xml:space="preserve"> Tạp chí Ngân hàng, Số 18/2021; Tr.2-7</w:t>
      </w:r>
    </w:p>
    <w:p w:rsidR="00BC5D28" w:rsidRPr="00D15027" w:rsidRDefault="00BC5D28" w:rsidP="00FF4152">
      <w:pPr>
        <w:spacing w:after="0" w:line="312" w:lineRule="auto"/>
        <w:jc w:val="both"/>
      </w:pPr>
      <w:r w:rsidRPr="003566E3">
        <w:rPr>
          <w:i/>
        </w:rPr>
        <w:tab/>
        <w:t>Từ khóa:</w:t>
      </w:r>
      <w:r>
        <w:t xml:space="preserve"> </w:t>
      </w:r>
      <w:r w:rsidRPr="00D15027">
        <w:t>Kinh tế Thành phố Hồ Chí Minh, Covid-19 lần thứ 4</w:t>
      </w:r>
    </w:p>
    <w:p w:rsidR="00BC5D28" w:rsidRDefault="00BC5D28" w:rsidP="00FF4152">
      <w:pPr>
        <w:spacing w:after="0" w:line="312" w:lineRule="auto"/>
        <w:jc w:val="both"/>
      </w:pPr>
      <w:r w:rsidRPr="003566E3">
        <w:rPr>
          <w:i/>
        </w:rPr>
        <w:tab/>
        <w:t>Tóm tắt</w:t>
      </w:r>
      <w:r>
        <w:rPr>
          <w:b/>
          <w:i/>
        </w:rPr>
        <w:t>:</w:t>
      </w:r>
      <w:r>
        <w:rPr>
          <w:b/>
        </w:rPr>
        <w:t xml:space="preserve"> </w:t>
      </w:r>
      <w:r w:rsidRPr="006028BE">
        <w:t>Bài viết nhận định mức độ tổn thương đến kinh tế thành phố Hồ Chí Minh do làn sóng dịch Covid-19 lần thứ</w:t>
      </w:r>
      <w:r>
        <w:t xml:space="preserve"> 4 trên tất cả các ngành công nghiệp, thương mại dịch vụ, vận tải hàng không, xuất nhập khẩu…Phân tích</w:t>
      </w:r>
      <w:r w:rsidRPr="006028BE">
        <w:t xml:space="preserve"> những tín hiệu tích cực xuất hiện ngay trong giai đoạn này và dự đoán khả năng hồi phục cũng như đưa ra những giải pháp hỗ trợ cần thiết cho sự hồi phục thời gian tới.</w:t>
      </w:r>
    </w:p>
    <w:p w:rsidR="00BC5D28" w:rsidRPr="00932168" w:rsidRDefault="005A377F" w:rsidP="00FF4152">
      <w:pPr>
        <w:spacing w:after="0" w:line="312" w:lineRule="auto"/>
        <w:jc w:val="both"/>
        <w:rPr>
          <w:b/>
        </w:rPr>
      </w:pPr>
      <w:r>
        <w:rPr>
          <w:b/>
        </w:rPr>
        <w:t xml:space="preserve">66. </w:t>
      </w:r>
      <w:r w:rsidR="00BC5D28" w:rsidRPr="00932168">
        <w:rPr>
          <w:b/>
        </w:rPr>
        <w:t>Phạm Hoài Bắc</w:t>
      </w:r>
    </w:p>
    <w:p w:rsidR="00BC5D28" w:rsidRPr="00932168" w:rsidRDefault="00BC5D28" w:rsidP="00FF4152">
      <w:pPr>
        <w:spacing w:after="0" w:line="312" w:lineRule="auto"/>
        <w:jc w:val="both"/>
        <w:rPr>
          <w:b/>
        </w:rPr>
      </w:pPr>
      <w:r>
        <w:tab/>
      </w:r>
      <w:r w:rsidRPr="00932168">
        <w:rPr>
          <w:b/>
        </w:rPr>
        <w:t>Tài chính toàn diện hướng tới nền kinh tế không dùng tiền mặt ở Việt Nam</w:t>
      </w:r>
    </w:p>
    <w:p w:rsidR="00BC5D28" w:rsidRPr="00932168" w:rsidRDefault="00BC5D28" w:rsidP="00FF4152">
      <w:pPr>
        <w:spacing w:after="0" w:line="312" w:lineRule="auto"/>
        <w:ind w:firstLine="720"/>
        <w:jc w:val="both"/>
        <w:rPr>
          <w:b/>
        </w:rPr>
      </w:pPr>
      <w:r w:rsidRPr="003566E3">
        <w:rPr>
          <w:i/>
        </w:rPr>
        <w:t>Nguồn trích:</w:t>
      </w:r>
      <w:r>
        <w:rPr>
          <w:i/>
        </w:rPr>
        <w:t xml:space="preserve"> </w:t>
      </w:r>
      <w:r>
        <w:t>Tạp chí Ngân hàng, Số 18/2021; Tr.8-11</w:t>
      </w:r>
    </w:p>
    <w:p w:rsidR="00BC5D28" w:rsidRPr="00932168" w:rsidRDefault="00BC5D28" w:rsidP="00FF4152">
      <w:pPr>
        <w:spacing w:after="0" w:line="312" w:lineRule="auto"/>
        <w:jc w:val="both"/>
      </w:pPr>
      <w:r w:rsidRPr="003566E3">
        <w:rPr>
          <w:i/>
        </w:rPr>
        <w:tab/>
        <w:t>Từ khóa:</w:t>
      </w:r>
      <w:r>
        <w:rPr>
          <w:i/>
        </w:rPr>
        <w:t xml:space="preserve"> </w:t>
      </w:r>
      <w:r w:rsidRPr="00932168">
        <w:t>Tài chính toàn diện, kinh tế không dùng tiền mặt, Việt Nam</w:t>
      </w:r>
    </w:p>
    <w:p w:rsidR="00BC5D28" w:rsidRPr="008B0ADF" w:rsidRDefault="00BC5D28" w:rsidP="00FF4152">
      <w:pPr>
        <w:spacing w:after="0" w:line="312" w:lineRule="auto"/>
        <w:jc w:val="both"/>
      </w:pPr>
      <w:r w:rsidRPr="003566E3">
        <w:rPr>
          <w:i/>
        </w:rPr>
        <w:tab/>
        <w:t>Tóm tắt</w:t>
      </w:r>
      <w:r>
        <w:rPr>
          <w:b/>
          <w:i/>
        </w:rPr>
        <w:t>:</w:t>
      </w:r>
      <w:r>
        <w:rPr>
          <w:b/>
        </w:rPr>
        <w:t xml:space="preserve"> </w:t>
      </w:r>
      <w:r w:rsidRPr="008B0ADF">
        <w:t>Tài chính toàn diện được Chính phủ quan tâm chú trọng từ nhiều năm nay. Thúc đẩy tài thanh toán không dùng tiền mặt là một trong những chủ trương quan trọng nhất của Chính phủ. Bài viết điểm qua những thành công, những rào cản trong thúc đẩy tài chính toàn diện tại Việt Nam, trên cơ sở đó, đưa ra bẩy nhóm giải pháp và ba khuyên nghị nhằm thúc đẩy tài chính toàn diện hướng tới nền kinh tế không dùng tiền mặt tại Việt Nam trong thời gian tới.</w:t>
      </w:r>
    </w:p>
    <w:p w:rsidR="00BC5D28" w:rsidRPr="00CD00C2" w:rsidRDefault="005A377F" w:rsidP="00FF4152">
      <w:pPr>
        <w:spacing w:after="0" w:line="312" w:lineRule="auto"/>
        <w:jc w:val="both"/>
        <w:rPr>
          <w:b/>
        </w:rPr>
      </w:pPr>
      <w:r>
        <w:rPr>
          <w:b/>
        </w:rPr>
        <w:t xml:space="preserve">67. </w:t>
      </w:r>
      <w:r w:rsidR="00BC5D28" w:rsidRPr="00CD00C2">
        <w:rPr>
          <w:b/>
        </w:rPr>
        <w:t>Nguyễn Thị Thùy Linh</w:t>
      </w:r>
    </w:p>
    <w:p w:rsidR="00BC5D28" w:rsidRPr="00CD00C2" w:rsidRDefault="00BC5D28" w:rsidP="00FF4152">
      <w:pPr>
        <w:spacing w:after="0" w:line="312" w:lineRule="auto"/>
        <w:jc w:val="both"/>
        <w:rPr>
          <w:b/>
          <w:i/>
        </w:rPr>
      </w:pPr>
      <w:r>
        <w:tab/>
      </w:r>
      <w:r w:rsidRPr="00CD00C2">
        <w:rPr>
          <w:b/>
          <w:i/>
        </w:rPr>
        <w:t>Các nền kinh tế mới nổi đối diện với nhiều rủi ro sau đại dịch Covid-19</w:t>
      </w:r>
    </w:p>
    <w:p w:rsidR="00BC5D28" w:rsidRPr="002C4287" w:rsidRDefault="00BC5D28" w:rsidP="00FF4152">
      <w:pPr>
        <w:spacing w:after="0" w:line="312" w:lineRule="auto"/>
        <w:jc w:val="both"/>
      </w:pPr>
    </w:p>
    <w:p w:rsidR="00BC5D28" w:rsidRPr="00CD00C2" w:rsidRDefault="00BC5D28" w:rsidP="00FF4152">
      <w:pPr>
        <w:spacing w:after="0" w:line="312" w:lineRule="auto"/>
        <w:ind w:firstLine="720"/>
        <w:jc w:val="both"/>
      </w:pPr>
      <w:r w:rsidRPr="003566E3">
        <w:rPr>
          <w:i/>
        </w:rPr>
        <w:t>Nguồn trích:</w:t>
      </w:r>
      <w:r>
        <w:t xml:space="preserve"> Tạp chí Ngân hàng, Số 18/2021; Tr.51-56</w:t>
      </w:r>
    </w:p>
    <w:p w:rsidR="00BC5D28" w:rsidRPr="00CD00C2" w:rsidRDefault="00BC5D28" w:rsidP="00FF4152">
      <w:pPr>
        <w:spacing w:after="0" w:line="312" w:lineRule="auto"/>
        <w:jc w:val="both"/>
      </w:pPr>
      <w:r w:rsidRPr="003566E3">
        <w:rPr>
          <w:i/>
        </w:rPr>
        <w:tab/>
        <w:t>Từ khóa:</w:t>
      </w:r>
      <w:r>
        <w:t xml:space="preserve"> </w:t>
      </w:r>
      <w:r w:rsidRPr="00CD00C2">
        <w:t>Kinh tế mới nổi, rủi ro, Covid-19</w:t>
      </w:r>
    </w:p>
    <w:p w:rsidR="00BC5D28" w:rsidRPr="00DD44B6" w:rsidRDefault="00BC5D28" w:rsidP="00FF4152">
      <w:pPr>
        <w:spacing w:after="0" w:line="312" w:lineRule="auto"/>
        <w:jc w:val="both"/>
      </w:pPr>
      <w:r w:rsidRPr="003566E3">
        <w:rPr>
          <w:i/>
        </w:rPr>
        <w:tab/>
        <w:t>Tóm tắt</w:t>
      </w:r>
      <w:r>
        <w:rPr>
          <w:b/>
          <w:i/>
        </w:rPr>
        <w:t>:</w:t>
      </w:r>
      <w:r>
        <w:rPr>
          <w:b/>
        </w:rPr>
        <w:t xml:space="preserve"> </w:t>
      </w:r>
      <w:r w:rsidRPr="00DD44B6">
        <w:t xml:space="preserve">Năm 2020, đại dịch Covid-19 đã gây ra cuộc khủng hoảng kinh tế, y tế trầm trọng trên toàn thế giới. Hầu hết các quốc gia đã vào cuộc nhanh chóng bằng nhiều chính sách chưa từng có tiền lệ để giảm thiểu sự lây lan của dịch bệnh và khắc phục thiệt hại. Tuy nhiên, không phải tất cả các nền kinh tế đều đang phục hồi với tốc độ như nhau bởi mỗi nền kinh tế có những đặc điểm và cơ cấu kinh tế riêng. Bài viết tập trung phân tích những rủi ro mà các nền kinh tế mới nổi phải đối diện sau đại dịch Covid-19. </w:t>
      </w:r>
    </w:p>
    <w:p w:rsidR="00BC5D28" w:rsidRDefault="00C674D6" w:rsidP="00FF4152">
      <w:pPr>
        <w:spacing w:after="0" w:line="312" w:lineRule="auto"/>
        <w:jc w:val="both"/>
        <w:rPr>
          <w:b/>
        </w:rPr>
      </w:pPr>
      <w:r>
        <w:rPr>
          <w:b/>
        </w:rPr>
        <w:t xml:space="preserve">68. </w:t>
      </w:r>
      <w:r w:rsidR="00BC5D28">
        <w:rPr>
          <w:b/>
        </w:rPr>
        <w:t>Nguyễn Đức Thành, Ohno Kenichi</w:t>
      </w:r>
    </w:p>
    <w:p w:rsidR="00BC5D28" w:rsidRPr="00206172" w:rsidRDefault="00BC5D28" w:rsidP="00FF4152">
      <w:pPr>
        <w:spacing w:after="0" w:line="312" w:lineRule="auto"/>
        <w:jc w:val="both"/>
        <w:rPr>
          <w:b/>
          <w:i/>
        </w:rPr>
      </w:pPr>
      <w:r>
        <w:rPr>
          <w:b/>
        </w:rPr>
        <w:lastRenderedPageBreak/>
        <w:tab/>
      </w:r>
      <w:r w:rsidRPr="00206172">
        <w:rPr>
          <w:b/>
          <w:i/>
        </w:rPr>
        <w:t>Chính sách năng suất của Nhật Bản: Kinh nghiệm và bài học đối với Việt Nam</w:t>
      </w:r>
    </w:p>
    <w:p w:rsidR="00BC5D28" w:rsidRPr="00206172" w:rsidRDefault="00BC5D28" w:rsidP="00FF4152">
      <w:pPr>
        <w:spacing w:after="0" w:line="312" w:lineRule="auto"/>
        <w:ind w:firstLine="720"/>
        <w:jc w:val="both"/>
      </w:pPr>
      <w:r w:rsidRPr="003566E3">
        <w:rPr>
          <w:i/>
        </w:rPr>
        <w:t>Nguồn trích:</w:t>
      </w:r>
      <w:r>
        <w:t xml:space="preserve"> TC. Khoa học &amp; Công nghệ Việt Nam, Số 749/2021; Tr.19-20</w:t>
      </w:r>
    </w:p>
    <w:p w:rsidR="00BC5D28" w:rsidRPr="00B619A6" w:rsidRDefault="00BC5D28" w:rsidP="00FF4152">
      <w:pPr>
        <w:spacing w:after="0" w:line="312" w:lineRule="auto"/>
        <w:jc w:val="both"/>
      </w:pPr>
      <w:r w:rsidRPr="003566E3">
        <w:rPr>
          <w:i/>
        </w:rPr>
        <w:tab/>
        <w:t>Từ khóa:</w:t>
      </w:r>
      <w:r>
        <w:t xml:space="preserve"> </w:t>
      </w:r>
      <w:r w:rsidRPr="00B619A6">
        <w:t>Chính sách năng suất của Nhật Bản, Việt Nam</w:t>
      </w:r>
    </w:p>
    <w:p w:rsidR="00BC5D28" w:rsidRPr="00E178FF" w:rsidRDefault="00BC5D28" w:rsidP="00FF4152">
      <w:pPr>
        <w:spacing w:after="0" w:line="312" w:lineRule="auto"/>
        <w:jc w:val="both"/>
      </w:pPr>
      <w:r w:rsidRPr="003566E3">
        <w:rPr>
          <w:i/>
        </w:rPr>
        <w:tab/>
        <w:t>Tóm tắt</w:t>
      </w:r>
      <w:r>
        <w:rPr>
          <w:b/>
          <w:i/>
        </w:rPr>
        <w:t>:</w:t>
      </w:r>
      <w:r>
        <w:rPr>
          <w:b/>
        </w:rPr>
        <w:t xml:space="preserve"> </w:t>
      </w:r>
      <w:r w:rsidRPr="00E178FF">
        <w:t xml:space="preserve">Nhật Bản không phải quốc gia duy nhất mà Việt Nam có thể học hỏi về năng suất. Tuy nhiên, Nhật Bản là hình mẫu tuyệt vời trong cải thiện năng suất (đặc biệt trong sản xuất), có nhiều kinh nghiệm trong việc chuyển giao một cách có hệ thống những phương pháp của họ tới những quốc gia khác và luôn thể hiện sự sẵn sàng hợp tác với Việt Nam cho mục đích công nghiệp. Bài viết giới thiệu kinh nghiệm về chính sách năng suất của Nhật Bản để Việt Nam có thể áp dụng nhằm thúc đẩy phong trào năng suất quốc gia trong thời gian tới. </w:t>
      </w:r>
    </w:p>
    <w:p w:rsidR="00BC5D28" w:rsidRPr="00827041" w:rsidRDefault="003A4B3D" w:rsidP="00FF4152">
      <w:pPr>
        <w:spacing w:after="0" w:line="312" w:lineRule="auto"/>
        <w:jc w:val="both"/>
        <w:rPr>
          <w:b/>
        </w:rPr>
      </w:pPr>
      <w:r>
        <w:rPr>
          <w:b/>
        </w:rPr>
        <w:t xml:space="preserve">69. </w:t>
      </w:r>
      <w:r w:rsidR="00BC5D28" w:rsidRPr="00827041">
        <w:rPr>
          <w:b/>
        </w:rPr>
        <w:t>Nguyễn Thu Hiền</w:t>
      </w:r>
    </w:p>
    <w:p w:rsidR="00BC5D28" w:rsidRDefault="00BC5D28" w:rsidP="00FF4152">
      <w:pPr>
        <w:spacing w:after="0" w:line="312" w:lineRule="auto"/>
        <w:jc w:val="both"/>
        <w:rPr>
          <w:b/>
          <w:i/>
        </w:rPr>
      </w:pPr>
      <w:r>
        <w:rPr>
          <w:b/>
          <w:i/>
        </w:rPr>
        <w:tab/>
      </w:r>
      <w:r w:rsidRPr="00827041">
        <w:rPr>
          <w:b/>
          <w:i/>
        </w:rPr>
        <w:t>Fintech: Nắm bắt xu hướng để phát triển</w:t>
      </w:r>
    </w:p>
    <w:p w:rsidR="00BC5D28" w:rsidRPr="007460DF" w:rsidRDefault="00BC5D28" w:rsidP="00FF4152">
      <w:pPr>
        <w:spacing w:after="0" w:line="312" w:lineRule="auto"/>
        <w:ind w:firstLine="720"/>
        <w:jc w:val="both"/>
      </w:pPr>
      <w:r w:rsidRPr="003566E3">
        <w:rPr>
          <w:i/>
        </w:rPr>
        <w:t>Nguồn trích:</w:t>
      </w:r>
      <w:r>
        <w:t xml:space="preserve"> TC. Khoa học &amp; Công nghệ Việt Nam, Số 749/2021; Tr.21-23</w:t>
      </w:r>
    </w:p>
    <w:p w:rsidR="00BC5D28" w:rsidRPr="00B958CE" w:rsidRDefault="00BC5D28" w:rsidP="00FF4152">
      <w:pPr>
        <w:spacing w:after="0" w:line="312" w:lineRule="auto"/>
        <w:ind w:firstLine="720"/>
        <w:jc w:val="both"/>
      </w:pPr>
      <w:r w:rsidRPr="003566E3">
        <w:rPr>
          <w:i/>
        </w:rPr>
        <w:t>Từ khóa:</w:t>
      </w:r>
      <w:r>
        <w:t xml:space="preserve"> </w:t>
      </w:r>
      <w:r w:rsidRPr="00B958CE">
        <w:t>Fintech, xu hướng, phát triển</w:t>
      </w:r>
      <w:r>
        <w:t>, Việt Nam</w:t>
      </w:r>
    </w:p>
    <w:p w:rsidR="00BC5D28" w:rsidRPr="008D1AE0" w:rsidRDefault="00BC5D28" w:rsidP="00FF4152">
      <w:pPr>
        <w:spacing w:after="0" w:line="312" w:lineRule="auto"/>
        <w:ind w:firstLine="720"/>
        <w:jc w:val="both"/>
      </w:pPr>
      <w:r w:rsidRPr="003566E3">
        <w:rPr>
          <w:i/>
        </w:rPr>
        <w:t>Tóm tắt</w:t>
      </w:r>
      <w:r>
        <w:rPr>
          <w:b/>
          <w:i/>
        </w:rPr>
        <w:t>:</w:t>
      </w:r>
      <w:r>
        <w:rPr>
          <w:b/>
        </w:rPr>
        <w:t xml:space="preserve"> </w:t>
      </w:r>
      <w:r w:rsidRPr="008D1AE0">
        <w:t>Ngày nay, các ứng dụng của công nghệ tài chính (Fintech) đang tác động đến hầu hết các lĩnh vực hoạt động của ngân hàng như tiền gửi, thanh toán, tín dụng… ảnh hưởng đến cơ cấu thị trường và chiến lưc phát triển của các tổ chức tài chính, ngân hàng và ngày càng nhiều người tiêu dùng sử dụng các sản phẩm, dịch vụ từ Fintech. Bài viết khẳng định triển vọng phát triển Fintech tại Việt Nam là rất lớn, mang lại cho các tổ chức tài chính ngân hàng nhiều cơ hội để phát triển nhưng cũng còn nhiều thách thức khó khăn cần phải thay đổi</w:t>
      </w:r>
      <w:r>
        <w:t>, từ đó giúp nâng cao hiệu quả hoạt động đổi mới sáng tạo, quản lý rủi ro, đặc biệt là an ninh thông tin và an ninh mạng cho ngành tài chính.</w:t>
      </w:r>
    </w:p>
    <w:p w:rsidR="00BC5D28" w:rsidRDefault="003A4B3D" w:rsidP="00FF4152">
      <w:pPr>
        <w:spacing w:after="0" w:line="312" w:lineRule="auto"/>
        <w:jc w:val="both"/>
        <w:rPr>
          <w:b/>
        </w:rPr>
      </w:pPr>
      <w:r>
        <w:rPr>
          <w:b/>
        </w:rPr>
        <w:t xml:space="preserve">70. </w:t>
      </w:r>
      <w:r w:rsidR="00BC5D28">
        <w:rPr>
          <w:b/>
        </w:rPr>
        <w:t>Đào Lê Linh Chi, Từ Minh Hiệu, Phạm Hồng Quất</w:t>
      </w:r>
    </w:p>
    <w:p w:rsidR="00BC5D28" w:rsidRPr="00B77173" w:rsidRDefault="00BC5D28" w:rsidP="00FF4152">
      <w:pPr>
        <w:spacing w:after="0" w:line="312" w:lineRule="auto"/>
        <w:jc w:val="both"/>
        <w:rPr>
          <w:b/>
        </w:rPr>
      </w:pPr>
      <w:r>
        <w:rPr>
          <w:b/>
        </w:rPr>
        <w:tab/>
        <w:t>Đổi mới sáng tạo mở: Cơ hội và thách thức cho doanh nghiệp Việt Nam</w:t>
      </w:r>
    </w:p>
    <w:p w:rsidR="00BC5D28" w:rsidRPr="00B77173" w:rsidRDefault="00BC5D28" w:rsidP="00FF4152">
      <w:pPr>
        <w:spacing w:after="0" w:line="312" w:lineRule="auto"/>
        <w:ind w:firstLine="720"/>
        <w:jc w:val="both"/>
      </w:pPr>
      <w:r w:rsidRPr="003566E3">
        <w:rPr>
          <w:i/>
        </w:rPr>
        <w:t>Nguồn trích:</w:t>
      </w:r>
      <w:r>
        <w:t xml:space="preserve"> TC. Khoa học &amp; Công nghệ Việt Nam, Số 750/2021; Tr.4-8</w:t>
      </w:r>
    </w:p>
    <w:p w:rsidR="00BC5D28" w:rsidRPr="00B77173" w:rsidRDefault="00BC5D28" w:rsidP="00FF4152">
      <w:pPr>
        <w:spacing w:after="0" w:line="312" w:lineRule="auto"/>
        <w:ind w:firstLine="720"/>
        <w:jc w:val="both"/>
      </w:pPr>
      <w:r w:rsidRPr="003566E3">
        <w:rPr>
          <w:i/>
        </w:rPr>
        <w:t>Từ khóa:</w:t>
      </w:r>
      <w:r>
        <w:t xml:space="preserve"> </w:t>
      </w:r>
      <w:r w:rsidRPr="00B77173">
        <w:t>Đổi mới sáng tạo mở</w:t>
      </w:r>
    </w:p>
    <w:p w:rsidR="00BC5D28" w:rsidRPr="00A7745E" w:rsidRDefault="00BC5D28" w:rsidP="00FF4152">
      <w:pPr>
        <w:spacing w:after="0" w:line="312" w:lineRule="auto"/>
        <w:ind w:firstLine="720"/>
        <w:jc w:val="both"/>
      </w:pPr>
      <w:r w:rsidRPr="003566E3">
        <w:rPr>
          <w:i/>
        </w:rPr>
        <w:t>Tóm tắt</w:t>
      </w:r>
      <w:r>
        <w:rPr>
          <w:b/>
          <w:i/>
        </w:rPr>
        <w:t>:</w:t>
      </w:r>
      <w:r>
        <w:rPr>
          <w:b/>
        </w:rPr>
        <w:t xml:space="preserve"> </w:t>
      </w:r>
      <w:r w:rsidRPr="00A7745E">
        <w:t xml:space="preserve">Trong thời đại thay đổi nhanh chóng và nhiều biến động như hiện nay, việc các doanh nghiệp, đặc biệt là doanh nghiệp khởi nghiệp đổi mới sáng tạo chỉ dựa vào nguồn lực của chính mình để phát triển không còn phù hợp. Bài viết bàn về đổi mới sáng tạo mở (ĐMST) mở và hình thái của nó là một giải pháp có tính hiệu quả cao giúp doanh nghiệp giải quyết khó khăn. Phân tích sự khác nhau giữa ĐMST mở và đóng, cơ chế của ĐMST mở, nền tảng ĐMST mở. Giới thiệu </w:t>
      </w:r>
      <w:r w:rsidRPr="00A7745E">
        <w:lastRenderedPageBreak/>
        <w:t>một số mô hình nền tảng ĐMST mở thành công trên thế giới</w:t>
      </w:r>
      <w:r>
        <w:t>. Điểm qua</w:t>
      </w:r>
      <w:r w:rsidRPr="00A7745E">
        <w:t xml:space="preserve"> ĐMST mở ở Việt Nam.</w:t>
      </w:r>
    </w:p>
    <w:p w:rsidR="00BC5D28" w:rsidRDefault="00C55350" w:rsidP="00FF4152">
      <w:pPr>
        <w:spacing w:after="0" w:line="312" w:lineRule="auto"/>
        <w:jc w:val="both"/>
        <w:rPr>
          <w:b/>
        </w:rPr>
      </w:pPr>
      <w:r>
        <w:rPr>
          <w:b/>
        </w:rPr>
        <w:t xml:space="preserve">71. </w:t>
      </w:r>
      <w:r w:rsidR="00BC5D28">
        <w:rPr>
          <w:b/>
        </w:rPr>
        <w:t>Nguyễn Minh Quang, James Borton</w:t>
      </w:r>
    </w:p>
    <w:p w:rsidR="00BC5D28" w:rsidRPr="008955EA" w:rsidRDefault="00BC5D28" w:rsidP="00FF4152">
      <w:pPr>
        <w:spacing w:after="0" w:line="312" w:lineRule="auto"/>
        <w:jc w:val="both"/>
        <w:rPr>
          <w:b/>
          <w:i/>
        </w:rPr>
      </w:pPr>
      <w:r>
        <w:rPr>
          <w:b/>
        </w:rPr>
        <w:tab/>
      </w:r>
      <w:r w:rsidRPr="008955EA">
        <w:rPr>
          <w:b/>
          <w:i/>
        </w:rPr>
        <w:t>“Khoa học cộng đồng” trong ứng phó khủng hoảng môi trường: Cơ sở lý thuyết, kinh nghiệm quốc tế và triển vọng ở Việt Nam</w:t>
      </w:r>
    </w:p>
    <w:p w:rsidR="00BC5D28" w:rsidRPr="00C0331B" w:rsidRDefault="00BC5D28" w:rsidP="00FF4152">
      <w:pPr>
        <w:spacing w:after="0" w:line="312" w:lineRule="auto"/>
        <w:ind w:firstLine="720"/>
        <w:jc w:val="both"/>
      </w:pPr>
      <w:r w:rsidRPr="003566E3">
        <w:rPr>
          <w:i/>
        </w:rPr>
        <w:t>Nguồn trích:</w:t>
      </w:r>
      <w:r>
        <w:t xml:space="preserve"> TC. Khoa học &amp; Công nghệ Việt Nam, Số 750/2021; Tr.9-12</w:t>
      </w:r>
    </w:p>
    <w:p w:rsidR="00BC5D28" w:rsidRPr="00C0331B" w:rsidRDefault="00BC5D28" w:rsidP="00FF4152">
      <w:pPr>
        <w:spacing w:after="0" w:line="312" w:lineRule="auto"/>
        <w:ind w:firstLine="720"/>
        <w:jc w:val="both"/>
      </w:pPr>
      <w:r w:rsidRPr="003566E3">
        <w:rPr>
          <w:i/>
        </w:rPr>
        <w:t>Từ khóa:</w:t>
      </w:r>
      <w:r>
        <w:t xml:space="preserve"> </w:t>
      </w:r>
      <w:r w:rsidRPr="00C0331B">
        <w:t>Khoa học cộng đồng, khủng hoảng môi trường, Việt Nam</w:t>
      </w:r>
    </w:p>
    <w:p w:rsidR="00BC5D28" w:rsidRPr="00BD2969" w:rsidRDefault="00BC5D28" w:rsidP="00FF4152">
      <w:pPr>
        <w:spacing w:after="0" w:line="312" w:lineRule="auto"/>
        <w:ind w:firstLine="720"/>
        <w:jc w:val="both"/>
      </w:pPr>
      <w:r w:rsidRPr="003566E3">
        <w:rPr>
          <w:i/>
        </w:rPr>
        <w:t>Tóm tắt</w:t>
      </w:r>
      <w:r>
        <w:rPr>
          <w:b/>
          <w:i/>
        </w:rPr>
        <w:t>:</w:t>
      </w:r>
      <w:r>
        <w:rPr>
          <w:b/>
        </w:rPr>
        <w:t xml:space="preserve"> </w:t>
      </w:r>
      <w:r w:rsidRPr="00BD2969">
        <w:t>Khoa học cộng đồng là một xu hướng tiếp cận nghiên cứu mới, không chỉ có ý nghĩa với giớ</w:t>
      </w:r>
      <w:r>
        <w:t>i khoa</w:t>
      </w:r>
      <w:r w:rsidRPr="00BD2969">
        <w:t xml:space="preserve"> học mà còn cần thiết cho chính quyền và cộng đồng địa phương ở những nơi dễ bị tổn thương bởi biến đổi môi trường. Thực tế hoạt động khoa học cộng đồng ở nước ta đã xuất hiện vài năm gần đây, nhưng quy mô còn nhỏ và tổ chức còn chưa chuyên nghiệp để có thể tạo ra các cơ sở dữ liệu lớn. Bài viết đề cập đến cơ sở lý thuyết, kinh nghiệm quốc tế về khoa học cộng đồng và nhận định triển vọng áp dụng khoa học cộng đồng ở Việt Nam.</w:t>
      </w:r>
    </w:p>
    <w:p w:rsidR="00BC5D28" w:rsidRDefault="00C55350" w:rsidP="00FF4152">
      <w:pPr>
        <w:spacing w:after="0" w:line="312" w:lineRule="auto"/>
        <w:jc w:val="both"/>
        <w:rPr>
          <w:b/>
        </w:rPr>
      </w:pPr>
      <w:r>
        <w:rPr>
          <w:b/>
        </w:rPr>
        <w:t xml:space="preserve">72. </w:t>
      </w:r>
      <w:r w:rsidR="00BC5D28">
        <w:rPr>
          <w:b/>
        </w:rPr>
        <w:t>Phạm Hải Sơn, Hà Thị Phương Thảo</w:t>
      </w:r>
    </w:p>
    <w:p w:rsidR="00BC5D28" w:rsidRPr="003934D0" w:rsidRDefault="00BC5D28" w:rsidP="00FF4152">
      <w:pPr>
        <w:spacing w:after="0" w:line="312" w:lineRule="auto"/>
        <w:jc w:val="both"/>
        <w:rPr>
          <w:b/>
          <w:i/>
        </w:rPr>
      </w:pPr>
      <w:r>
        <w:rPr>
          <w:b/>
        </w:rPr>
        <w:tab/>
      </w:r>
      <w:r w:rsidRPr="003934D0">
        <w:rPr>
          <w:b/>
          <w:i/>
        </w:rPr>
        <w:t>Một mô hình ứng dụng trong chuyển đổi từ chính phủ điện tử tới chính phủ số</w:t>
      </w:r>
    </w:p>
    <w:p w:rsidR="00BC5D28" w:rsidRPr="003934D0" w:rsidRDefault="00BC5D28" w:rsidP="00FF4152">
      <w:pPr>
        <w:spacing w:after="0" w:line="312" w:lineRule="auto"/>
        <w:ind w:firstLine="720"/>
        <w:jc w:val="both"/>
      </w:pPr>
      <w:r w:rsidRPr="003566E3">
        <w:rPr>
          <w:i/>
        </w:rPr>
        <w:t>Nguồn trích:</w:t>
      </w:r>
      <w:r>
        <w:rPr>
          <w:i/>
        </w:rPr>
        <w:t xml:space="preserve"> </w:t>
      </w:r>
      <w:r>
        <w:t>TC. Khoa học &amp; Công nghệ Việt Nam, Số 750/2021; Tr.24-26</w:t>
      </w:r>
    </w:p>
    <w:p w:rsidR="00BC5D28" w:rsidRPr="003934D0" w:rsidRDefault="00BC5D28" w:rsidP="00FF4152">
      <w:pPr>
        <w:spacing w:after="0" w:line="312" w:lineRule="auto"/>
        <w:ind w:firstLine="720"/>
        <w:jc w:val="both"/>
      </w:pPr>
      <w:r w:rsidRPr="003566E3">
        <w:rPr>
          <w:i/>
        </w:rPr>
        <w:t>Từ khóa:</w:t>
      </w:r>
      <w:r>
        <w:t xml:space="preserve"> Mô hình, </w:t>
      </w:r>
      <w:r w:rsidRPr="003934D0">
        <w:t>chính phủ điện tử</w:t>
      </w:r>
      <w:r>
        <w:t>,</w:t>
      </w:r>
      <w:r w:rsidRPr="003934D0">
        <w:t xml:space="preserve"> chính phủ số</w:t>
      </w:r>
      <w:r>
        <w:t>, Việt Nam</w:t>
      </w:r>
    </w:p>
    <w:p w:rsidR="00BC5D28" w:rsidRPr="00C84A4A" w:rsidRDefault="00BC5D28" w:rsidP="00FF4152">
      <w:pPr>
        <w:spacing w:after="0" w:line="312" w:lineRule="auto"/>
        <w:ind w:firstLine="720"/>
        <w:jc w:val="both"/>
      </w:pPr>
      <w:r w:rsidRPr="003566E3">
        <w:rPr>
          <w:i/>
        </w:rPr>
        <w:t>Tóm tắt</w:t>
      </w:r>
      <w:r>
        <w:rPr>
          <w:b/>
          <w:i/>
        </w:rPr>
        <w:t>:</w:t>
      </w:r>
      <w:r>
        <w:rPr>
          <w:b/>
        </w:rPr>
        <w:t xml:space="preserve"> </w:t>
      </w:r>
      <w:r w:rsidRPr="00C84A4A">
        <w:t xml:space="preserve">Với sự phát triển nhanh chóng của công nghệ đã đặt ra yêu cầu cho các chính phủ luôn phải sẵn sàng thay đổi phương thức quản trị và hình thức tương tác với người dân và doanh nghiệp. </w:t>
      </w:r>
      <w:r>
        <w:t>Sự hình thành một Chính phủ số (D-gov) kế tiếp Chính phủ điện tử (E-Gov) đã diễn ra trên thế giới và chắc chắn sẽ diễn ra tại Việt Nam trong tương lai gần.</w:t>
      </w:r>
      <w:r w:rsidRPr="00C84A4A">
        <w:t xml:space="preserve"> Bài viết đề xuất một mô hình ứng dụng chuyển đổi trong D-Gov phù hợp với điều kiện của Việt nam, tránh được sự đầu tư trùng lắp không cần thiết trong việc triển khai cơ sở hạ tầng và tích hợp các dịch vụ.</w:t>
      </w:r>
    </w:p>
    <w:p w:rsidR="00BC5D28" w:rsidRPr="00827041" w:rsidRDefault="00BC5D28" w:rsidP="00FF4152">
      <w:pPr>
        <w:spacing w:after="0" w:line="312" w:lineRule="auto"/>
        <w:jc w:val="both"/>
        <w:rPr>
          <w:b/>
          <w:i/>
        </w:rPr>
      </w:pPr>
    </w:p>
    <w:p w:rsidR="00BC5D28" w:rsidRPr="00827041" w:rsidRDefault="00BC5D28" w:rsidP="00FF4152">
      <w:pPr>
        <w:spacing w:after="0" w:line="312" w:lineRule="auto"/>
        <w:jc w:val="both"/>
        <w:rPr>
          <w:b/>
          <w:i/>
        </w:rPr>
      </w:pPr>
    </w:p>
    <w:bookmarkEnd w:id="0"/>
    <w:p w:rsidR="00BC5D28" w:rsidRPr="00BC5D28" w:rsidRDefault="00BC5D28" w:rsidP="00FF4152">
      <w:pPr>
        <w:pStyle w:val="NormalWeb"/>
        <w:spacing w:before="0" w:beforeAutospacing="0" w:after="0" w:afterAutospacing="0" w:line="312" w:lineRule="auto"/>
        <w:jc w:val="both"/>
        <w:rPr>
          <w:b/>
          <w:color w:val="333333"/>
          <w:sz w:val="28"/>
          <w:szCs w:val="28"/>
        </w:rPr>
      </w:pPr>
    </w:p>
    <w:sectPr w:rsidR="00BC5D28" w:rsidRPr="00BC5D28" w:rsidSect="00C832D2">
      <w:pgSz w:w="11907" w:h="16840" w:code="9"/>
      <w:pgMar w:top="1134" w:right="1077" w:bottom="107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F1"/>
    <w:rsid w:val="00006FF8"/>
    <w:rsid w:val="00014520"/>
    <w:rsid w:val="00030639"/>
    <w:rsid w:val="0003676E"/>
    <w:rsid w:val="00036DD4"/>
    <w:rsid w:val="00057727"/>
    <w:rsid w:val="00060E22"/>
    <w:rsid w:val="00061387"/>
    <w:rsid w:val="000615BC"/>
    <w:rsid w:val="00063319"/>
    <w:rsid w:val="00074239"/>
    <w:rsid w:val="000865BD"/>
    <w:rsid w:val="00094527"/>
    <w:rsid w:val="000966E7"/>
    <w:rsid w:val="000A01E7"/>
    <w:rsid w:val="000A75C2"/>
    <w:rsid w:val="000B08E6"/>
    <w:rsid w:val="000E4A03"/>
    <w:rsid w:val="00103751"/>
    <w:rsid w:val="00107DCA"/>
    <w:rsid w:val="00107DF4"/>
    <w:rsid w:val="00140CD9"/>
    <w:rsid w:val="00192766"/>
    <w:rsid w:val="001A04D8"/>
    <w:rsid w:val="001A438A"/>
    <w:rsid w:val="001B4D39"/>
    <w:rsid w:val="0020399A"/>
    <w:rsid w:val="00210A99"/>
    <w:rsid w:val="00232EDA"/>
    <w:rsid w:val="00242AAE"/>
    <w:rsid w:val="00253113"/>
    <w:rsid w:val="002545AC"/>
    <w:rsid w:val="002716E0"/>
    <w:rsid w:val="002B0CA9"/>
    <w:rsid w:val="002D767D"/>
    <w:rsid w:val="002F48DC"/>
    <w:rsid w:val="00322682"/>
    <w:rsid w:val="00366A76"/>
    <w:rsid w:val="0037683C"/>
    <w:rsid w:val="00377591"/>
    <w:rsid w:val="00386F74"/>
    <w:rsid w:val="003A4B3D"/>
    <w:rsid w:val="003A5A36"/>
    <w:rsid w:val="003A7819"/>
    <w:rsid w:val="003B7AD0"/>
    <w:rsid w:val="003C2DD6"/>
    <w:rsid w:val="003D480D"/>
    <w:rsid w:val="00400FAE"/>
    <w:rsid w:val="00413348"/>
    <w:rsid w:val="0043051C"/>
    <w:rsid w:val="00477C2A"/>
    <w:rsid w:val="004B4DAC"/>
    <w:rsid w:val="004C04AB"/>
    <w:rsid w:val="004D0B94"/>
    <w:rsid w:val="004D4218"/>
    <w:rsid w:val="004E05DD"/>
    <w:rsid w:val="004E3D0F"/>
    <w:rsid w:val="005033F4"/>
    <w:rsid w:val="00503E23"/>
    <w:rsid w:val="00520BE4"/>
    <w:rsid w:val="00523E4D"/>
    <w:rsid w:val="00535925"/>
    <w:rsid w:val="00537DF1"/>
    <w:rsid w:val="00556F0A"/>
    <w:rsid w:val="0056685C"/>
    <w:rsid w:val="00591FE9"/>
    <w:rsid w:val="005A2F24"/>
    <w:rsid w:val="005A377F"/>
    <w:rsid w:val="005D158B"/>
    <w:rsid w:val="005E184D"/>
    <w:rsid w:val="006177C5"/>
    <w:rsid w:val="00642387"/>
    <w:rsid w:val="006469F5"/>
    <w:rsid w:val="006A203E"/>
    <w:rsid w:val="006B7FE3"/>
    <w:rsid w:val="006C0E87"/>
    <w:rsid w:val="0070079B"/>
    <w:rsid w:val="00705033"/>
    <w:rsid w:val="007367F3"/>
    <w:rsid w:val="00750718"/>
    <w:rsid w:val="00754294"/>
    <w:rsid w:val="007543C9"/>
    <w:rsid w:val="00771E6C"/>
    <w:rsid w:val="007A4019"/>
    <w:rsid w:val="007A7BA3"/>
    <w:rsid w:val="007B273B"/>
    <w:rsid w:val="007D4F38"/>
    <w:rsid w:val="007E0D94"/>
    <w:rsid w:val="007E0E4A"/>
    <w:rsid w:val="007F6832"/>
    <w:rsid w:val="00822394"/>
    <w:rsid w:val="00830463"/>
    <w:rsid w:val="00854E0D"/>
    <w:rsid w:val="008746AD"/>
    <w:rsid w:val="008810BB"/>
    <w:rsid w:val="00897F04"/>
    <w:rsid w:val="008C19DD"/>
    <w:rsid w:val="008D252C"/>
    <w:rsid w:val="008D4D74"/>
    <w:rsid w:val="008E37DF"/>
    <w:rsid w:val="008E7C96"/>
    <w:rsid w:val="00900485"/>
    <w:rsid w:val="00905973"/>
    <w:rsid w:val="009121DD"/>
    <w:rsid w:val="0091765A"/>
    <w:rsid w:val="009234B4"/>
    <w:rsid w:val="00943F00"/>
    <w:rsid w:val="009442CD"/>
    <w:rsid w:val="0096799C"/>
    <w:rsid w:val="00981E4F"/>
    <w:rsid w:val="009859D9"/>
    <w:rsid w:val="00997BBE"/>
    <w:rsid w:val="009A37A3"/>
    <w:rsid w:val="009A52FC"/>
    <w:rsid w:val="009F2641"/>
    <w:rsid w:val="009F3399"/>
    <w:rsid w:val="009F588F"/>
    <w:rsid w:val="009F7A35"/>
    <w:rsid w:val="00A215CA"/>
    <w:rsid w:val="00A40B4F"/>
    <w:rsid w:val="00A419D6"/>
    <w:rsid w:val="00A653A1"/>
    <w:rsid w:val="00A75247"/>
    <w:rsid w:val="00A77DE9"/>
    <w:rsid w:val="00A96953"/>
    <w:rsid w:val="00AA515D"/>
    <w:rsid w:val="00AC4FD4"/>
    <w:rsid w:val="00AF320D"/>
    <w:rsid w:val="00AF50D4"/>
    <w:rsid w:val="00B11BD0"/>
    <w:rsid w:val="00B21464"/>
    <w:rsid w:val="00B36A06"/>
    <w:rsid w:val="00B44B9A"/>
    <w:rsid w:val="00B5298C"/>
    <w:rsid w:val="00B65AAC"/>
    <w:rsid w:val="00B8707F"/>
    <w:rsid w:val="00BB6121"/>
    <w:rsid w:val="00BC0C35"/>
    <w:rsid w:val="00BC5D28"/>
    <w:rsid w:val="00BE0AF9"/>
    <w:rsid w:val="00BE0BE2"/>
    <w:rsid w:val="00C01F59"/>
    <w:rsid w:val="00C069E0"/>
    <w:rsid w:val="00C22806"/>
    <w:rsid w:val="00C31412"/>
    <w:rsid w:val="00C43CF6"/>
    <w:rsid w:val="00C44F2E"/>
    <w:rsid w:val="00C55350"/>
    <w:rsid w:val="00C674D6"/>
    <w:rsid w:val="00C773FD"/>
    <w:rsid w:val="00C832D2"/>
    <w:rsid w:val="00CA377E"/>
    <w:rsid w:val="00CC1550"/>
    <w:rsid w:val="00CD630C"/>
    <w:rsid w:val="00D0150D"/>
    <w:rsid w:val="00D446F7"/>
    <w:rsid w:val="00D44921"/>
    <w:rsid w:val="00D81169"/>
    <w:rsid w:val="00D84F4C"/>
    <w:rsid w:val="00D86883"/>
    <w:rsid w:val="00D96DB2"/>
    <w:rsid w:val="00DD464B"/>
    <w:rsid w:val="00DE7C2A"/>
    <w:rsid w:val="00E0516A"/>
    <w:rsid w:val="00E14A96"/>
    <w:rsid w:val="00E1756A"/>
    <w:rsid w:val="00E1774C"/>
    <w:rsid w:val="00E25B44"/>
    <w:rsid w:val="00E27002"/>
    <w:rsid w:val="00E36132"/>
    <w:rsid w:val="00E40EF8"/>
    <w:rsid w:val="00E565D1"/>
    <w:rsid w:val="00E73061"/>
    <w:rsid w:val="00E74153"/>
    <w:rsid w:val="00E77253"/>
    <w:rsid w:val="00E85B5C"/>
    <w:rsid w:val="00E86D5E"/>
    <w:rsid w:val="00EB05EE"/>
    <w:rsid w:val="00EC62C7"/>
    <w:rsid w:val="00ED7504"/>
    <w:rsid w:val="00EE4B3A"/>
    <w:rsid w:val="00EF38CD"/>
    <w:rsid w:val="00F1499A"/>
    <w:rsid w:val="00F14BD1"/>
    <w:rsid w:val="00F40428"/>
    <w:rsid w:val="00F42944"/>
    <w:rsid w:val="00F71079"/>
    <w:rsid w:val="00F95184"/>
    <w:rsid w:val="00FA7A73"/>
    <w:rsid w:val="00FC1979"/>
    <w:rsid w:val="00FC68A2"/>
    <w:rsid w:val="00FC7AEF"/>
    <w:rsid w:val="00FE17BE"/>
    <w:rsid w:val="00FE2203"/>
    <w:rsid w:val="00FE79C4"/>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DF1"/>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99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6799C"/>
    <w:rPr>
      <w:b/>
      <w:bCs/>
    </w:rPr>
  </w:style>
  <w:style w:type="character" w:styleId="Emphasis">
    <w:name w:val="Emphasis"/>
    <w:basedOn w:val="DefaultParagraphFont"/>
    <w:uiPriority w:val="20"/>
    <w:qFormat/>
    <w:rsid w:val="0096799C"/>
    <w:rPr>
      <w:i/>
      <w:iCs/>
    </w:rPr>
  </w:style>
  <w:style w:type="character" w:styleId="Hyperlink">
    <w:name w:val="Hyperlink"/>
    <w:basedOn w:val="DefaultParagraphFont"/>
    <w:uiPriority w:val="99"/>
    <w:semiHidden/>
    <w:unhideWhenUsed/>
    <w:rsid w:val="009679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DF1"/>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99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6799C"/>
    <w:rPr>
      <w:b/>
      <w:bCs/>
    </w:rPr>
  </w:style>
  <w:style w:type="character" w:styleId="Emphasis">
    <w:name w:val="Emphasis"/>
    <w:basedOn w:val="DefaultParagraphFont"/>
    <w:uiPriority w:val="20"/>
    <w:qFormat/>
    <w:rsid w:val="0096799C"/>
    <w:rPr>
      <w:i/>
      <w:iCs/>
    </w:rPr>
  </w:style>
  <w:style w:type="character" w:styleId="Hyperlink">
    <w:name w:val="Hyperlink"/>
    <w:basedOn w:val="DefaultParagraphFont"/>
    <w:uiPriority w:val="99"/>
    <w:semiHidden/>
    <w:unhideWhenUsed/>
    <w:rsid w:val="00967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2769">
      <w:bodyDiv w:val="1"/>
      <w:marLeft w:val="0"/>
      <w:marRight w:val="0"/>
      <w:marTop w:val="0"/>
      <w:marBottom w:val="0"/>
      <w:divBdr>
        <w:top w:val="none" w:sz="0" w:space="0" w:color="auto"/>
        <w:left w:val="none" w:sz="0" w:space="0" w:color="auto"/>
        <w:bottom w:val="none" w:sz="0" w:space="0" w:color="auto"/>
        <w:right w:val="none" w:sz="0" w:space="0" w:color="auto"/>
      </w:divBdr>
      <w:divsChild>
        <w:div w:id="1922829512">
          <w:marLeft w:val="0"/>
          <w:marRight w:val="0"/>
          <w:marTop w:val="300"/>
          <w:marBottom w:val="0"/>
          <w:divBdr>
            <w:top w:val="none" w:sz="0" w:space="0" w:color="auto"/>
            <w:left w:val="none" w:sz="0" w:space="0" w:color="auto"/>
            <w:bottom w:val="none" w:sz="0" w:space="0" w:color="auto"/>
            <w:right w:val="none" w:sz="0" w:space="0" w:color="auto"/>
          </w:divBdr>
          <w:divsChild>
            <w:div w:id="1523322270">
              <w:marLeft w:val="0"/>
              <w:marRight w:val="0"/>
              <w:marTop w:val="0"/>
              <w:marBottom w:val="0"/>
              <w:divBdr>
                <w:top w:val="none" w:sz="0" w:space="0" w:color="auto"/>
                <w:left w:val="none" w:sz="0" w:space="0" w:color="auto"/>
                <w:bottom w:val="none" w:sz="0" w:space="0" w:color="auto"/>
                <w:right w:val="none" w:sz="0" w:space="0" w:color="auto"/>
              </w:divBdr>
            </w:div>
          </w:divsChild>
        </w:div>
        <w:div w:id="498926834">
          <w:marLeft w:val="0"/>
          <w:marRight w:val="0"/>
          <w:marTop w:val="0"/>
          <w:marBottom w:val="0"/>
          <w:divBdr>
            <w:top w:val="none" w:sz="0" w:space="0" w:color="auto"/>
            <w:left w:val="none" w:sz="0" w:space="0" w:color="auto"/>
            <w:bottom w:val="none" w:sz="0" w:space="0" w:color="auto"/>
            <w:right w:val="none" w:sz="0" w:space="0" w:color="auto"/>
          </w:divBdr>
          <w:divsChild>
            <w:div w:id="1286500288">
              <w:marLeft w:val="0"/>
              <w:marRight w:val="0"/>
              <w:marTop w:val="0"/>
              <w:marBottom w:val="0"/>
              <w:divBdr>
                <w:top w:val="none" w:sz="0" w:space="0" w:color="auto"/>
                <w:left w:val="none" w:sz="0" w:space="0" w:color="auto"/>
                <w:bottom w:val="single" w:sz="6" w:space="0" w:color="C1C1C1"/>
                <w:right w:val="none" w:sz="0" w:space="0" w:color="auto"/>
              </w:divBdr>
            </w:div>
            <w:div w:id="1151797449">
              <w:marLeft w:val="0"/>
              <w:marRight w:val="0"/>
              <w:marTop w:val="300"/>
              <w:marBottom w:val="0"/>
              <w:divBdr>
                <w:top w:val="none" w:sz="0" w:space="0" w:color="auto"/>
                <w:left w:val="none" w:sz="0" w:space="0" w:color="auto"/>
                <w:bottom w:val="none" w:sz="0" w:space="0" w:color="auto"/>
                <w:right w:val="none" w:sz="0" w:space="0" w:color="auto"/>
              </w:divBdr>
              <w:divsChild>
                <w:div w:id="13648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2702">
      <w:bodyDiv w:val="1"/>
      <w:marLeft w:val="0"/>
      <w:marRight w:val="0"/>
      <w:marTop w:val="0"/>
      <w:marBottom w:val="0"/>
      <w:divBdr>
        <w:top w:val="none" w:sz="0" w:space="0" w:color="auto"/>
        <w:left w:val="none" w:sz="0" w:space="0" w:color="auto"/>
        <w:bottom w:val="none" w:sz="0" w:space="0" w:color="auto"/>
        <w:right w:val="none" w:sz="0" w:space="0" w:color="auto"/>
      </w:divBdr>
      <w:divsChild>
        <w:div w:id="650526383">
          <w:marLeft w:val="0"/>
          <w:marRight w:val="0"/>
          <w:marTop w:val="300"/>
          <w:marBottom w:val="0"/>
          <w:divBdr>
            <w:top w:val="none" w:sz="0" w:space="0" w:color="auto"/>
            <w:left w:val="none" w:sz="0" w:space="0" w:color="auto"/>
            <w:bottom w:val="none" w:sz="0" w:space="0" w:color="auto"/>
            <w:right w:val="none" w:sz="0" w:space="0" w:color="auto"/>
          </w:divBdr>
          <w:divsChild>
            <w:div w:id="34744377">
              <w:marLeft w:val="0"/>
              <w:marRight w:val="0"/>
              <w:marTop w:val="0"/>
              <w:marBottom w:val="0"/>
              <w:divBdr>
                <w:top w:val="none" w:sz="0" w:space="0" w:color="auto"/>
                <w:left w:val="none" w:sz="0" w:space="0" w:color="auto"/>
                <w:bottom w:val="none" w:sz="0" w:space="0" w:color="auto"/>
                <w:right w:val="none" w:sz="0" w:space="0" w:color="auto"/>
              </w:divBdr>
            </w:div>
          </w:divsChild>
        </w:div>
        <w:div w:id="1026827937">
          <w:marLeft w:val="0"/>
          <w:marRight w:val="0"/>
          <w:marTop w:val="0"/>
          <w:marBottom w:val="0"/>
          <w:divBdr>
            <w:top w:val="none" w:sz="0" w:space="0" w:color="auto"/>
            <w:left w:val="none" w:sz="0" w:space="0" w:color="auto"/>
            <w:bottom w:val="none" w:sz="0" w:space="0" w:color="auto"/>
            <w:right w:val="none" w:sz="0" w:space="0" w:color="auto"/>
          </w:divBdr>
          <w:divsChild>
            <w:div w:id="649754561">
              <w:marLeft w:val="0"/>
              <w:marRight w:val="0"/>
              <w:marTop w:val="0"/>
              <w:marBottom w:val="0"/>
              <w:divBdr>
                <w:top w:val="none" w:sz="0" w:space="0" w:color="auto"/>
                <w:left w:val="none" w:sz="0" w:space="0" w:color="auto"/>
                <w:bottom w:val="single" w:sz="6" w:space="0" w:color="C1C1C1"/>
                <w:right w:val="none" w:sz="0" w:space="0" w:color="auto"/>
              </w:divBdr>
            </w:div>
            <w:div w:id="1803886696">
              <w:marLeft w:val="0"/>
              <w:marRight w:val="0"/>
              <w:marTop w:val="300"/>
              <w:marBottom w:val="0"/>
              <w:divBdr>
                <w:top w:val="none" w:sz="0" w:space="0" w:color="auto"/>
                <w:left w:val="none" w:sz="0" w:space="0" w:color="auto"/>
                <w:bottom w:val="none" w:sz="0" w:space="0" w:color="auto"/>
                <w:right w:val="none" w:sz="0" w:space="0" w:color="auto"/>
              </w:divBdr>
              <w:divsChild>
                <w:div w:id="13934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32</Pages>
  <Words>10069</Words>
  <Characters>57396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191</cp:revision>
  <dcterms:created xsi:type="dcterms:W3CDTF">2021-10-20T07:11:00Z</dcterms:created>
  <dcterms:modified xsi:type="dcterms:W3CDTF">2021-11-01T07:42:00Z</dcterms:modified>
</cp:coreProperties>
</file>