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D6" w:rsidRDefault="00E53BD0" w:rsidP="00CD71D6">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7520B5">
        <w:rPr>
          <w:rFonts w:ascii="Times New Roman" w:hAnsi="Times New Roman"/>
          <w:b/>
          <w:sz w:val="28"/>
          <w:szCs w:val="28"/>
        </w:rPr>
        <w:t xml:space="preserve">   </w:t>
      </w:r>
      <w:r w:rsidR="00B937BD">
        <w:rPr>
          <w:rFonts w:ascii="Times New Roman" w:hAnsi="Times New Roman"/>
          <w:b/>
          <w:sz w:val="28"/>
          <w:szCs w:val="28"/>
        </w:rPr>
        <w:t xml:space="preserve"> </w:t>
      </w:r>
      <w:r w:rsidR="005B40D4">
        <w:rPr>
          <w:rFonts w:ascii="Times New Roman" w:hAnsi="Times New Roman"/>
          <w:b/>
          <w:sz w:val="28"/>
          <w:szCs w:val="28"/>
        </w:rPr>
        <w:t xml:space="preserve"> </w:t>
      </w:r>
      <w:r w:rsidR="001C52F8">
        <w:rPr>
          <w:rFonts w:ascii="Times New Roman" w:hAnsi="Times New Roman"/>
          <w:b/>
          <w:sz w:val="28"/>
          <w:szCs w:val="28"/>
        </w:rPr>
        <w:t xml:space="preserve">   </w:t>
      </w:r>
      <w:r w:rsidR="00CD71D6">
        <w:rPr>
          <w:rFonts w:ascii="Times New Roman" w:hAnsi="Times New Roman"/>
          <w:b/>
          <w:sz w:val="28"/>
          <w:szCs w:val="28"/>
        </w:rPr>
        <w:t>VIỆN NGHIÊN CỨU QUẢN LÝ KINH TẾ TW</w:t>
      </w:r>
    </w:p>
    <w:p w:rsidR="00CD71D6" w:rsidRDefault="003C1AE6" w:rsidP="00CD71D6">
      <w:pPr>
        <w:tabs>
          <w:tab w:val="left" w:pos="720"/>
        </w:tabs>
        <w:spacing w:line="360" w:lineRule="auto"/>
        <w:outlineLvl w:val="0"/>
        <w:rPr>
          <w:rFonts w:ascii="Times New Roman" w:hAnsi="Times New Roman"/>
          <w:b/>
          <w:sz w:val="28"/>
          <w:szCs w:val="28"/>
        </w:rPr>
      </w:pPr>
      <w:r w:rsidRPr="003C1AE6">
        <w:pict>
          <v:line id="_x0000_s1026" style="position:absolute;left:0;text-align:left;z-index:251658240" from="138.65pt,20.7pt" to="354.65pt,20.7pt"/>
        </w:pict>
      </w:r>
      <w:r w:rsidR="00CD71D6">
        <w:rPr>
          <w:rFonts w:ascii="Times New Roman" w:hAnsi="Times New Roman"/>
          <w:b/>
          <w:sz w:val="28"/>
          <w:szCs w:val="28"/>
        </w:rPr>
        <w:t>TRUNG TÂM TƯ VẤN, ĐÀO TẠO VÀ THÔNG TIN TƯ LIỆU</w:t>
      </w:r>
    </w:p>
    <w:p w:rsidR="00CD71D6" w:rsidRDefault="00CD71D6" w:rsidP="00CD71D6">
      <w:pPr>
        <w:tabs>
          <w:tab w:val="left" w:pos="720"/>
        </w:tabs>
        <w:spacing w:line="360" w:lineRule="auto"/>
        <w:rPr>
          <w:rFonts w:ascii="Times New Roman" w:hAnsi="Times New Roman"/>
          <w:b/>
          <w:sz w:val="28"/>
          <w:szCs w:val="28"/>
        </w:rPr>
      </w:pPr>
    </w:p>
    <w:p w:rsidR="00CD71D6" w:rsidRDefault="00CD71D6" w:rsidP="00CD71D6">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CD71D6" w:rsidRDefault="00CD71D6" w:rsidP="00CD71D6">
      <w:pPr>
        <w:tabs>
          <w:tab w:val="left" w:pos="720"/>
        </w:tabs>
        <w:spacing w:line="360" w:lineRule="auto"/>
        <w:rPr>
          <w:rFonts w:ascii="Times New Roman" w:hAnsi="Times New Roman"/>
          <w:b/>
          <w:sz w:val="28"/>
          <w:szCs w:val="28"/>
        </w:rPr>
      </w:pPr>
      <w:r>
        <w:rPr>
          <w:rFonts w:ascii="Times New Roman" w:hAnsi="Times New Roman"/>
          <w:b/>
          <w:sz w:val="28"/>
          <w:szCs w:val="28"/>
        </w:rPr>
        <w:t>Tháng 8/2020</w:t>
      </w:r>
    </w:p>
    <w:p w:rsidR="004005F0" w:rsidRDefault="004005F0"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C63678">
        <w:rPr>
          <w:rFonts w:ascii="Times New Roman" w:hAnsi="Times New Roman"/>
          <w:b/>
          <w:sz w:val="28"/>
          <w:szCs w:val="28"/>
        </w:rPr>
        <w:t>Bùi  Văn Huyền</w:t>
      </w:r>
    </w:p>
    <w:p w:rsidR="00C63678" w:rsidRDefault="00C63678"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Về xác định đột phá chiến lược trong chiến lược phát triển kinh tế - xã hội Việt Nam giai đoạn 2021 – 2030</w:t>
      </w:r>
    </w:p>
    <w:p w:rsidR="00C63678" w:rsidRDefault="00C63678"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E3E8A">
        <w:rPr>
          <w:rFonts w:ascii="Times New Roman" w:hAnsi="Times New Roman"/>
          <w:sz w:val="28"/>
          <w:szCs w:val="28"/>
        </w:rPr>
        <w:t>Tạp chí Cộng sản, Số 943/2020; Tr. 41 – 47</w:t>
      </w:r>
    </w:p>
    <w:p w:rsidR="005E3E8A" w:rsidRDefault="005E3E8A"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A6014">
        <w:rPr>
          <w:rFonts w:ascii="Times New Roman" w:hAnsi="Times New Roman"/>
          <w:sz w:val="28"/>
          <w:szCs w:val="28"/>
        </w:rPr>
        <w:t>Chiến lược, Phát triển, Kinh tế, Xã hội, Việt Nam</w:t>
      </w:r>
    </w:p>
    <w:p w:rsidR="007A6014" w:rsidRDefault="007A6014"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0409D">
        <w:rPr>
          <w:rFonts w:ascii="Times New Roman" w:hAnsi="Times New Roman"/>
          <w:sz w:val="28"/>
          <w:szCs w:val="28"/>
        </w:rPr>
        <w:t>Bài viết đề cập đến một số cách thức xác định các đột phá trong chiến lược phát triển kinh tế - xã hộ</w:t>
      </w:r>
      <w:r w:rsidR="00931886">
        <w:rPr>
          <w:rFonts w:ascii="Times New Roman" w:hAnsi="Times New Roman"/>
          <w:sz w:val="28"/>
          <w:szCs w:val="28"/>
        </w:rPr>
        <w:t>i, từ đó đưa ra gợi ý đối với Việt Nam.</w:t>
      </w:r>
    </w:p>
    <w:p w:rsidR="00931886" w:rsidRDefault="00931886"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0219CD">
        <w:rPr>
          <w:rFonts w:ascii="Times New Roman" w:hAnsi="Times New Roman"/>
          <w:b/>
          <w:sz w:val="28"/>
          <w:szCs w:val="28"/>
        </w:rPr>
        <w:t>Đặng Xuân Hoan</w:t>
      </w:r>
    </w:p>
    <w:p w:rsidR="000219CD" w:rsidRDefault="000219CD"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Kết hợp phát triển kinh tế với củng cố tiềm lực quốc phòng, an ninh – Từ góc độ quản lý Nhà nước</w:t>
      </w:r>
    </w:p>
    <w:p w:rsidR="000219CD" w:rsidRDefault="000219CD"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Cộng sản, Số 943/2020; Tr.  53 – 59</w:t>
      </w:r>
    </w:p>
    <w:p w:rsidR="000219CD" w:rsidRDefault="000219CD"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F7BA0">
        <w:rPr>
          <w:rFonts w:ascii="Times New Roman" w:hAnsi="Times New Roman"/>
          <w:sz w:val="28"/>
          <w:szCs w:val="28"/>
        </w:rPr>
        <w:t>Kinh tế, Quốc phòng, An ninh, Quản lý Nhà nước</w:t>
      </w:r>
    </w:p>
    <w:p w:rsidR="00AF7BA0" w:rsidRDefault="00AF7BA0"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2201C">
        <w:rPr>
          <w:rFonts w:ascii="Times New Roman" w:hAnsi="Times New Roman"/>
          <w:sz w:val="28"/>
          <w:szCs w:val="28"/>
        </w:rPr>
        <w:t xml:space="preserve">Bài viết phân tích tác động qua lại của kinh tế thị trường đối với quốc phòng, an ninh. Đánh giá thực trạng kết hợp phát triển kinh tế với củng cố tiềm lực quốc phòng, an ninh – từ góc độ quản lý nhà nước. </w:t>
      </w:r>
      <w:r w:rsidR="00CC0584">
        <w:rPr>
          <w:rFonts w:ascii="Times New Roman" w:hAnsi="Times New Roman"/>
          <w:sz w:val="28"/>
          <w:szCs w:val="28"/>
        </w:rPr>
        <w:t>Đề xuất quan điểm và giải pháp hoàn thiện công tác quản lý nhà nước để tăng cường kết hợp phát triển kinh tế với củng cố tiềm lực quốc phòng, an ninh.</w:t>
      </w:r>
    </w:p>
    <w:p w:rsidR="00106FA6" w:rsidRDefault="00106FA6"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F7391C">
        <w:rPr>
          <w:rFonts w:ascii="Times New Roman" w:hAnsi="Times New Roman"/>
          <w:b/>
          <w:sz w:val="28"/>
          <w:szCs w:val="28"/>
        </w:rPr>
        <w:t>Triệu Đỗ Hồng Phước</w:t>
      </w:r>
    </w:p>
    <w:p w:rsidR="00F7391C" w:rsidRDefault="00F7391C"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Dự án đối tác công – tư tại Việt Nam: Thực trạng và giải pháp</w:t>
      </w:r>
    </w:p>
    <w:p w:rsidR="00F7391C" w:rsidRDefault="00F7391C"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638D2">
        <w:rPr>
          <w:rFonts w:ascii="Times New Roman" w:hAnsi="Times New Roman"/>
          <w:i/>
          <w:sz w:val="28"/>
          <w:szCs w:val="28"/>
        </w:rPr>
        <w:t xml:space="preserve">Nguồn trích: </w:t>
      </w:r>
      <w:r w:rsidR="004638D2">
        <w:rPr>
          <w:rFonts w:ascii="Times New Roman" w:hAnsi="Times New Roman"/>
          <w:sz w:val="28"/>
          <w:szCs w:val="28"/>
        </w:rPr>
        <w:t>Tạp chí Cộng sản, Số 943/2020; Tr.  89 – 93</w:t>
      </w:r>
    </w:p>
    <w:p w:rsidR="004638D2" w:rsidRDefault="004638D2"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B12BA">
        <w:rPr>
          <w:rFonts w:ascii="Times New Roman" w:hAnsi="Times New Roman"/>
          <w:sz w:val="28"/>
          <w:szCs w:val="28"/>
        </w:rPr>
        <w:t>Dự án, Hợp tác công – tư, PPP, Việt Nam</w:t>
      </w:r>
    </w:p>
    <w:p w:rsidR="005B12BA" w:rsidRDefault="005B12BA"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72265">
        <w:rPr>
          <w:rFonts w:ascii="Times New Roman" w:hAnsi="Times New Roman"/>
          <w:sz w:val="28"/>
          <w:szCs w:val="28"/>
        </w:rPr>
        <w:t xml:space="preserve">Bài viết đề cập đến quan điểm, chủ trương của Đảng và Nhà nước về mô hình đối tác công – tư. </w:t>
      </w:r>
      <w:r w:rsidR="00A5021D">
        <w:rPr>
          <w:rFonts w:ascii="Times New Roman" w:hAnsi="Times New Roman"/>
          <w:sz w:val="28"/>
          <w:szCs w:val="28"/>
        </w:rPr>
        <w:t>Đánh giá tình hình triển khai mô hình này  và đề xuất giải pháp nâng cao hiệu quả mô hình đối tác công – tư.</w:t>
      </w:r>
    </w:p>
    <w:p w:rsidR="00A5021D" w:rsidRDefault="00AD531F"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4. Nguyễn Phúc Hải, Hồ Đình Bảo, Trần Toàn Thắng</w:t>
      </w:r>
    </w:p>
    <w:p w:rsidR="00AD531F" w:rsidRDefault="00AD531F"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Khung chính sách gắn kết khu vực đầu tư trực tiếp nước ngoài với phát triển bền vững tại Việt Nam</w:t>
      </w:r>
    </w:p>
    <w:p w:rsidR="00AD531F" w:rsidRDefault="00AD531F"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62A44">
        <w:rPr>
          <w:rFonts w:ascii="Times New Roman" w:hAnsi="Times New Roman"/>
          <w:sz w:val="28"/>
          <w:szCs w:val="28"/>
        </w:rPr>
        <w:t>Tạp chí  Những vấn đề kinh tế và Chính trị thế giới, Số 4/2020; Tr. 50 – 60</w:t>
      </w:r>
    </w:p>
    <w:p w:rsidR="00A62A44" w:rsidRDefault="00A62A44"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521C">
        <w:rPr>
          <w:rFonts w:ascii="Times New Roman" w:hAnsi="Times New Roman"/>
          <w:sz w:val="28"/>
          <w:szCs w:val="28"/>
        </w:rPr>
        <w:t>Đầu tư trực tiếp nước ngoài, FDI, Phát triển bền vững, Việt Nam</w:t>
      </w:r>
    </w:p>
    <w:p w:rsidR="00BC7496" w:rsidRDefault="003A521C"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A0C45">
        <w:rPr>
          <w:rFonts w:ascii="Times New Roman" w:hAnsi="Times New Roman"/>
          <w:sz w:val="28"/>
          <w:szCs w:val="28"/>
        </w:rPr>
        <w:t xml:space="preserve">Bài viết rà soát, đánh giá hệ thống chính sách </w:t>
      </w:r>
      <w:r w:rsidR="00BC7496">
        <w:rPr>
          <w:rFonts w:ascii="Times New Roman" w:hAnsi="Times New Roman"/>
          <w:sz w:val="28"/>
          <w:szCs w:val="28"/>
        </w:rPr>
        <w:t>gắn kết khu vực đầu tư trực tiếp nước ngoài với phát triển bền vững của Việt Nam. Kết quả nghiên cứu cho thấy, các chính sách của Việt Nam hiện nay mới chỉ tập trung chủ yếu ở việc thu hút dòng vốn đầu tư này, việc gắn kết lĩnh vực này với thực hiện chiến lược phát triển còn nhiều hạn chế. Do đó, cần định vị lại vai trò của khu vực FDI đối với phát triển bền vững, hệ thống chính sách cần được thiết kế theo hướng tập trung vào việc sử dụng hiệu quả nguồn lực này.</w:t>
      </w:r>
    </w:p>
    <w:p w:rsidR="00BC7496" w:rsidRDefault="0078330F"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9B25A0">
        <w:rPr>
          <w:rFonts w:ascii="Times New Roman" w:hAnsi="Times New Roman"/>
          <w:b/>
          <w:sz w:val="28"/>
          <w:szCs w:val="28"/>
        </w:rPr>
        <w:t>Bùi Nhật Quang</w:t>
      </w:r>
    </w:p>
    <w:p w:rsidR="009B25A0" w:rsidRDefault="009B25A0"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vùng trong chiến lược phát triển kinh tế - xã hội Việt Nam giai đoạn mới</w:t>
      </w:r>
    </w:p>
    <w:p w:rsidR="009B25A0" w:rsidRDefault="009B25A0"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62583">
        <w:rPr>
          <w:rFonts w:ascii="Times New Roman" w:hAnsi="Times New Roman"/>
          <w:sz w:val="28"/>
          <w:szCs w:val="28"/>
        </w:rPr>
        <w:t>Tạp chí Phát triển bền vững vùng, Số 1/2020; Tr. 3 – 12</w:t>
      </w:r>
    </w:p>
    <w:p w:rsidR="00762583" w:rsidRDefault="00762583"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95E5D">
        <w:rPr>
          <w:rFonts w:ascii="Times New Roman" w:hAnsi="Times New Roman"/>
          <w:sz w:val="28"/>
          <w:szCs w:val="28"/>
        </w:rPr>
        <w:t>Bài viết đánh giá các mặt đạt được và các mặt còn hạn chế trong phát triển vùng thời gian qua ở nước ta. Từ đó đề xuất một số giải pháp đối với các lĩnh vực phát triển kinh tế, phát triển cơ sở hạ tầng, nâng cao tính liên kết vùng và phương án tổ chức, điều phối vùng</w:t>
      </w:r>
    </w:p>
    <w:p w:rsidR="00395E5D" w:rsidRDefault="00395E5D"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81600B">
        <w:rPr>
          <w:rFonts w:ascii="Times New Roman" w:hAnsi="Times New Roman"/>
          <w:b/>
          <w:sz w:val="28"/>
          <w:szCs w:val="28"/>
        </w:rPr>
        <w:t>Nguyễn Đình Chúc, Nguyễn Thị Đào, Trịnh Thị Tuyết Dung</w:t>
      </w:r>
    </w:p>
    <w:p w:rsidR="0081600B" w:rsidRDefault="0081600B"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Đánh giá bộ chỉ tiêu giám sát phát triển bền vững ở Việt Nam những năm qua</w:t>
      </w:r>
    </w:p>
    <w:p w:rsidR="0081600B" w:rsidRDefault="0081600B"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21682">
        <w:rPr>
          <w:rFonts w:ascii="Times New Roman" w:hAnsi="Times New Roman"/>
          <w:i/>
          <w:sz w:val="28"/>
          <w:szCs w:val="28"/>
        </w:rPr>
        <w:t xml:space="preserve">Nguồn trích: </w:t>
      </w:r>
      <w:r w:rsidR="00421682">
        <w:rPr>
          <w:rFonts w:ascii="Times New Roman" w:hAnsi="Times New Roman"/>
          <w:sz w:val="28"/>
          <w:szCs w:val="28"/>
        </w:rPr>
        <w:t>Tạp chí Phát triển bền vững vùng, Số 1/2020; Tr. 13 – 26</w:t>
      </w:r>
    </w:p>
    <w:p w:rsidR="00421682" w:rsidRDefault="00421682"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C1166">
        <w:rPr>
          <w:rFonts w:ascii="Times New Roman" w:hAnsi="Times New Roman"/>
          <w:sz w:val="28"/>
          <w:szCs w:val="28"/>
        </w:rPr>
        <w:t>Bộ chỉ tiêu, Phát triển bền vững, Việt Nam</w:t>
      </w:r>
    </w:p>
    <w:p w:rsidR="00CC1166" w:rsidRDefault="00CC1166"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C071D1">
        <w:rPr>
          <w:rFonts w:ascii="Times New Roman" w:hAnsi="Times New Roman"/>
          <w:sz w:val="28"/>
          <w:szCs w:val="28"/>
        </w:rPr>
        <w:t xml:space="preserve"> Bài viết đánh giá bộ chỉ tiêu phát triển bền vững ở Việt Nam năm 2006  và năm 2012  trên một  số nguyên tắc xây dựng và lựa chọn các chỉ tiêu giám sát bền vững. </w:t>
      </w:r>
      <w:r w:rsidR="00316C72">
        <w:rPr>
          <w:rFonts w:ascii="Times New Roman" w:hAnsi="Times New Roman"/>
          <w:sz w:val="28"/>
          <w:szCs w:val="28"/>
        </w:rPr>
        <w:t xml:space="preserve">Qua đó, bài viết rút ra những ưu điểm cũng như hạn chế trong việc xây </w:t>
      </w:r>
      <w:r w:rsidR="00316C72">
        <w:rPr>
          <w:rFonts w:ascii="Times New Roman" w:hAnsi="Times New Roman"/>
          <w:sz w:val="28"/>
          <w:szCs w:val="28"/>
        </w:rPr>
        <w:lastRenderedPageBreak/>
        <w:t xml:space="preserve">dựng và thực hiện bộ chỉ tiêu phát triển bền vững ở Việt Nam những năm trước đây. </w:t>
      </w:r>
      <w:r w:rsidR="00C071D1">
        <w:rPr>
          <w:rFonts w:ascii="Times New Roman" w:hAnsi="Times New Roman"/>
          <w:sz w:val="28"/>
          <w:szCs w:val="28"/>
        </w:rPr>
        <w:t xml:space="preserve"> </w:t>
      </w:r>
      <w:r w:rsidR="008120E2">
        <w:rPr>
          <w:rFonts w:ascii="Times New Roman" w:hAnsi="Times New Roman"/>
          <w:sz w:val="28"/>
          <w:szCs w:val="28"/>
        </w:rPr>
        <w:t>Đồng thời bài viết đưa ra một số hàm ý về mặt chính sách nhằm góp phần phát huy những ưu điểm, đồng thời khắc phục những nhược điểm để hoàn thiện và áp dụng bộ chỉ tiêu phát triển bền vững ở Việt Nam năm 2019.</w:t>
      </w:r>
    </w:p>
    <w:p w:rsidR="008120E2" w:rsidRDefault="008120E2" w:rsidP="008120E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243F97">
        <w:rPr>
          <w:rFonts w:ascii="Times New Roman" w:hAnsi="Times New Roman"/>
          <w:b/>
          <w:sz w:val="28"/>
          <w:szCs w:val="28"/>
        </w:rPr>
        <w:t>Trần Thị Thu Hương, Đỗ Thị Nhân Thiên</w:t>
      </w:r>
    </w:p>
    <w:p w:rsidR="00820DF7" w:rsidRDefault="00820DF7" w:rsidP="008120E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43F97">
        <w:rPr>
          <w:rFonts w:ascii="Times New Roman" w:hAnsi="Times New Roman"/>
          <w:b/>
          <w:i/>
          <w:sz w:val="28"/>
          <w:szCs w:val="28"/>
        </w:rPr>
        <w:t>Phát triển các khu kinh tế ven biển theo hướng bền vững: Thực trạng và một số khía cạnh chính sách</w:t>
      </w:r>
    </w:p>
    <w:p w:rsidR="00820DF7" w:rsidRDefault="00820DF7" w:rsidP="008120E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Phát triển bền vững vùng, Số 1/2020; Tr. 27 – 38</w:t>
      </w:r>
    </w:p>
    <w:p w:rsidR="00820DF7" w:rsidRDefault="00820DF7" w:rsidP="008120E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73A48">
        <w:rPr>
          <w:rFonts w:ascii="Times New Roman" w:hAnsi="Times New Roman"/>
          <w:sz w:val="28"/>
          <w:szCs w:val="28"/>
        </w:rPr>
        <w:t>Khu kinh tế, Khu kinh tế ven biển, Chính sách, Phát triển bền vững</w:t>
      </w:r>
    </w:p>
    <w:p w:rsidR="0007559C" w:rsidRDefault="00B7307C"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E3738">
        <w:rPr>
          <w:rFonts w:ascii="Times New Roman" w:hAnsi="Times New Roman"/>
          <w:sz w:val="28"/>
          <w:szCs w:val="28"/>
        </w:rPr>
        <w:t>Bài viết xem xét một số kết quả đạt được và hạn chế trong việc xây dựng và thực thi các chính sách phát triển khu kinh tế ven biển; từ đó đề xuất một số định hướng giải pháp thúc đẩy phát triển khu kinh tế ven biển trong thời gian tới.</w:t>
      </w:r>
    </w:p>
    <w:p w:rsidR="002E3738" w:rsidRDefault="002E3738"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1329D1">
        <w:rPr>
          <w:rFonts w:ascii="Times New Roman" w:hAnsi="Times New Roman"/>
          <w:b/>
          <w:sz w:val="28"/>
          <w:szCs w:val="28"/>
        </w:rPr>
        <w:t xml:space="preserve"> Nguyễn Thị Tố Uyên</w:t>
      </w:r>
    </w:p>
    <w:p w:rsidR="001329D1" w:rsidRDefault="001329D1"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thể chế đối với thực hiện bình đẳng giới trong chính trị ở Việt Nam hiện nay</w:t>
      </w:r>
    </w:p>
    <w:p w:rsidR="001329D1" w:rsidRDefault="001329D1"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F65F5">
        <w:rPr>
          <w:rFonts w:ascii="Times New Roman" w:hAnsi="Times New Roman"/>
          <w:sz w:val="28"/>
          <w:szCs w:val="28"/>
        </w:rPr>
        <w:t>Tạp chí Cộng sản, Số 941/2020; Tr. 71 – 76</w:t>
      </w:r>
    </w:p>
    <w:p w:rsidR="00CF65F5" w:rsidRDefault="00CF65F5"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16D96">
        <w:rPr>
          <w:rFonts w:ascii="Times New Roman" w:hAnsi="Times New Roman"/>
          <w:sz w:val="28"/>
          <w:szCs w:val="28"/>
        </w:rPr>
        <w:t>Thể chế, Bình đẳng giới, Việt Nam</w:t>
      </w:r>
    </w:p>
    <w:p w:rsidR="00216D96" w:rsidRDefault="00216D96"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20016">
        <w:rPr>
          <w:rFonts w:ascii="Times New Roman" w:hAnsi="Times New Roman"/>
          <w:sz w:val="28"/>
          <w:szCs w:val="28"/>
        </w:rPr>
        <w:t xml:space="preserve">Bài viết đề cập đến quan hệ giữa thể chế và bình đẳng giới trong chính trị. </w:t>
      </w:r>
      <w:r w:rsidR="00D3011F">
        <w:rPr>
          <w:rFonts w:ascii="Times New Roman" w:hAnsi="Times New Roman"/>
          <w:sz w:val="28"/>
          <w:szCs w:val="28"/>
        </w:rPr>
        <w:t xml:space="preserve">Phân tích tác động của thể chế đến thực hiện bình đẳng giới trong chính trị ở Việt Nam. </w:t>
      </w:r>
      <w:r w:rsidR="005F609F">
        <w:rPr>
          <w:rFonts w:ascii="Times New Roman" w:hAnsi="Times New Roman"/>
          <w:sz w:val="28"/>
          <w:szCs w:val="28"/>
        </w:rPr>
        <w:t>Đề xuất một số khuyến nghị thúc đẩy thực hiện bình đẳng giới trong chính trị.</w:t>
      </w:r>
    </w:p>
    <w:p w:rsidR="0065105A" w:rsidRDefault="0065105A"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823E50">
        <w:rPr>
          <w:rFonts w:ascii="Times New Roman" w:hAnsi="Times New Roman"/>
          <w:b/>
          <w:sz w:val="28"/>
          <w:szCs w:val="28"/>
        </w:rPr>
        <w:t>Vũ Đại Đồng</w:t>
      </w:r>
    </w:p>
    <w:p w:rsidR="00823E50" w:rsidRDefault="00823E50"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phát triển thương mại điện tử trong bối cảnh dịch bệnh Covid-19</w:t>
      </w:r>
    </w:p>
    <w:p w:rsidR="00823E50" w:rsidRDefault="00823E50"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50B32">
        <w:rPr>
          <w:rFonts w:ascii="Times New Roman" w:hAnsi="Times New Roman"/>
          <w:sz w:val="28"/>
          <w:szCs w:val="28"/>
        </w:rPr>
        <w:t>Tạp chí Tài chính, Số 727, Kỳ 2/2020; Tr. 26 – 28</w:t>
      </w:r>
    </w:p>
    <w:p w:rsidR="00F50B32" w:rsidRDefault="00F50B32"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37621">
        <w:rPr>
          <w:rFonts w:ascii="Times New Roman" w:hAnsi="Times New Roman"/>
          <w:sz w:val="28"/>
          <w:szCs w:val="28"/>
        </w:rPr>
        <w:t>Thương mại điện tử, Dịch Covid-19</w:t>
      </w:r>
      <w:r w:rsidR="009D4C29">
        <w:rPr>
          <w:rFonts w:ascii="Times New Roman" w:hAnsi="Times New Roman"/>
          <w:sz w:val="28"/>
          <w:szCs w:val="28"/>
        </w:rPr>
        <w:t>, Mua sắm trực tuyến</w:t>
      </w:r>
    </w:p>
    <w:p w:rsidR="00537621" w:rsidRDefault="00537621"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D4C29">
        <w:rPr>
          <w:rFonts w:ascii="Times New Roman" w:hAnsi="Times New Roman"/>
          <w:sz w:val="28"/>
          <w:szCs w:val="28"/>
        </w:rPr>
        <w:t xml:space="preserve">Với xu thế ứng dụng công nghệ thông tin ngày càng mạnh mẽ trong hoạt động sản xuất kinh doanh của doanh nghiệp, </w:t>
      </w:r>
      <w:r w:rsidR="00956E47">
        <w:rPr>
          <w:rFonts w:ascii="Times New Roman" w:hAnsi="Times New Roman"/>
          <w:sz w:val="28"/>
          <w:szCs w:val="28"/>
        </w:rPr>
        <w:t xml:space="preserve">phương thức thanh toán của các giao dịch thương mại điện tử ngày càng linh hoạt hơn, tạo sự thuận tiện và gia tăng niềm tin tưởng đối với khách hàng. </w:t>
      </w:r>
      <w:r w:rsidR="00CB1050">
        <w:rPr>
          <w:rFonts w:ascii="Times New Roman" w:hAnsi="Times New Roman"/>
          <w:sz w:val="28"/>
          <w:szCs w:val="28"/>
        </w:rPr>
        <w:t xml:space="preserve">Thực tế cho thấy, dịch bệnh Covid-19 diễn biến </w:t>
      </w:r>
      <w:r w:rsidR="00CB1050">
        <w:rPr>
          <w:rFonts w:ascii="Times New Roman" w:hAnsi="Times New Roman"/>
          <w:sz w:val="28"/>
          <w:szCs w:val="28"/>
        </w:rPr>
        <w:lastRenderedPageBreak/>
        <w:t>phức tạp, làm thay đổi thói quen mua sắm của nhiều người, khi thay vì giao dịch trực tiếp, ngày càng nhiều người dân lựa chọn phương thức mua sắm trực tuyến, vừa tiết giảm được chi phí, thời gian, vừa mang lại sự an toàn trên nhiều phương diện. Bài viết đề cập đến tiềm năng tăng trưởng của thương mại điện tử; phân tích những tồn tại hạn chế và đề xuất một số kiến nghị để tận dụng cơ hội thúc đẩy phát triển thương mại điện tử thời gian tới.</w:t>
      </w:r>
    </w:p>
    <w:p w:rsidR="00CB1050" w:rsidRDefault="00CB1050"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FF1525">
        <w:rPr>
          <w:rFonts w:ascii="Times New Roman" w:hAnsi="Times New Roman"/>
          <w:b/>
          <w:sz w:val="28"/>
          <w:szCs w:val="28"/>
        </w:rPr>
        <w:t>Vũ Ngọc Tuấn</w:t>
      </w:r>
    </w:p>
    <w:p w:rsidR="00FF1525" w:rsidRDefault="00FF1525"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Hướng phát triển doanh nghiệp thương mại trong bối cảnh mới</w:t>
      </w:r>
    </w:p>
    <w:p w:rsidR="00FF1525" w:rsidRDefault="00FF1525"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771DF">
        <w:rPr>
          <w:rFonts w:ascii="Times New Roman" w:hAnsi="Times New Roman"/>
          <w:i/>
          <w:sz w:val="28"/>
          <w:szCs w:val="28"/>
        </w:rPr>
        <w:t xml:space="preserve">Nguồn trích: </w:t>
      </w:r>
      <w:r w:rsidR="002771DF">
        <w:rPr>
          <w:rFonts w:ascii="Times New Roman" w:hAnsi="Times New Roman"/>
          <w:sz w:val="28"/>
          <w:szCs w:val="28"/>
        </w:rPr>
        <w:t>Tạp chí Tài chính, Số 727, Kỳ 2/2020; Tr.</w:t>
      </w:r>
      <w:r w:rsidR="00AA140A">
        <w:rPr>
          <w:rFonts w:ascii="Times New Roman" w:hAnsi="Times New Roman"/>
          <w:sz w:val="28"/>
          <w:szCs w:val="28"/>
        </w:rPr>
        <w:t xml:space="preserve"> 44 – 46</w:t>
      </w:r>
    </w:p>
    <w:p w:rsidR="00AA140A" w:rsidRDefault="00AA140A"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535DA">
        <w:rPr>
          <w:rFonts w:ascii="Times New Roman" w:hAnsi="Times New Roman"/>
          <w:sz w:val="28"/>
          <w:szCs w:val="28"/>
        </w:rPr>
        <w:t>Doanh nghiệp thương mại, Việt Nam, Kinh doanh</w:t>
      </w:r>
    </w:p>
    <w:p w:rsidR="00B535DA" w:rsidRDefault="00B535DA"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91183">
        <w:rPr>
          <w:rFonts w:ascii="Times New Roman" w:hAnsi="Times New Roman"/>
          <w:sz w:val="28"/>
          <w:szCs w:val="28"/>
        </w:rPr>
        <w:t>Doanh nghiệp thương mại là hợp phần tất yếu, quan trọng đối với nền kinh tế thị trường. Bài viết trao đổi về vai trò của doanh nghiệp thương mại trong nền kinh tế, những khó khăn thách thức, đưa ra một số đề xuất nhằm thúc đẩy các doanh nghiệp này phát triển trong bối cảnh mới như dịch bệnh toàn cầu Covid-19 hiện nay.</w:t>
      </w:r>
    </w:p>
    <w:p w:rsidR="00891183" w:rsidRDefault="00891183"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321505">
        <w:rPr>
          <w:rFonts w:ascii="Times New Roman" w:hAnsi="Times New Roman"/>
          <w:b/>
          <w:sz w:val="28"/>
          <w:szCs w:val="28"/>
        </w:rPr>
        <w:t>Vũ Thị La, Đoàn Thị Thu Hương, Nguyễn Thị Tình</w:t>
      </w:r>
    </w:p>
    <w:p w:rsidR="00321505" w:rsidRDefault="00321505"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Phát triển ngành </w:t>
      </w:r>
      <w:r w:rsidR="00C74688">
        <w:rPr>
          <w:rFonts w:ascii="Times New Roman" w:hAnsi="Times New Roman"/>
          <w:b/>
          <w:i/>
          <w:sz w:val="28"/>
          <w:szCs w:val="28"/>
        </w:rPr>
        <w:t>D</w:t>
      </w:r>
      <w:r>
        <w:rPr>
          <w:rFonts w:ascii="Times New Roman" w:hAnsi="Times New Roman"/>
          <w:b/>
          <w:i/>
          <w:sz w:val="28"/>
          <w:szCs w:val="28"/>
        </w:rPr>
        <w:t>ệt may Việt Nam trong giai đoạn hiện nay</w:t>
      </w:r>
    </w:p>
    <w:p w:rsidR="005F609F" w:rsidRDefault="00321505"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727, Kỳ 2/2020; Tr. 50 – 52</w:t>
      </w:r>
    </w:p>
    <w:p w:rsidR="00321505" w:rsidRDefault="00321505"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74688">
        <w:rPr>
          <w:rFonts w:ascii="Times New Roman" w:hAnsi="Times New Roman"/>
          <w:sz w:val="28"/>
          <w:szCs w:val="28"/>
        </w:rPr>
        <w:t>Ngành Dệt may, Sản xuất, May mặc, Việt Nam</w:t>
      </w:r>
    </w:p>
    <w:p w:rsidR="00C74688" w:rsidRDefault="00C74688"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712D4">
        <w:rPr>
          <w:rFonts w:ascii="Times New Roman" w:hAnsi="Times New Roman"/>
          <w:sz w:val="28"/>
          <w:szCs w:val="28"/>
        </w:rPr>
        <w:t>Ngành Dệt may là một trong những ngành công nghiệp mũi nhọn của Việt Nam, tạo việc làm cho một lực lượng lớn lao động, góp phần đảm bảo an sinh xã hội, tăng thu ngân sách Nhà nước và chuyển dịch cơ cấu kinh tế. Bài viết đánh giá thực trạng phát triển ngành Dệt may Việt Nam. Phân tích một số hạn chế, từ đó đề xuất giải pháp phát triển ngành này thời gian tới.</w:t>
      </w:r>
    </w:p>
    <w:p w:rsidR="006712D4" w:rsidRDefault="006712D4"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4D1BDC">
        <w:rPr>
          <w:rFonts w:ascii="Times New Roman" w:hAnsi="Times New Roman"/>
          <w:b/>
          <w:sz w:val="28"/>
          <w:szCs w:val="28"/>
        </w:rPr>
        <w:t>Cảnh Chí Hoàng, Trần Vĩnh Hoàng</w:t>
      </w:r>
    </w:p>
    <w:p w:rsidR="004D1BDC" w:rsidRDefault="004D1BDC"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Vấn đề phát triển chất lượng nguồn nhân lực Việt Nam hiên nay</w:t>
      </w:r>
    </w:p>
    <w:p w:rsidR="004D1BDC" w:rsidRDefault="004D1BDC"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727, Kỳ 2/2020; Tr. 56 – 58</w:t>
      </w:r>
    </w:p>
    <w:p w:rsidR="004D1BDC" w:rsidRDefault="004D1BDC"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20B61">
        <w:rPr>
          <w:rFonts w:ascii="Times New Roman" w:hAnsi="Times New Roman"/>
          <w:sz w:val="28"/>
          <w:szCs w:val="28"/>
        </w:rPr>
        <w:t>Nguồn nhân lực, Phát triển bền vững, Việt Nam</w:t>
      </w:r>
    </w:p>
    <w:p w:rsidR="00420B61" w:rsidRDefault="00420B61"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95030">
        <w:rPr>
          <w:rFonts w:ascii="Times New Roman" w:hAnsi="Times New Roman"/>
          <w:sz w:val="28"/>
          <w:szCs w:val="28"/>
        </w:rPr>
        <w:t xml:space="preserve">Nhân lực là yếu tố quyết định đến thành công và tiến bộ của mỗi quốc gia, trong đó trình độ phát triển nguồn nhân lực là thước đo chủ yếu đánh giá mức độ </w:t>
      </w:r>
      <w:r w:rsidR="00395030">
        <w:rPr>
          <w:rFonts w:ascii="Times New Roman" w:hAnsi="Times New Roman"/>
          <w:sz w:val="28"/>
          <w:szCs w:val="28"/>
        </w:rPr>
        <w:lastRenderedPageBreak/>
        <w:t xml:space="preserve">tiến bộ xã hội, công bằng và phát triển bền vững. </w:t>
      </w:r>
      <w:r w:rsidR="00A500B6">
        <w:rPr>
          <w:rFonts w:ascii="Times New Roman" w:hAnsi="Times New Roman"/>
          <w:sz w:val="28"/>
          <w:szCs w:val="28"/>
        </w:rPr>
        <w:t>Trên cơ sở đánh giá thực trạng chất lượng nguồn nhân lực Việt Nam hiện nay, bài viết đề xuất giải pháp nâng cao chất lượng nguồn nhân lực.</w:t>
      </w:r>
    </w:p>
    <w:p w:rsidR="00A500B6" w:rsidRDefault="00A500B6"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062661">
        <w:rPr>
          <w:rFonts w:ascii="Times New Roman" w:hAnsi="Times New Roman"/>
          <w:b/>
          <w:sz w:val="28"/>
          <w:szCs w:val="28"/>
        </w:rPr>
        <w:t>Vũ Thị Thu Hương</w:t>
      </w:r>
    </w:p>
    <w:p w:rsidR="00062661" w:rsidRDefault="00062661"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nhà nước</w:t>
      </w:r>
      <w:r w:rsidR="00F742ED">
        <w:rPr>
          <w:rFonts w:ascii="Times New Roman" w:hAnsi="Times New Roman"/>
          <w:b/>
          <w:i/>
          <w:sz w:val="28"/>
          <w:szCs w:val="28"/>
        </w:rPr>
        <w:t xml:space="preserve"> trong phát triển nông nghiệp công nghệ cao ở Israel và Nhật Bản</w:t>
      </w:r>
    </w:p>
    <w:p w:rsidR="00F742ED" w:rsidRDefault="00F742ED"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727, Kỳ 2/2020; Tr. 68 – 70</w:t>
      </w:r>
    </w:p>
    <w:p w:rsidR="00F742ED" w:rsidRDefault="00F742ED"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F5A11">
        <w:rPr>
          <w:rFonts w:ascii="Times New Roman" w:hAnsi="Times New Roman"/>
          <w:sz w:val="28"/>
          <w:szCs w:val="28"/>
        </w:rPr>
        <w:t>Nông nghiệp công nghệ cao, Nhà nước, Nhật Bản, Israe</w:t>
      </w:r>
    </w:p>
    <w:p w:rsidR="002F5A11" w:rsidRDefault="002F5A11"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200BB">
        <w:rPr>
          <w:rFonts w:ascii="Times New Roman" w:hAnsi="Times New Roman"/>
          <w:sz w:val="28"/>
          <w:szCs w:val="28"/>
        </w:rPr>
        <w:t>Phát triển nông nghiệp công nghệ cao đã thực hiện thành công ở nhiều quốc gia trên thế giới. Bài viết giới thiệu kinh nghiệm của Nhật Bản và Israel về vai trò của nàh nước trong phát triển nông nghiệp công nghệ cao, từ đó rút ra bài học cho Việt Nam.</w:t>
      </w:r>
    </w:p>
    <w:p w:rsidR="000200BB" w:rsidRDefault="0070759E"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14. Phạm Trung Hải</w:t>
      </w:r>
    </w:p>
    <w:p w:rsidR="0070759E" w:rsidRDefault="0070759E"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dịch vụ logistics xanh ở Việt Nam cho tăng trưởng bền vững</w:t>
      </w:r>
    </w:p>
    <w:p w:rsidR="0070759E" w:rsidRDefault="0070759E"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727, Kỳ 2/2020; Tr. 97 – 99</w:t>
      </w:r>
    </w:p>
    <w:p w:rsidR="0070759E" w:rsidRDefault="0070759E"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8340A">
        <w:rPr>
          <w:rFonts w:ascii="Times New Roman" w:hAnsi="Times New Roman"/>
          <w:sz w:val="28"/>
          <w:szCs w:val="28"/>
        </w:rPr>
        <w:t>Logistics xanh, Dịch vụ, Phát triển bền vững</w:t>
      </w:r>
      <w:r w:rsidR="007322D9">
        <w:rPr>
          <w:rFonts w:ascii="Times New Roman" w:hAnsi="Times New Roman"/>
          <w:sz w:val="28"/>
          <w:szCs w:val="28"/>
        </w:rPr>
        <w:t>, Vận chuyển hàng hóa</w:t>
      </w:r>
    </w:p>
    <w:p w:rsidR="00F8340A" w:rsidRDefault="00F8340A"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E79FE">
        <w:rPr>
          <w:rFonts w:ascii="Times New Roman" w:hAnsi="Times New Roman"/>
          <w:sz w:val="28"/>
          <w:szCs w:val="28"/>
        </w:rPr>
        <w:t>Bài viết trao đổi về quan điểm, lợi ích của logistics xanh, chỉ ra những tồn tại, hạn chế trong phát triển logistics xanh, từ đó đưa ra một số kiến nghị trong thời gian tới.</w:t>
      </w:r>
    </w:p>
    <w:p w:rsidR="000E79FE" w:rsidRDefault="000E79FE"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DB63D2">
        <w:rPr>
          <w:rFonts w:ascii="Times New Roman" w:hAnsi="Times New Roman"/>
          <w:b/>
          <w:sz w:val="28"/>
          <w:szCs w:val="28"/>
        </w:rPr>
        <w:t>Lê Văn Bảy, Đỗ Anh Tài, Dương Văn Sơn</w:t>
      </w:r>
    </w:p>
    <w:p w:rsidR="00DB63D2" w:rsidRDefault="00DB63D2"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64441">
        <w:rPr>
          <w:rFonts w:ascii="Times New Roman" w:hAnsi="Times New Roman"/>
          <w:b/>
          <w:i/>
          <w:sz w:val="28"/>
          <w:szCs w:val="28"/>
        </w:rPr>
        <w:t>Phát triển nông thôn và xây dựng nông thôn mới trên thế giới và kinh nghiệm cho Việt Nam</w:t>
      </w:r>
    </w:p>
    <w:p w:rsidR="00164441" w:rsidRDefault="00164441"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727, Kỳ 2/2020; Tr. 189 – 191</w:t>
      </w:r>
    </w:p>
    <w:p w:rsidR="00164441" w:rsidRDefault="00164441"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23713">
        <w:rPr>
          <w:rFonts w:ascii="Times New Roman" w:hAnsi="Times New Roman"/>
          <w:sz w:val="28"/>
          <w:szCs w:val="28"/>
        </w:rPr>
        <w:t>Nông thôn, Kinh tế nông thôn, Nông thôn mới</w:t>
      </w:r>
    </w:p>
    <w:p w:rsidR="001E2349" w:rsidRDefault="001E2349"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A78CA">
        <w:rPr>
          <w:rFonts w:ascii="Times New Roman" w:hAnsi="Times New Roman"/>
          <w:sz w:val="28"/>
          <w:szCs w:val="28"/>
        </w:rPr>
        <w:t>Bài viết giới thiệu một số nghiên cứu về phát triển nông thôn và xây dựng nông thôn mới trên thế giới, từ đó rút ra một số hàm ý đối với Việt Nam.</w:t>
      </w:r>
    </w:p>
    <w:p w:rsidR="000A78CA" w:rsidRDefault="000A78CA"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220AE1">
        <w:rPr>
          <w:rFonts w:ascii="Times New Roman" w:hAnsi="Times New Roman"/>
          <w:b/>
          <w:sz w:val="28"/>
          <w:szCs w:val="28"/>
        </w:rPr>
        <w:t>Đặng Xuân Hoan</w:t>
      </w:r>
    </w:p>
    <w:p w:rsidR="00220AE1" w:rsidRDefault="00220AE1"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Đào tạo, bồi dưỡng đội ngũ cán bộ, công chức đáp ứng yêu cầu xây dựng chính phủ điện tử</w:t>
      </w:r>
    </w:p>
    <w:p w:rsidR="00220AE1" w:rsidRDefault="00220AE1"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911424">
        <w:rPr>
          <w:rFonts w:ascii="Times New Roman" w:hAnsi="Times New Roman"/>
          <w:sz w:val="28"/>
          <w:szCs w:val="28"/>
        </w:rPr>
        <w:t>Tạp chí Quản lý Nhà nước, Số 291/2020; Tr. 14 – 18</w:t>
      </w:r>
    </w:p>
    <w:p w:rsidR="00911424" w:rsidRDefault="00911424"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B6E94">
        <w:rPr>
          <w:rFonts w:ascii="Times New Roman" w:hAnsi="Times New Roman"/>
          <w:sz w:val="28"/>
          <w:szCs w:val="28"/>
        </w:rPr>
        <w:t>Chính phủ điện tử, Cán bộ, Công chức, Viên chức</w:t>
      </w:r>
    </w:p>
    <w:p w:rsidR="00AB6E94" w:rsidRDefault="00AB6E94"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648EC">
        <w:rPr>
          <w:rFonts w:ascii="Times New Roman" w:hAnsi="Times New Roman"/>
          <w:sz w:val="28"/>
          <w:szCs w:val="28"/>
        </w:rPr>
        <w:t xml:space="preserve">Bài viết đề cập đến chính phủ điện tử và sự quan tâm của Đảng, Nhà nước về xây dựng, phát triển chính phủ điện tử. </w:t>
      </w:r>
      <w:r w:rsidR="00823557">
        <w:rPr>
          <w:rFonts w:ascii="Times New Roman" w:hAnsi="Times New Roman"/>
          <w:sz w:val="28"/>
          <w:szCs w:val="28"/>
        </w:rPr>
        <w:t xml:space="preserve">Khái quát những kết quả đạt được cũng như một số tồn tại, hạn chế trong xây dựng chính phủ điện tử thời gian qua. </w:t>
      </w:r>
      <w:r w:rsidR="00E24A88">
        <w:rPr>
          <w:rFonts w:ascii="Times New Roman" w:hAnsi="Times New Roman"/>
          <w:sz w:val="28"/>
          <w:szCs w:val="28"/>
        </w:rPr>
        <w:t>Phân tích một số vấn đề đặt ra đối với công tác  đào tạo, bồi dưỡng cán bộ, công chức, viên chức đáp ứng yêu cầu xây dựng và phát triển chính phủ điện tử hiện nay.</w:t>
      </w:r>
    </w:p>
    <w:p w:rsidR="00E24A88" w:rsidRDefault="00E24A88"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4A21C9">
        <w:rPr>
          <w:rFonts w:ascii="Times New Roman" w:hAnsi="Times New Roman"/>
          <w:b/>
          <w:sz w:val="28"/>
          <w:szCs w:val="28"/>
        </w:rPr>
        <w:t>Phan Thế Công, Lý Thị Huệ</w:t>
      </w:r>
    </w:p>
    <w:p w:rsidR="004A21C9" w:rsidRDefault="004A21C9"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Nhà nước kiến tạo thúc đẩy phát triển kinh tế tư nhân -  Thực trạng và giải pháp</w:t>
      </w:r>
    </w:p>
    <w:p w:rsidR="004A21C9" w:rsidRDefault="004A21C9"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F18A7">
        <w:rPr>
          <w:rFonts w:ascii="Times New Roman" w:hAnsi="Times New Roman"/>
          <w:i/>
          <w:sz w:val="28"/>
          <w:szCs w:val="28"/>
        </w:rPr>
        <w:t xml:space="preserve">Nguồn trích: </w:t>
      </w:r>
      <w:r w:rsidR="000F18A7">
        <w:rPr>
          <w:rFonts w:ascii="Times New Roman" w:hAnsi="Times New Roman"/>
          <w:sz w:val="28"/>
          <w:szCs w:val="28"/>
        </w:rPr>
        <w:t>Tạp chí Quản lý Nhà nước, Số 291/2020; Tr. 19 – 23</w:t>
      </w:r>
    </w:p>
    <w:p w:rsidR="000F18A7" w:rsidRDefault="000F18A7"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E3600">
        <w:rPr>
          <w:rFonts w:ascii="Times New Roman" w:hAnsi="Times New Roman"/>
          <w:sz w:val="28"/>
          <w:szCs w:val="28"/>
        </w:rPr>
        <w:t>Nhà nước kiến tạo, Kinh tế tư nhân, Việt Nam</w:t>
      </w:r>
    </w:p>
    <w:p w:rsidR="007E3600" w:rsidRDefault="007E3600"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561BA">
        <w:rPr>
          <w:rFonts w:ascii="Times New Roman" w:hAnsi="Times New Roman"/>
          <w:sz w:val="28"/>
          <w:szCs w:val="28"/>
        </w:rPr>
        <w:t>Những năm qua, kinh tế Việt Nam đã chứng kiến sự tăng trưởng nhanh của kinh tế tư nhân, đóng góp vai trò quan trọng trong phát triển kinh tế. Bài viết tập trung phân tích các vấn đề về nhà nước kiến tạo, vai trò của kinh tế tư nhân và các rào cản, từ đó đề xuất các giải pháp xây dựng Nhà nước kiến tạo để thúc đẩy kinh tế tư nhân phát triển.</w:t>
      </w:r>
    </w:p>
    <w:p w:rsidR="00B54A84" w:rsidRDefault="00B54A84"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AB24EB">
        <w:rPr>
          <w:rFonts w:ascii="Times New Roman" w:hAnsi="Times New Roman"/>
          <w:b/>
          <w:sz w:val="28"/>
          <w:szCs w:val="28"/>
        </w:rPr>
        <w:t>Nguyễn Thị Thu Hoàn</w:t>
      </w:r>
    </w:p>
    <w:p w:rsidR="00AB24EB" w:rsidRDefault="00AB24EB"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Triển vọng thúc đẩy hội nhập kinh tế quốc tế của Việt Nam</w:t>
      </w:r>
    </w:p>
    <w:p w:rsidR="00AB24EB" w:rsidRDefault="00AB24EB"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291/2020; Tr. 54 – 58</w:t>
      </w:r>
    </w:p>
    <w:p w:rsidR="00AB24EB" w:rsidRDefault="00AB24EB"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82368">
        <w:rPr>
          <w:rFonts w:ascii="Times New Roman" w:hAnsi="Times New Roman"/>
          <w:sz w:val="28"/>
          <w:szCs w:val="28"/>
        </w:rPr>
        <w:t>Hội nhập kinh tế, Việt Nam, Kinh tế</w:t>
      </w:r>
    </w:p>
    <w:p w:rsidR="00282368" w:rsidRDefault="00282368"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863EA">
        <w:rPr>
          <w:rFonts w:ascii="Times New Roman" w:hAnsi="Times New Roman"/>
          <w:sz w:val="28"/>
          <w:szCs w:val="28"/>
        </w:rPr>
        <w:t xml:space="preserve">Hội nhập kinh tế quốc tế của Việt Nam chuyển sang giai đoạn mới sâu rộng và toàn diện, đã đặt ra những yêu cầu hoàn toàn mới đối với các cơ quan, địa phương và doanh nghiệp của Việt Nam. </w:t>
      </w:r>
      <w:r w:rsidR="004F42E6">
        <w:rPr>
          <w:rFonts w:ascii="Times New Roman" w:hAnsi="Times New Roman"/>
          <w:sz w:val="28"/>
          <w:szCs w:val="28"/>
        </w:rPr>
        <w:t xml:space="preserve">Bài viết phân tích cơ hội và thách thức đối với Việt Nam trong triển khai hội nhập quốc tế. </w:t>
      </w:r>
      <w:r w:rsidR="004973C6">
        <w:rPr>
          <w:rFonts w:ascii="Times New Roman" w:hAnsi="Times New Roman"/>
          <w:sz w:val="28"/>
          <w:szCs w:val="28"/>
        </w:rPr>
        <w:t>Dự báo triển vọng thúc đẩy hội nhập kinh tế quốc tế trong 10 năm tới.</w:t>
      </w:r>
    </w:p>
    <w:p w:rsidR="004973C6" w:rsidRDefault="004973C6"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865B42">
        <w:rPr>
          <w:rFonts w:ascii="Times New Roman" w:hAnsi="Times New Roman"/>
          <w:b/>
          <w:sz w:val="28"/>
          <w:szCs w:val="28"/>
        </w:rPr>
        <w:t>Đặng Hoàng Linh</w:t>
      </w:r>
    </w:p>
    <w:p w:rsidR="00865B42" w:rsidRDefault="00865B42"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Mức độ sẵn sàng với cách mạng công nghiệp 4.0 của Việt Nam và kinh nghiệm của một số nước</w:t>
      </w:r>
    </w:p>
    <w:p w:rsidR="00865B42" w:rsidRDefault="00865B42"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Quản lý Nhà nước, Số 291/2020; Tr. 97 – 101</w:t>
      </w:r>
    </w:p>
    <w:p w:rsidR="00865B42" w:rsidRDefault="00865B42"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956AB">
        <w:rPr>
          <w:rFonts w:ascii="Times New Roman" w:hAnsi="Times New Roman"/>
          <w:sz w:val="28"/>
          <w:szCs w:val="28"/>
        </w:rPr>
        <w:t>Cách mạng công nghiệp 4.0, Việt Nam</w:t>
      </w:r>
    </w:p>
    <w:p w:rsidR="009956AB" w:rsidRDefault="009956AB"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70288">
        <w:rPr>
          <w:rFonts w:ascii="Times New Roman" w:hAnsi="Times New Roman"/>
          <w:sz w:val="28"/>
          <w:szCs w:val="28"/>
        </w:rPr>
        <w:t xml:space="preserve">Bài viết đề cập đến mức độ sẵn sàng với cách mạng công nghiệp 4.0 của Việt Nam và kinh nghiệm của một số nước. </w:t>
      </w:r>
      <w:r w:rsidR="00D92B78">
        <w:rPr>
          <w:rFonts w:ascii="Times New Roman" w:hAnsi="Times New Roman"/>
          <w:sz w:val="28"/>
          <w:szCs w:val="28"/>
        </w:rPr>
        <w:t>Giới thiệu chiến lược và chính sách của các nước đối với cách mạng công nghiệp 4.0</w:t>
      </w:r>
      <w:r w:rsidR="00647E17">
        <w:rPr>
          <w:rFonts w:ascii="Times New Roman" w:hAnsi="Times New Roman"/>
          <w:sz w:val="28"/>
          <w:szCs w:val="28"/>
        </w:rPr>
        <w:t>, từ đó rút ra bài học kinh nghiệm cho Việt Nam.</w:t>
      </w:r>
    </w:p>
    <w:p w:rsidR="00766B6C" w:rsidRDefault="00766B6C"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BE250A">
        <w:rPr>
          <w:rFonts w:ascii="Times New Roman" w:hAnsi="Times New Roman"/>
          <w:b/>
          <w:sz w:val="28"/>
          <w:szCs w:val="28"/>
        </w:rPr>
        <w:t>Võ Đại Lược</w:t>
      </w:r>
    </w:p>
    <w:p w:rsidR="00BE250A" w:rsidRDefault="00BE250A"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Hoàn thiện thể chế kinh tế thị trường định hướng xã hội chủ nghĩa và hội nhập quốc tế ở Việt Nam</w:t>
      </w:r>
    </w:p>
    <w:p w:rsidR="00BE250A" w:rsidRDefault="00BE250A"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D6976">
        <w:rPr>
          <w:rFonts w:ascii="Times New Roman" w:hAnsi="Times New Roman"/>
          <w:sz w:val="28"/>
          <w:szCs w:val="28"/>
        </w:rPr>
        <w:t>Tạp chí Khoa học xã hội Việt Nam, Số 3/2020; Tr. 3 – 9</w:t>
      </w:r>
    </w:p>
    <w:p w:rsidR="001D6976" w:rsidRDefault="001D6976"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D2D2D">
        <w:rPr>
          <w:rFonts w:ascii="Times New Roman" w:hAnsi="Times New Roman"/>
          <w:sz w:val="28"/>
          <w:szCs w:val="28"/>
        </w:rPr>
        <w:t>Thể chế kinh tế, Kinh tế thị trường, Việt Nam, Hội nhập kinh tế</w:t>
      </w:r>
    </w:p>
    <w:p w:rsidR="008D2D2D" w:rsidRDefault="008D2D2D"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50EC4">
        <w:rPr>
          <w:rFonts w:ascii="Times New Roman" w:hAnsi="Times New Roman"/>
          <w:sz w:val="28"/>
          <w:szCs w:val="28"/>
        </w:rPr>
        <w:t>Hoàn thiện thể chế kinh tế thị trường và hội nhập kinh tế quốc tế có mối quan hệ tùy thuộc lẫn nhau. Nếu thể chế kinh tế thị trường không hiện đại và quốc tế thì  khó có thể hội nhập quốc tế hiệu quả. Hội nhập kinh tế quốc tế sâu rộng cũng là điều kiện quan trọng để hoàn thiện thể chế kinh tế thị trường. Bài viết tập trung bàn về vấn đề này.</w:t>
      </w:r>
    </w:p>
    <w:p w:rsidR="00F50EC4" w:rsidRDefault="00F50EC4"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9B082C">
        <w:rPr>
          <w:rFonts w:ascii="Times New Roman" w:hAnsi="Times New Roman"/>
          <w:b/>
          <w:sz w:val="28"/>
          <w:szCs w:val="28"/>
        </w:rPr>
        <w:t>Nguyễn Văn Tuân</w:t>
      </w:r>
    </w:p>
    <w:p w:rsidR="009B082C" w:rsidRDefault="009B082C"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An sinh xã hội đối với đồng bào dân tộc thiểu số các tỉnh miền núi phía Bắc Việt Nam</w:t>
      </w:r>
    </w:p>
    <w:p w:rsidR="009B082C" w:rsidRDefault="009B082C"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E56D9">
        <w:rPr>
          <w:rFonts w:ascii="Times New Roman" w:hAnsi="Times New Roman"/>
          <w:i/>
          <w:sz w:val="28"/>
          <w:szCs w:val="28"/>
        </w:rPr>
        <w:t xml:space="preserve">Nguồn trích: </w:t>
      </w:r>
      <w:r w:rsidR="000E56D9">
        <w:rPr>
          <w:rFonts w:ascii="Times New Roman" w:hAnsi="Times New Roman"/>
          <w:sz w:val="28"/>
          <w:szCs w:val="28"/>
        </w:rPr>
        <w:t>Tạp chí Khoa học xã hội Việt Nam, Số 3/2020; Tr. 21 – 29</w:t>
      </w:r>
    </w:p>
    <w:p w:rsidR="000E56D9" w:rsidRDefault="000E56D9"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528D5">
        <w:rPr>
          <w:rFonts w:ascii="Times New Roman" w:hAnsi="Times New Roman"/>
          <w:sz w:val="28"/>
          <w:szCs w:val="28"/>
        </w:rPr>
        <w:t>An sinh xã hội, Dân tộc thiểu số, Miền núi phía Bắc</w:t>
      </w:r>
    </w:p>
    <w:p w:rsidR="002528D5" w:rsidRDefault="002528D5"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13B38">
        <w:rPr>
          <w:rFonts w:ascii="Times New Roman" w:hAnsi="Times New Roman"/>
          <w:sz w:val="28"/>
          <w:szCs w:val="28"/>
        </w:rPr>
        <w:t xml:space="preserve">Trong những năm qua, Đảng và Nhà nước </w:t>
      </w:r>
      <w:r w:rsidR="00130C61">
        <w:rPr>
          <w:rFonts w:ascii="Times New Roman" w:hAnsi="Times New Roman"/>
          <w:sz w:val="28"/>
          <w:szCs w:val="28"/>
        </w:rPr>
        <w:t>đã có nhiều chính sách và nguồn lực ưu tiên phát triển toàn diện kinh tế - xã hội, cơ sở hạ tầng, giảm nghèo, phát triển nguồn nhân lực và đảm bảo an sinh xã hội</w:t>
      </w:r>
      <w:r w:rsidR="00B069D5">
        <w:rPr>
          <w:rFonts w:ascii="Times New Roman" w:hAnsi="Times New Roman"/>
          <w:sz w:val="28"/>
          <w:szCs w:val="28"/>
        </w:rPr>
        <w:t xml:space="preserve"> cho đồng bào dân tộc thiểu số ở Việt Nam nói chung và đồng bào dân tộc thiểu số các tỉnh miền núi phía Bắc nói riêng. </w:t>
      </w:r>
      <w:r w:rsidR="004D45A2">
        <w:rPr>
          <w:rFonts w:ascii="Times New Roman" w:hAnsi="Times New Roman"/>
          <w:sz w:val="28"/>
          <w:szCs w:val="28"/>
        </w:rPr>
        <w:t>Bài viết đánh giá thực trạng an sinh xã hội đối với đồng bào dân tộc thiểu số các tỉnh miền núi phía Bắc,từ đó rút ra một số kinh nghiệm từ thực hiện  an sinh xã hội đối với đồng bào dân tộc thiểu số các tỉnh miền núi phía Bắc.</w:t>
      </w:r>
    </w:p>
    <w:p w:rsidR="004D45A2" w:rsidRDefault="004D45A2"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B34CF3">
        <w:rPr>
          <w:rFonts w:ascii="Times New Roman" w:hAnsi="Times New Roman"/>
          <w:b/>
          <w:sz w:val="28"/>
          <w:szCs w:val="28"/>
        </w:rPr>
        <w:t>Mai Lan Hương</w:t>
      </w:r>
    </w:p>
    <w:p w:rsidR="00B34CF3" w:rsidRDefault="00B34CF3"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0C75D3">
        <w:rPr>
          <w:rFonts w:ascii="Times New Roman" w:hAnsi="Times New Roman"/>
          <w:b/>
          <w:i/>
          <w:sz w:val="28"/>
          <w:szCs w:val="28"/>
        </w:rPr>
        <w:t>Nâng cao chất lượng nguồn nhân lực trong bối cảnh cuộc Cách mạng công nghiệp 4.0</w:t>
      </w:r>
    </w:p>
    <w:p w:rsidR="000C75D3" w:rsidRDefault="000C75D3"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Khoa học xã hội Việt Nam, Số 3/2020; Tr. 37 – 43</w:t>
      </w:r>
    </w:p>
    <w:p w:rsidR="000C75D3" w:rsidRDefault="000C75D3"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15017">
        <w:rPr>
          <w:rFonts w:ascii="Times New Roman" w:hAnsi="Times New Roman"/>
          <w:sz w:val="28"/>
          <w:szCs w:val="28"/>
        </w:rPr>
        <w:t>Nguồn nhân lực, Cách mạng công nghiệp 4.0, Thị trường lao động</w:t>
      </w:r>
    </w:p>
    <w:p w:rsidR="00215017" w:rsidRDefault="00215017"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A3E76">
        <w:rPr>
          <w:rFonts w:ascii="Times New Roman" w:hAnsi="Times New Roman"/>
          <w:sz w:val="28"/>
          <w:szCs w:val="28"/>
        </w:rPr>
        <w:t>Bài viết phân tích thực trạng và đề xuất các giải pháp nâng cao chất lượng nguồn nhân lực ở Việt Nam trong bối cảnh cuộc cách mạng công nghiệp 4.0</w:t>
      </w:r>
    </w:p>
    <w:p w:rsidR="004A3E76" w:rsidRDefault="004A3E76"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665FE7">
        <w:rPr>
          <w:rFonts w:ascii="Times New Roman" w:hAnsi="Times New Roman"/>
          <w:b/>
          <w:sz w:val="28"/>
          <w:szCs w:val="28"/>
        </w:rPr>
        <w:t>Nguyễn Khắc Quốc Bảo</w:t>
      </w:r>
    </w:p>
    <w:p w:rsidR="00665FE7" w:rsidRDefault="00665FE7"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nền kinh tế số ở Việt Nam: Những rào cản và gợi ý chính sách</w:t>
      </w:r>
    </w:p>
    <w:p w:rsidR="005F6846" w:rsidRDefault="00665FE7" w:rsidP="00673A4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F6846">
        <w:rPr>
          <w:rFonts w:ascii="Times New Roman" w:hAnsi="Times New Roman"/>
          <w:sz w:val="28"/>
          <w:szCs w:val="28"/>
        </w:rPr>
        <w:t xml:space="preserve">Tạp chí Khoa học và Công nghệ Việt Nam, Số 733/2020; </w:t>
      </w:r>
    </w:p>
    <w:p w:rsidR="00665FE7" w:rsidRDefault="005F6846"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Tr. 16-19</w:t>
      </w:r>
    </w:p>
    <w:p w:rsidR="005F6846" w:rsidRDefault="005F6846"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D5080">
        <w:rPr>
          <w:rFonts w:ascii="Times New Roman" w:hAnsi="Times New Roman"/>
          <w:sz w:val="28"/>
          <w:szCs w:val="28"/>
        </w:rPr>
        <w:t>Kinh tế số, Cách mạng công nghiệp 4.0, Việt Nam</w:t>
      </w:r>
    </w:p>
    <w:p w:rsidR="001D5080" w:rsidRDefault="001D5080" w:rsidP="00673A4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F0D79">
        <w:rPr>
          <w:rFonts w:ascii="Times New Roman" w:hAnsi="Times New Roman"/>
          <w:sz w:val="28"/>
          <w:szCs w:val="28"/>
        </w:rPr>
        <w:t xml:space="preserve">Bài viết đề cập đến nội dung </w:t>
      </w:r>
      <w:r w:rsidR="00685FF8">
        <w:rPr>
          <w:rFonts w:ascii="Times New Roman" w:hAnsi="Times New Roman"/>
          <w:sz w:val="28"/>
          <w:szCs w:val="28"/>
        </w:rPr>
        <w:t xml:space="preserve">phát triển kinh tế số là xu hướng tất yếu. </w:t>
      </w:r>
      <w:r w:rsidR="00B8751B">
        <w:rPr>
          <w:rFonts w:ascii="Times New Roman" w:hAnsi="Times New Roman"/>
          <w:sz w:val="28"/>
          <w:szCs w:val="28"/>
        </w:rPr>
        <w:t xml:space="preserve">Phân tích những rào cản và thách thức của phát triển kinh tế số, </w:t>
      </w:r>
      <w:r w:rsidR="000C65F9">
        <w:rPr>
          <w:rFonts w:ascii="Times New Roman" w:hAnsi="Times New Roman"/>
          <w:sz w:val="28"/>
          <w:szCs w:val="28"/>
        </w:rPr>
        <w:t>từ đó đưa ra một số gợi ý chính sách để phát triển kinh tế số ở Việt Nam.</w:t>
      </w:r>
    </w:p>
    <w:p w:rsidR="000C65F9" w:rsidRDefault="000C65F9" w:rsidP="00673A4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6A2D33">
        <w:rPr>
          <w:rFonts w:ascii="Times New Roman" w:hAnsi="Times New Roman"/>
          <w:b/>
          <w:sz w:val="28"/>
          <w:szCs w:val="28"/>
        </w:rPr>
        <w:t>Thanh Hương</w:t>
      </w:r>
    </w:p>
    <w:p w:rsidR="006A2D33" w:rsidRDefault="006A2D33" w:rsidP="00673A4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Nền tảng số: Tương lai của nền kinh tế</w:t>
      </w:r>
    </w:p>
    <w:p w:rsidR="00694779" w:rsidRDefault="006A2D33"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94779">
        <w:rPr>
          <w:rFonts w:ascii="Times New Roman" w:hAnsi="Times New Roman"/>
          <w:i/>
          <w:sz w:val="28"/>
          <w:szCs w:val="28"/>
        </w:rPr>
        <w:t xml:space="preserve">Nguồn trích: </w:t>
      </w:r>
      <w:r w:rsidR="00694779">
        <w:rPr>
          <w:rFonts w:ascii="Times New Roman" w:hAnsi="Times New Roman"/>
          <w:sz w:val="28"/>
          <w:szCs w:val="28"/>
        </w:rPr>
        <w:t xml:space="preserve">Tạp chí Khoa học và Công nghệ Việt Nam, Số 733/2020; </w:t>
      </w:r>
    </w:p>
    <w:p w:rsidR="006A2D33" w:rsidRDefault="00694779"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Tr. 20 – 22</w:t>
      </w:r>
    </w:p>
    <w:p w:rsidR="00694779" w:rsidRDefault="00694779"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w:t>
      </w:r>
      <w:r w:rsidR="00E01C10">
        <w:rPr>
          <w:rFonts w:ascii="Times New Roman" w:hAnsi="Times New Roman"/>
          <w:i/>
          <w:sz w:val="28"/>
          <w:szCs w:val="28"/>
        </w:rPr>
        <w:t xml:space="preserve"> khóa: </w:t>
      </w:r>
      <w:r w:rsidR="00E01C10">
        <w:rPr>
          <w:rFonts w:ascii="Times New Roman" w:hAnsi="Times New Roman"/>
          <w:sz w:val="28"/>
          <w:szCs w:val="28"/>
        </w:rPr>
        <w:t>Kinh tế số, Cách mạng công nghiệp 4.0, Việt Nam</w:t>
      </w:r>
    </w:p>
    <w:p w:rsidR="00E01C10" w:rsidRDefault="00E01C10"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64B7D">
        <w:rPr>
          <w:rFonts w:ascii="Times New Roman" w:hAnsi="Times New Roman"/>
          <w:sz w:val="28"/>
          <w:szCs w:val="28"/>
        </w:rPr>
        <w:t>Bài viết đề cập đến vai trò của nền tảng số trong phát triển kinh tế s</w:t>
      </w:r>
      <w:r w:rsidR="001F7686">
        <w:rPr>
          <w:rFonts w:ascii="Times New Roman" w:hAnsi="Times New Roman"/>
          <w:sz w:val="28"/>
          <w:szCs w:val="28"/>
        </w:rPr>
        <w:t>ố và cần khung khổ pháp lý để phát triển nền kinh tế này.</w:t>
      </w:r>
    </w:p>
    <w:p w:rsidR="001F7686" w:rsidRDefault="001F7686"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E44CBB">
        <w:rPr>
          <w:rFonts w:ascii="Times New Roman" w:hAnsi="Times New Roman"/>
          <w:b/>
          <w:sz w:val="28"/>
          <w:szCs w:val="28"/>
        </w:rPr>
        <w:t>Nguyễn Hoàng Việt và cộng sự</w:t>
      </w:r>
    </w:p>
    <w:p w:rsidR="00E44CBB" w:rsidRDefault="00E44CBB"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đầu tư trực tiếp nước ngoài và phát triển bền vững của các địa phương ở Việt Nam</w:t>
      </w:r>
    </w:p>
    <w:p w:rsidR="00E44CBB" w:rsidRDefault="00E44CBB"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E4EF0">
        <w:rPr>
          <w:rFonts w:ascii="Times New Roman" w:hAnsi="Times New Roman"/>
          <w:i/>
          <w:sz w:val="28"/>
          <w:szCs w:val="28"/>
        </w:rPr>
        <w:t xml:space="preserve">Nguồn trích: </w:t>
      </w:r>
      <w:r w:rsidR="009756EB">
        <w:rPr>
          <w:rFonts w:ascii="Times New Roman" w:hAnsi="Times New Roman"/>
          <w:sz w:val="28"/>
          <w:szCs w:val="28"/>
        </w:rPr>
        <w:t>Tạp chí Khoa học thương mại, Số 139/2020; Tr. 2 – 12</w:t>
      </w:r>
    </w:p>
    <w:p w:rsidR="009756EB" w:rsidRDefault="009756EB"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354FC">
        <w:rPr>
          <w:rFonts w:ascii="Times New Roman" w:hAnsi="Times New Roman"/>
          <w:sz w:val="28"/>
          <w:szCs w:val="28"/>
        </w:rPr>
        <w:t>Đầu tư trực tiếp nước ngoài, FDI, Phát triển bền vững, Việt Nam</w:t>
      </w:r>
    </w:p>
    <w:p w:rsidR="004354FC" w:rsidRDefault="004354FC"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91481">
        <w:rPr>
          <w:rFonts w:ascii="Times New Roman" w:hAnsi="Times New Roman"/>
          <w:sz w:val="28"/>
          <w:szCs w:val="28"/>
        </w:rPr>
        <w:t xml:space="preserve">Bài viết phân tích tác động của đầu tư trực tiếp nước ngoài đến phát triển bền vững của tỉnh, thành phố địa phương của Việt Nam theo tiếp cận về chi  phí </w:t>
      </w:r>
      <w:r w:rsidR="00891481">
        <w:rPr>
          <w:rFonts w:ascii="Times New Roman" w:hAnsi="Times New Roman"/>
          <w:sz w:val="28"/>
          <w:szCs w:val="28"/>
        </w:rPr>
        <w:lastRenderedPageBreak/>
        <w:t xml:space="preserve">giao dịch. </w:t>
      </w:r>
      <w:r w:rsidR="00FC7835">
        <w:rPr>
          <w:rFonts w:ascii="Times New Roman" w:hAnsi="Times New Roman"/>
          <w:sz w:val="28"/>
          <w:szCs w:val="28"/>
        </w:rPr>
        <w:t>Trên cơ sở đó đề xuất một số khuyến nghị nâng cao hiệu quả thu hút và sử dụng FDI hướng tới mục tiêu phát triển bền vững.</w:t>
      </w:r>
    </w:p>
    <w:p w:rsidR="00CC7249" w:rsidRDefault="00CC7249"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26. Đỗ Hoài Linh</w:t>
      </w:r>
    </w:p>
    <w:p w:rsidR="00CC7249" w:rsidRDefault="00CC7249"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Ảnh hưởng của dịch bệnh Covid-19 đối với hoạt động ngân hàng Việt Nam– Những khó khăn và giải pháp</w:t>
      </w:r>
    </w:p>
    <w:p w:rsidR="00CC7249" w:rsidRDefault="00CC7249"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3602D">
        <w:rPr>
          <w:rFonts w:ascii="Times New Roman" w:hAnsi="Times New Roman"/>
          <w:sz w:val="28"/>
          <w:szCs w:val="28"/>
        </w:rPr>
        <w:t>Tạp chí Ngân hàng, Số 8/2020; Tr. 5 – 7</w:t>
      </w:r>
    </w:p>
    <w:p w:rsidR="0033602D" w:rsidRDefault="0033602D"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77C02">
        <w:rPr>
          <w:rFonts w:ascii="Times New Roman" w:hAnsi="Times New Roman"/>
          <w:sz w:val="28"/>
          <w:szCs w:val="28"/>
        </w:rPr>
        <w:t>Dịch Covid-19, Ngân hàng, Việt Nam</w:t>
      </w:r>
    </w:p>
    <w:p w:rsidR="00377C02" w:rsidRDefault="00377C02"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F621A">
        <w:rPr>
          <w:rFonts w:ascii="Times New Roman" w:hAnsi="Times New Roman"/>
          <w:sz w:val="28"/>
          <w:szCs w:val="28"/>
        </w:rPr>
        <w:t>Bài viết phân tích những ảnh hưởng của dịch Covid-19 đến hoạt động ngân hàng, từ đó nhận định rõ những cơ hội và đề ra giải pháp để vượt qua những thách thức mà dịch bệnh này gây ra.</w:t>
      </w:r>
    </w:p>
    <w:p w:rsidR="00EF621A" w:rsidRDefault="00EF621A"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8E7AA8">
        <w:rPr>
          <w:rFonts w:ascii="Times New Roman" w:hAnsi="Times New Roman"/>
          <w:b/>
          <w:sz w:val="28"/>
          <w:szCs w:val="28"/>
        </w:rPr>
        <w:t>Phạm Phương Anh</w:t>
      </w:r>
    </w:p>
    <w:p w:rsidR="008E7AA8" w:rsidRDefault="008E7AA8"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dịch Covid-19 đến kinh tế Việt Nam và các giải pháp trong lĩnh vực ngân hàng để giảm thiểu thiệt hại từ dịch bệnh</w:t>
      </w:r>
    </w:p>
    <w:p w:rsidR="00761671" w:rsidRDefault="008E7AA8" w:rsidP="00761671">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61671">
        <w:rPr>
          <w:rFonts w:ascii="Times New Roman" w:hAnsi="Times New Roman"/>
          <w:i/>
          <w:sz w:val="28"/>
          <w:szCs w:val="28"/>
        </w:rPr>
        <w:t xml:space="preserve">Nguồn trích: </w:t>
      </w:r>
      <w:r w:rsidR="00761671">
        <w:rPr>
          <w:rFonts w:ascii="Times New Roman" w:hAnsi="Times New Roman"/>
          <w:sz w:val="28"/>
          <w:szCs w:val="28"/>
        </w:rPr>
        <w:t>Tạp chí Ngân hàng, Số 8/2020; Tr. 8 - 13</w:t>
      </w:r>
    </w:p>
    <w:p w:rsidR="008E7AA8" w:rsidRDefault="00761671" w:rsidP="0076167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Dịch Covid-19, Ngân hàng, Kinh tế, Việt Nam</w:t>
      </w:r>
      <w:r w:rsidR="00D70828">
        <w:rPr>
          <w:rFonts w:ascii="Times New Roman" w:hAnsi="Times New Roman"/>
          <w:sz w:val="28"/>
          <w:szCs w:val="28"/>
        </w:rPr>
        <w:t>, Hoạt động sản xuất</w:t>
      </w:r>
    </w:p>
    <w:p w:rsidR="00761671" w:rsidRDefault="00761671" w:rsidP="0076167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06FEF">
        <w:rPr>
          <w:rFonts w:ascii="Times New Roman" w:hAnsi="Times New Roman"/>
          <w:sz w:val="28"/>
          <w:szCs w:val="28"/>
        </w:rPr>
        <w:t xml:space="preserve">Bài viết đề cập đến bối cảnh kinh tế - xã hội khi dịch Covid-19 bùng phát. </w:t>
      </w:r>
      <w:r w:rsidR="000E5B90">
        <w:rPr>
          <w:rFonts w:ascii="Times New Roman" w:hAnsi="Times New Roman"/>
          <w:sz w:val="28"/>
          <w:szCs w:val="28"/>
        </w:rPr>
        <w:t xml:space="preserve">Phân tích tác động của dịch bệnh Covid-19 đến các hoạt động sản xuất kinh doanh ở Việt Nam. </w:t>
      </w:r>
      <w:r w:rsidR="00D70828">
        <w:rPr>
          <w:rFonts w:ascii="Times New Roman" w:hAnsi="Times New Roman"/>
          <w:sz w:val="28"/>
          <w:szCs w:val="28"/>
        </w:rPr>
        <w:t>Đề xuất một số giải pháp trong lĩnh vực ngân hàng giảm thiểu tác động từ dịch.</w:t>
      </w:r>
    </w:p>
    <w:p w:rsidR="00D70828" w:rsidRDefault="00D70828" w:rsidP="0076167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E576FD">
        <w:rPr>
          <w:rFonts w:ascii="Times New Roman" w:hAnsi="Times New Roman"/>
          <w:b/>
          <w:sz w:val="28"/>
          <w:szCs w:val="28"/>
        </w:rPr>
        <w:t>Trần Anh Quý, Vũ Mai Chi</w:t>
      </w:r>
    </w:p>
    <w:p w:rsidR="00E576FD" w:rsidRDefault="00E576FD" w:rsidP="00761671">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Kết quả đạt được trong công tác xử lý nợ xấu của ngành ngân hàng và một số đề xuất trong giai đoạn 2021 – 2025</w:t>
      </w:r>
    </w:p>
    <w:p w:rsidR="00FC7835" w:rsidRDefault="00E576FD"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8/2020; Tr. 14 – 19</w:t>
      </w:r>
    </w:p>
    <w:p w:rsidR="00E576FD" w:rsidRDefault="00E576FD"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E211B">
        <w:rPr>
          <w:rFonts w:ascii="Times New Roman" w:hAnsi="Times New Roman"/>
          <w:sz w:val="28"/>
          <w:szCs w:val="28"/>
        </w:rPr>
        <w:t>Nợ xấu, Ngân hàng, Việt Nam</w:t>
      </w:r>
    </w:p>
    <w:p w:rsidR="00DE211B" w:rsidRDefault="00DE211B"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C30D3">
        <w:rPr>
          <w:rFonts w:ascii="Times New Roman" w:hAnsi="Times New Roman"/>
          <w:sz w:val="28"/>
          <w:szCs w:val="28"/>
        </w:rPr>
        <w:t xml:space="preserve">Bài viết nêu các biện pháp triển khai tích cực trong công tác xử lý nợ xấu giai đoạn 2016 – 2020.  Đánh giá các kết quả trong công tác xử lý nợ xấu của ngành Ngân hàng giai đoạn 2016 – 2020. </w:t>
      </w:r>
      <w:r w:rsidR="00E863E7">
        <w:rPr>
          <w:rFonts w:ascii="Times New Roman" w:hAnsi="Times New Roman"/>
          <w:sz w:val="28"/>
          <w:szCs w:val="28"/>
        </w:rPr>
        <w:t>Đưa ra một số đề xuất nhằm đẩy nhanh công tác xử lý nợ xấu giai đoạn 2021 – 2025.</w:t>
      </w:r>
    </w:p>
    <w:p w:rsidR="00E863E7" w:rsidRDefault="00E863E7"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9B6AC0">
        <w:rPr>
          <w:rFonts w:ascii="Times New Roman" w:hAnsi="Times New Roman"/>
          <w:b/>
          <w:sz w:val="28"/>
          <w:szCs w:val="28"/>
        </w:rPr>
        <w:t>Nguyễn Thị Ánh Ngọc, Đặng Thùy Linh, Nguyễn Thị Diễm</w:t>
      </w:r>
    </w:p>
    <w:p w:rsidR="009B6AC0" w:rsidRDefault="005000FA"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Thị trường ví điện tử Việt Nam – Cơ hội và thách thức</w:t>
      </w:r>
    </w:p>
    <w:p w:rsidR="005000FA" w:rsidRDefault="005000FA"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8/2020; Tr. 25 – 29</w:t>
      </w:r>
    </w:p>
    <w:p w:rsidR="005000FA" w:rsidRDefault="005000FA"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F7996">
        <w:rPr>
          <w:rFonts w:ascii="Times New Roman" w:hAnsi="Times New Roman"/>
          <w:sz w:val="28"/>
          <w:szCs w:val="28"/>
        </w:rPr>
        <w:t>Ví điện tử, Thanh toán không dùng tiền mặt</w:t>
      </w:r>
    </w:p>
    <w:p w:rsidR="003F7996" w:rsidRDefault="003F7996"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37EDB">
        <w:rPr>
          <w:rFonts w:ascii="Times New Roman" w:hAnsi="Times New Roman"/>
          <w:sz w:val="28"/>
          <w:szCs w:val="28"/>
        </w:rPr>
        <w:t>Bài viết khái quát thực trạng phát triển của ví điện tử tại Việt Nam trong những năm gần đây và một số cơ hội cũng như thách thức mà thị trường ví điện tử phải đối mặt trong thời gian tới.</w:t>
      </w:r>
    </w:p>
    <w:p w:rsidR="00937EDB" w:rsidRDefault="00937EDB"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A9403A">
        <w:rPr>
          <w:rFonts w:ascii="Times New Roman" w:hAnsi="Times New Roman"/>
          <w:b/>
          <w:sz w:val="28"/>
          <w:szCs w:val="28"/>
        </w:rPr>
        <w:t>Trần Hùng Sơn, Hoàng Công Gia Khánh,  Huỳnh Thị Ngọc Lý</w:t>
      </w:r>
    </w:p>
    <w:p w:rsidR="00A9403A" w:rsidRDefault="00A9403A"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Khuôn khổ pháp lý đối với sự phát triển của mobile money: Kinh nghiệm thế giới và gợi ý chính sách cho Việt Nam</w:t>
      </w:r>
    </w:p>
    <w:p w:rsidR="00A9403A" w:rsidRDefault="00A9403A"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8/2020; Tr. 37 – 45</w:t>
      </w:r>
    </w:p>
    <w:p w:rsidR="00A9403A" w:rsidRDefault="00A9403A"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02EE4">
        <w:rPr>
          <w:rFonts w:ascii="Times New Roman" w:hAnsi="Times New Roman"/>
          <w:sz w:val="28"/>
          <w:szCs w:val="28"/>
        </w:rPr>
        <w:t>Mobile money, Thanh toán di động</w:t>
      </w:r>
      <w:r w:rsidR="00585B51">
        <w:rPr>
          <w:rFonts w:ascii="Times New Roman" w:hAnsi="Times New Roman"/>
          <w:sz w:val="28"/>
          <w:szCs w:val="28"/>
        </w:rPr>
        <w:t>, Dịch vụ thanh toán</w:t>
      </w:r>
    </w:p>
    <w:p w:rsidR="00402EE4" w:rsidRDefault="00402EE4"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85B51">
        <w:rPr>
          <w:rFonts w:ascii="Times New Roman" w:hAnsi="Times New Roman"/>
          <w:sz w:val="28"/>
          <w:szCs w:val="28"/>
        </w:rPr>
        <w:t>Bài viết phân tích khuôn khổ pháp lý của mobile money của các quốc gia trên thế giới, từ đó đưa ra các gợi ý chính sách cho Việt Nam trong việc phát triển dịch vụ này.</w:t>
      </w:r>
    </w:p>
    <w:p w:rsidR="0000196B" w:rsidRDefault="0000196B"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31. Đặng Nguyên Anh</w:t>
      </w:r>
    </w:p>
    <w:p w:rsidR="0000196B" w:rsidRDefault="0000196B"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Đại dịch Covid-19 toàn cầu và phép thử đối với xã hội hiện nay</w:t>
      </w:r>
    </w:p>
    <w:p w:rsidR="007C33C1" w:rsidRDefault="0000196B"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C33C1">
        <w:rPr>
          <w:rFonts w:ascii="Times New Roman" w:hAnsi="Times New Roman"/>
          <w:sz w:val="28"/>
          <w:szCs w:val="28"/>
        </w:rPr>
        <w:t xml:space="preserve">Tạp chí Những vấn đề kinh tế và chính trị thế giới, Số 3/2020; </w:t>
      </w:r>
    </w:p>
    <w:p w:rsidR="0000196B" w:rsidRDefault="007C33C1"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Tr. 45 – 51</w:t>
      </w:r>
    </w:p>
    <w:p w:rsidR="007C33C1" w:rsidRDefault="007C33C1"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5118B">
        <w:rPr>
          <w:rFonts w:ascii="Times New Roman" w:hAnsi="Times New Roman"/>
          <w:sz w:val="28"/>
          <w:szCs w:val="28"/>
        </w:rPr>
        <w:t>Dịch Covid-19, Phòng chống dịch bệnh, Tác động xã hội</w:t>
      </w:r>
    </w:p>
    <w:p w:rsidR="0005118B" w:rsidRDefault="0005118B"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A65FE">
        <w:rPr>
          <w:rFonts w:ascii="Times New Roman" w:hAnsi="Times New Roman"/>
          <w:sz w:val="28"/>
          <w:szCs w:val="28"/>
        </w:rPr>
        <w:t xml:space="preserve">Tình hình đại dịch Covid-19 trong những tháng đầu năm 2020 đang khiến cho các quốc gia quan ngại. </w:t>
      </w:r>
      <w:r w:rsidR="00DD1FD7">
        <w:rPr>
          <w:rFonts w:ascii="Times New Roman" w:hAnsi="Times New Roman"/>
          <w:sz w:val="28"/>
          <w:szCs w:val="28"/>
        </w:rPr>
        <w:t>Trên thế giới, đại dịch đã lan với tốc độ nhanh, diễn biến phức tạp, số ngưởi tử vong tăng cao. Bài viết xem xét tác động của đại dịch Covid-19 từ góc độ xã hội hiện đang diễn ra trên thế giới cũng như ở Việt Nam</w:t>
      </w:r>
      <w:r w:rsidR="00EE522F">
        <w:rPr>
          <w:rFonts w:ascii="Times New Roman" w:hAnsi="Times New Roman"/>
          <w:sz w:val="28"/>
          <w:szCs w:val="28"/>
        </w:rPr>
        <w:t>.</w:t>
      </w:r>
    </w:p>
    <w:p w:rsidR="00EE522F" w:rsidRDefault="00EE522F"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32. Vương Thị Thu Hiền, Vũ Duy Nguyên</w:t>
      </w:r>
    </w:p>
    <w:p w:rsidR="00EE522F" w:rsidRDefault="00EE522F"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95AE0">
        <w:rPr>
          <w:rFonts w:ascii="Times New Roman" w:hAnsi="Times New Roman"/>
          <w:b/>
          <w:i/>
          <w:sz w:val="28"/>
          <w:szCs w:val="28"/>
        </w:rPr>
        <w:t>Quản lý thuế đối với kinh tế tư nhân: Những vấn đề đặt ra ở Việt Nam</w:t>
      </w:r>
    </w:p>
    <w:p w:rsidR="00195AE0" w:rsidRDefault="00195AE0"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80016">
        <w:rPr>
          <w:rFonts w:ascii="Times New Roman" w:hAnsi="Times New Roman"/>
          <w:sz w:val="28"/>
          <w:szCs w:val="28"/>
        </w:rPr>
        <w:t>Tạp chí Tài chính, Số 726, Kỳ 1/2020; Tr. 33 – 36</w:t>
      </w:r>
    </w:p>
    <w:p w:rsidR="00E80016" w:rsidRDefault="00E80016"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00296">
        <w:rPr>
          <w:rFonts w:ascii="Times New Roman" w:hAnsi="Times New Roman"/>
          <w:sz w:val="28"/>
          <w:szCs w:val="28"/>
        </w:rPr>
        <w:t>Kinh tế tư nhân, Quản lý thuế, Phát triển kinh tế tư nhân, Kinh tế thị trường</w:t>
      </w:r>
    </w:p>
    <w:p w:rsidR="00000296" w:rsidRDefault="00000296"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E540DE">
        <w:rPr>
          <w:rFonts w:ascii="Times New Roman" w:hAnsi="Times New Roman"/>
          <w:sz w:val="28"/>
          <w:szCs w:val="28"/>
        </w:rPr>
        <w:t xml:space="preserve">Kinh tế tư nhân có vai trò quan trọng trong phát triển kinh tế - xã hội đất nước. Từ nhiều năm qua, Đảng, Nhà nước đã có nhiều chính sách thúc đẩy phát triển kinh tế tư nhân. Bài viết đề cập đến phát triển kinh tế tư nhân ở Việt Nam. </w:t>
      </w:r>
      <w:r w:rsidR="0094777D">
        <w:rPr>
          <w:rFonts w:ascii="Times New Roman" w:hAnsi="Times New Roman"/>
          <w:sz w:val="28"/>
          <w:szCs w:val="28"/>
        </w:rPr>
        <w:t>Phân tích những vấn đề đặt ra trong quản lý thuế đối với kinh tế tư nhân ở Việt Nam.</w:t>
      </w:r>
    </w:p>
    <w:p w:rsidR="0094777D" w:rsidRDefault="0094777D"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33. </w:t>
      </w:r>
      <w:r w:rsidR="00F6408B">
        <w:rPr>
          <w:rFonts w:ascii="Times New Roman" w:hAnsi="Times New Roman"/>
          <w:b/>
          <w:sz w:val="28"/>
          <w:szCs w:val="28"/>
        </w:rPr>
        <w:t>Nguyễn Thị Thu Hoài</w:t>
      </w:r>
    </w:p>
    <w:p w:rsidR="00F6408B" w:rsidRDefault="00F6408B"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tác động của đại dịch Covid-19 đến kinh tế Việt Nam</w:t>
      </w:r>
    </w:p>
    <w:p w:rsidR="00F6408B" w:rsidRDefault="00F6408B"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77CC1">
        <w:rPr>
          <w:rFonts w:ascii="Times New Roman" w:hAnsi="Times New Roman"/>
          <w:i/>
          <w:sz w:val="28"/>
          <w:szCs w:val="28"/>
        </w:rPr>
        <w:t xml:space="preserve">Nguồn trích: </w:t>
      </w:r>
      <w:r w:rsidR="00277CC1">
        <w:rPr>
          <w:rFonts w:ascii="Times New Roman" w:hAnsi="Times New Roman"/>
          <w:sz w:val="28"/>
          <w:szCs w:val="28"/>
        </w:rPr>
        <w:t>Tạp chí Tài chính, Số 726, Kỳ 1/2020; Tr. 41 – 44</w:t>
      </w:r>
    </w:p>
    <w:p w:rsidR="00277CC1" w:rsidRDefault="00277CC1"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32C05">
        <w:rPr>
          <w:rFonts w:ascii="Times New Roman" w:hAnsi="Times New Roman"/>
          <w:sz w:val="28"/>
          <w:szCs w:val="28"/>
        </w:rPr>
        <w:t>Kinh tế, Dịch Covid-19, Doanh nghiệp, Sản xuất, Kinh doanh</w:t>
      </w:r>
    </w:p>
    <w:p w:rsidR="00632C05" w:rsidRDefault="00632C05"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A05D1">
        <w:rPr>
          <w:rFonts w:ascii="Times New Roman" w:hAnsi="Times New Roman"/>
          <w:sz w:val="28"/>
          <w:szCs w:val="28"/>
        </w:rPr>
        <w:t xml:space="preserve"> </w:t>
      </w:r>
      <w:r w:rsidR="005E35D8">
        <w:rPr>
          <w:rFonts w:ascii="Times New Roman" w:hAnsi="Times New Roman"/>
          <w:sz w:val="28"/>
          <w:szCs w:val="28"/>
        </w:rPr>
        <w:t>Dịch bệnh Covid-19 đã, đang và sẽ ảnh hưởng rất mạnh đến Việt Nam, bởi tác động của nó là nhiều chiều lên tất cả các lĩnh vực kinh tế - xã hội đất nướ</w:t>
      </w:r>
      <w:r w:rsidR="00CA4E81">
        <w:rPr>
          <w:rFonts w:ascii="Times New Roman" w:hAnsi="Times New Roman"/>
          <w:sz w:val="28"/>
          <w:szCs w:val="28"/>
        </w:rPr>
        <w:t>c. B</w:t>
      </w:r>
      <w:r w:rsidR="005E35D8">
        <w:rPr>
          <w:rFonts w:ascii="Times New Roman" w:hAnsi="Times New Roman"/>
          <w:sz w:val="28"/>
          <w:szCs w:val="28"/>
        </w:rPr>
        <w:t xml:space="preserve">ài viết </w:t>
      </w:r>
      <w:r w:rsidR="00CA4E81">
        <w:rPr>
          <w:rFonts w:ascii="Times New Roman" w:hAnsi="Times New Roman"/>
          <w:sz w:val="28"/>
          <w:szCs w:val="28"/>
        </w:rPr>
        <w:t xml:space="preserve">đánh giá các tác động chính từ dịch bệnh Covid-19 đến tăng trưởng, đầu tư, thương mại, doanh nghiệp,.. </w:t>
      </w:r>
      <w:r w:rsidR="00A42CF4">
        <w:rPr>
          <w:rFonts w:ascii="Times New Roman" w:hAnsi="Times New Roman"/>
          <w:sz w:val="28"/>
          <w:szCs w:val="28"/>
        </w:rPr>
        <w:t>Đồng thời, khái quát một số kịch bản và giải pháp nhằm hạn chế tác động từ dịch bệnh này đến kinh tế Việt Nam.</w:t>
      </w:r>
    </w:p>
    <w:p w:rsidR="00A42CF4" w:rsidRDefault="00A42CF4"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34. </w:t>
      </w:r>
      <w:r w:rsidR="00621E34">
        <w:rPr>
          <w:rFonts w:ascii="Times New Roman" w:hAnsi="Times New Roman"/>
          <w:b/>
          <w:sz w:val="28"/>
          <w:szCs w:val="28"/>
        </w:rPr>
        <w:t>Nguyễn Đình Luận</w:t>
      </w:r>
    </w:p>
    <w:p w:rsidR="00621E34" w:rsidRDefault="00621E34"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EVFTA đến Việt Nam và một số hàm ý</w:t>
      </w:r>
    </w:p>
    <w:p w:rsidR="00621E34" w:rsidRDefault="00621E34"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47233">
        <w:rPr>
          <w:rFonts w:ascii="Times New Roman" w:hAnsi="Times New Roman"/>
          <w:i/>
          <w:sz w:val="28"/>
          <w:szCs w:val="28"/>
        </w:rPr>
        <w:t xml:space="preserve">Nguồn trích: </w:t>
      </w:r>
      <w:r w:rsidR="00247233">
        <w:rPr>
          <w:rFonts w:ascii="Times New Roman" w:hAnsi="Times New Roman"/>
          <w:sz w:val="28"/>
          <w:szCs w:val="28"/>
        </w:rPr>
        <w:t>Tạp chí Tài chính, Số 726, Kỳ 1/2020; Tr. 45 – 47</w:t>
      </w:r>
    </w:p>
    <w:p w:rsidR="00247233" w:rsidRDefault="00247233"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669D9">
        <w:rPr>
          <w:rFonts w:ascii="Times New Roman" w:hAnsi="Times New Roman"/>
          <w:sz w:val="28"/>
          <w:szCs w:val="28"/>
        </w:rPr>
        <w:t>Thương mại, Hiệp định thương mại</w:t>
      </w:r>
      <w:r w:rsidR="002169AD">
        <w:rPr>
          <w:rFonts w:ascii="Times New Roman" w:hAnsi="Times New Roman"/>
          <w:sz w:val="28"/>
          <w:szCs w:val="28"/>
        </w:rPr>
        <w:t xml:space="preserve"> tự do</w:t>
      </w:r>
      <w:r w:rsidR="001669D9">
        <w:rPr>
          <w:rFonts w:ascii="Times New Roman" w:hAnsi="Times New Roman"/>
          <w:sz w:val="28"/>
          <w:szCs w:val="28"/>
        </w:rPr>
        <w:t>, EVFTA, Việt Nam</w:t>
      </w:r>
      <w:r w:rsidR="002169AD">
        <w:rPr>
          <w:rFonts w:ascii="Times New Roman" w:hAnsi="Times New Roman"/>
          <w:sz w:val="28"/>
          <w:szCs w:val="28"/>
        </w:rPr>
        <w:t>, EU</w:t>
      </w:r>
    </w:p>
    <w:p w:rsidR="001669D9" w:rsidRDefault="001669D9"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169AD">
        <w:rPr>
          <w:rFonts w:ascii="Times New Roman" w:hAnsi="Times New Roman"/>
          <w:sz w:val="28"/>
          <w:szCs w:val="28"/>
        </w:rPr>
        <w:t>Hiệp định thương mại tự do giữa EU và Việt Nam (EVFTA) là Hiệp định toàn diện, chất lượng cao, cân bằng về lợi ích cho cả Việt Nam và EU, đồng thời phù hợp với các quy định của WTO. Bài viết khái quát, phân tích những cam kết của các bên tham gia Hiệp định này, đồng thời đánh giá những tác động</w:t>
      </w:r>
      <w:r w:rsidR="00F73C02">
        <w:rPr>
          <w:rFonts w:ascii="Times New Roman" w:hAnsi="Times New Roman"/>
          <w:sz w:val="28"/>
          <w:szCs w:val="28"/>
        </w:rPr>
        <w:t>; từ đó gợi ý một số hàm ý chính sách, giải pháp thực thi hiệu quả Hiệp định này của Việt Nam</w:t>
      </w:r>
    </w:p>
    <w:p w:rsidR="00F73C02" w:rsidRDefault="00F73C02" w:rsidP="006947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35. </w:t>
      </w:r>
      <w:r w:rsidR="00537212">
        <w:rPr>
          <w:rFonts w:ascii="Times New Roman" w:hAnsi="Times New Roman"/>
          <w:b/>
          <w:sz w:val="28"/>
          <w:szCs w:val="28"/>
        </w:rPr>
        <w:t>Nguyễn Xuân Cường, Thái Quang Thế</w:t>
      </w:r>
    </w:p>
    <w:p w:rsidR="00537212" w:rsidRDefault="00537212" w:rsidP="006947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Bài học từ chính sách nâng cao hiệu quả đầu tư công ở Trung Quốc</w:t>
      </w:r>
    </w:p>
    <w:p w:rsidR="00537212" w:rsidRDefault="00537212" w:rsidP="006947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726, Kỳ 1/2020; Tr. 172 – 175</w:t>
      </w:r>
    </w:p>
    <w:p w:rsidR="00537212" w:rsidRDefault="00537212"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A55EE">
        <w:rPr>
          <w:rFonts w:ascii="Times New Roman" w:hAnsi="Times New Roman"/>
          <w:sz w:val="28"/>
          <w:szCs w:val="28"/>
        </w:rPr>
        <w:t>Đầu tư công, Chính sách, Trung Quốc, Việt Nam</w:t>
      </w:r>
    </w:p>
    <w:p w:rsidR="00AA55EE" w:rsidRDefault="00AA55EE" w:rsidP="006947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A5146">
        <w:rPr>
          <w:rFonts w:ascii="Times New Roman" w:hAnsi="Times New Roman"/>
          <w:sz w:val="28"/>
          <w:szCs w:val="28"/>
        </w:rPr>
        <w:t>Trung Quốc là nền kinh tế lớn hàng đầu thế giới</w:t>
      </w:r>
      <w:r w:rsidR="00972247">
        <w:rPr>
          <w:rFonts w:ascii="Times New Roman" w:hAnsi="Times New Roman"/>
          <w:sz w:val="28"/>
          <w:szCs w:val="28"/>
        </w:rPr>
        <w:t xml:space="preserve">, có tốc độ tăng trưởng cao một phần nhờ định hướng nhà nước thông qua đầu tư công. Cùng với đó, là những biện pháp nâng cao hiệu quả đầu tư công cho quá trình phát triển bền vững </w:t>
      </w:r>
      <w:r w:rsidR="00972247">
        <w:rPr>
          <w:rFonts w:ascii="Times New Roman" w:hAnsi="Times New Roman"/>
          <w:sz w:val="28"/>
          <w:szCs w:val="28"/>
        </w:rPr>
        <w:lastRenderedPageBreak/>
        <w:t>được Trung Quốc thực hiện quyết liệt. Bài viết nghiên cứu, tìm hiểu kinh nghiệm của Trung Quốc có ý nghĩa khoa học, thực tiễn sâu sắc, góp phần gợi mở những kinh nghiệm mà Việt Nam có thể tham khảo trong quá trình tái cơ cấu đầu tư công.</w:t>
      </w:r>
    </w:p>
    <w:p w:rsidR="00972247" w:rsidRDefault="00972247" w:rsidP="0009520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36. </w:t>
      </w:r>
      <w:r w:rsidR="00D35FC2">
        <w:rPr>
          <w:rFonts w:ascii="Times New Roman" w:hAnsi="Times New Roman"/>
          <w:b/>
          <w:sz w:val="28"/>
          <w:szCs w:val="28"/>
        </w:rPr>
        <w:t>Nguyễn Châu Giang</w:t>
      </w:r>
    </w:p>
    <w:p w:rsidR="00D35FC2" w:rsidRDefault="00D35FC2" w:rsidP="0009520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tăng cường hoạt động xuất, nhập khẩu Việt Nam – Trung Quốc</w:t>
      </w:r>
    </w:p>
    <w:p w:rsidR="00D35FC2" w:rsidRDefault="00D35FC2" w:rsidP="0009520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726, Kỳ 1/2020; Tr. 186 – 188</w:t>
      </w:r>
    </w:p>
    <w:p w:rsidR="00D35FC2" w:rsidRDefault="00D35FC2" w:rsidP="0009520E">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D073E">
        <w:rPr>
          <w:rFonts w:ascii="Times New Roman" w:hAnsi="Times New Roman"/>
          <w:sz w:val="28"/>
          <w:szCs w:val="28"/>
        </w:rPr>
        <w:t>Thương mại, Xuất khẩu, Nhập khẩu, Việt Nam, Trung Quốc</w:t>
      </w:r>
    </w:p>
    <w:p w:rsidR="003D073E" w:rsidRDefault="003D073E" w:rsidP="0009520E">
      <w:pPr>
        <w:spacing w:line="360" w:lineRule="auto"/>
        <w:jc w:val="both"/>
        <w:rPr>
          <w:rFonts w:ascii="Times New Roman" w:hAnsi="Times New Roman"/>
          <w:sz w:val="28"/>
          <w:szCs w:val="28"/>
        </w:rPr>
      </w:pPr>
      <w:r>
        <w:rPr>
          <w:i/>
        </w:rPr>
        <w:tab/>
      </w:r>
      <w:r w:rsidRPr="002F4BF5">
        <w:rPr>
          <w:rFonts w:ascii="Times New Roman" w:hAnsi="Times New Roman"/>
          <w:i/>
          <w:sz w:val="28"/>
          <w:szCs w:val="28"/>
        </w:rPr>
        <w:t>Tóm tắt:</w:t>
      </w:r>
      <w:r w:rsidRPr="002F4BF5">
        <w:rPr>
          <w:rFonts w:ascii="Times New Roman" w:hAnsi="Times New Roman"/>
          <w:b/>
          <w:sz w:val="28"/>
          <w:szCs w:val="28"/>
        </w:rPr>
        <w:t xml:space="preserve"> </w:t>
      </w:r>
      <w:r w:rsidR="002F4BF5" w:rsidRPr="002F4BF5">
        <w:rPr>
          <w:rFonts w:ascii="Times New Roman" w:hAnsi="Times New Roman"/>
          <w:sz w:val="28"/>
          <w:szCs w:val="28"/>
        </w:rPr>
        <w:t xml:space="preserve">Trong hơn 200 quốc gia, vùng lãnh thổ có hoạt động xuất nhập khẩu với </w:t>
      </w:r>
      <w:r w:rsidR="00FC51D1">
        <w:rPr>
          <w:rFonts w:ascii="Times New Roman" w:hAnsi="Times New Roman"/>
          <w:sz w:val="28"/>
          <w:szCs w:val="28"/>
        </w:rPr>
        <w:t xml:space="preserve"> Việt Nam, Trung Quốc là thị trường lớn nhất và là đối tác thương mại đầu tiên cán mốc 100 tỷ USD. </w:t>
      </w:r>
      <w:r w:rsidR="0009520E">
        <w:rPr>
          <w:rFonts w:ascii="Times New Roman" w:hAnsi="Times New Roman"/>
          <w:sz w:val="28"/>
          <w:szCs w:val="28"/>
        </w:rPr>
        <w:t>Bài viết trao đổi về hoạt động xuất nhập khẩu giữa Việt Nam và Trung Quốc thời gian qua, đề xuất một số giải pháp nhằm tăng cường hoạt động xuất – nhập khẩu giữa hai nước thời gian tới.</w:t>
      </w:r>
    </w:p>
    <w:p w:rsidR="0009520E" w:rsidRDefault="0009520E" w:rsidP="0009520E">
      <w:pPr>
        <w:spacing w:line="360" w:lineRule="auto"/>
        <w:jc w:val="both"/>
        <w:rPr>
          <w:rFonts w:ascii="Times New Roman" w:hAnsi="Times New Roman"/>
          <w:b/>
          <w:sz w:val="28"/>
          <w:szCs w:val="28"/>
        </w:rPr>
      </w:pPr>
      <w:r>
        <w:rPr>
          <w:rFonts w:ascii="Times New Roman" w:hAnsi="Times New Roman"/>
          <w:b/>
          <w:sz w:val="28"/>
          <w:szCs w:val="28"/>
        </w:rPr>
        <w:t xml:space="preserve">37. </w:t>
      </w:r>
      <w:r w:rsidR="00966BFB">
        <w:rPr>
          <w:rFonts w:ascii="Times New Roman" w:hAnsi="Times New Roman"/>
          <w:b/>
          <w:sz w:val="28"/>
          <w:szCs w:val="28"/>
        </w:rPr>
        <w:t>Lý Minh Châu, Trần Mai Đông</w:t>
      </w:r>
    </w:p>
    <w:p w:rsidR="00966BFB" w:rsidRDefault="00966BFB"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đổi mới giáo dục của Trung Quốc phục vụ quá trình phát triển kinh tế - xã hội</w:t>
      </w:r>
    </w:p>
    <w:p w:rsidR="00966BFB" w:rsidRDefault="00966BFB"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726, Kỳ 1/2020; Tr. </w:t>
      </w:r>
      <w:r w:rsidR="00877230">
        <w:rPr>
          <w:rFonts w:ascii="Times New Roman" w:hAnsi="Times New Roman"/>
          <w:sz w:val="28"/>
          <w:szCs w:val="28"/>
        </w:rPr>
        <w:t>189 – 192</w:t>
      </w:r>
    </w:p>
    <w:p w:rsidR="00877230" w:rsidRDefault="00877230"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740D">
        <w:rPr>
          <w:rFonts w:ascii="Times New Roman" w:hAnsi="Times New Roman"/>
          <w:sz w:val="28"/>
          <w:szCs w:val="28"/>
        </w:rPr>
        <w:t>Giáo dục, Chính sách, Đổi mới, Trung Quốc</w:t>
      </w:r>
    </w:p>
    <w:p w:rsidR="0088740D" w:rsidRDefault="0088740D"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05A94">
        <w:rPr>
          <w:rFonts w:ascii="Times New Roman" w:hAnsi="Times New Roman"/>
          <w:sz w:val="28"/>
          <w:szCs w:val="28"/>
        </w:rPr>
        <w:t>Bài viết trao đổi về những vấn đề liên quan đến chính sách đổi mới giáo dục của Trung Quốc trong quá trình phát triển kinh tế - xã hội đất nước và đưa ra bài học kinh nghiệm cho Việt Nam.</w:t>
      </w:r>
    </w:p>
    <w:p w:rsidR="008107A2" w:rsidRDefault="00E05A94" w:rsidP="0009520E">
      <w:pPr>
        <w:spacing w:line="360" w:lineRule="auto"/>
        <w:jc w:val="both"/>
        <w:rPr>
          <w:rFonts w:ascii="Times New Roman" w:hAnsi="Times New Roman"/>
          <w:sz w:val="28"/>
          <w:szCs w:val="28"/>
        </w:rPr>
      </w:pPr>
      <w:r>
        <w:rPr>
          <w:rFonts w:ascii="Times New Roman" w:hAnsi="Times New Roman"/>
          <w:b/>
          <w:sz w:val="28"/>
          <w:szCs w:val="28"/>
        </w:rPr>
        <w:t xml:space="preserve">38. </w:t>
      </w:r>
      <w:r w:rsidR="008107A2">
        <w:rPr>
          <w:rFonts w:ascii="Times New Roman" w:hAnsi="Times New Roman"/>
          <w:b/>
          <w:i/>
          <w:sz w:val="28"/>
          <w:szCs w:val="28"/>
        </w:rPr>
        <w:t xml:space="preserve">Đổi mới sáng tạo và những xu hướng phát triển mới/ </w:t>
      </w:r>
      <w:r w:rsidR="008107A2">
        <w:rPr>
          <w:rFonts w:ascii="Times New Roman" w:hAnsi="Times New Roman"/>
          <w:sz w:val="28"/>
          <w:szCs w:val="28"/>
        </w:rPr>
        <w:t xml:space="preserve"> Tổng luận Khoa học công nghệ kinh tế, Số 3/2020</w:t>
      </w:r>
    </w:p>
    <w:p w:rsidR="008107A2" w:rsidRDefault="008107A2"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55ECE">
        <w:rPr>
          <w:rFonts w:ascii="Times New Roman" w:hAnsi="Times New Roman"/>
          <w:sz w:val="28"/>
          <w:szCs w:val="28"/>
        </w:rPr>
        <w:t>Đổi mới, Sáng tạo, Phát triển</w:t>
      </w:r>
    </w:p>
    <w:p w:rsidR="00255ECE" w:rsidRDefault="00255ECE"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1102E">
        <w:rPr>
          <w:rFonts w:ascii="Times New Roman" w:hAnsi="Times New Roman"/>
          <w:sz w:val="28"/>
          <w:szCs w:val="28"/>
        </w:rPr>
        <w:t xml:space="preserve">Tổng luận bao gồm các nội dung: Đổi mới sáng tạo trong khuôn khổ hệ thống đổi mới sáng tạo. Những mô hình khác của đổi mới sáng tạo, chuyên môn hóa thông minh và khai phá kinh tế. </w:t>
      </w:r>
      <w:r w:rsidR="00B80950">
        <w:rPr>
          <w:rFonts w:ascii="Times New Roman" w:hAnsi="Times New Roman"/>
          <w:sz w:val="28"/>
          <w:szCs w:val="28"/>
        </w:rPr>
        <w:t xml:space="preserve">Bước nhảy vọt công nghệ, huy động tài chính cho đổi mới sáng tạo. </w:t>
      </w:r>
    </w:p>
    <w:p w:rsidR="004749B1" w:rsidRDefault="00A61C08" w:rsidP="0009520E">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39. </w:t>
      </w:r>
      <w:r w:rsidR="00324FD0">
        <w:rPr>
          <w:rFonts w:ascii="Times New Roman" w:hAnsi="Times New Roman"/>
          <w:b/>
          <w:sz w:val="28"/>
          <w:szCs w:val="28"/>
        </w:rPr>
        <w:t>Lê Văn Chiến</w:t>
      </w:r>
    </w:p>
    <w:p w:rsidR="00324FD0" w:rsidRDefault="00324FD0" w:rsidP="0009520E">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Một số bất cập trong lĩnh vực đầu tư trực tiếp nước ngoài ở Việt Nam và kiến nghị chính sách</w:t>
      </w:r>
    </w:p>
    <w:p w:rsidR="00324FD0" w:rsidRDefault="00324FD0"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B4D21">
        <w:rPr>
          <w:rFonts w:ascii="Times New Roman" w:hAnsi="Times New Roman"/>
          <w:sz w:val="28"/>
          <w:szCs w:val="28"/>
        </w:rPr>
        <w:t>Tạp chí Kinh tế châu Á – Thái Bình Dương, Số 4; Tr. 4 – 7</w:t>
      </w:r>
    </w:p>
    <w:p w:rsidR="00FB4D21" w:rsidRDefault="00FB4D21"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63B6C">
        <w:rPr>
          <w:rFonts w:ascii="Times New Roman" w:hAnsi="Times New Roman"/>
          <w:sz w:val="28"/>
          <w:szCs w:val="28"/>
        </w:rPr>
        <w:t>FDI, Đầu tư trực tiếp nước ngoài, Việt Nam</w:t>
      </w:r>
    </w:p>
    <w:p w:rsidR="00563B6C" w:rsidRDefault="00563B6C"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57185">
        <w:rPr>
          <w:rFonts w:ascii="Times New Roman" w:hAnsi="Times New Roman"/>
          <w:sz w:val="28"/>
          <w:szCs w:val="28"/>
        </w:rPr>
        <w:t xml:space="preserve">Bài viết khái quát một số kết quả thu hút FDI tại Việt Nam. </w:t>
      </w:r>
      <w:r w:rsidR="00EE7E93">
        <w:rPr>
          <w:rFonts w:ascii="Times New Roman" w:hAnsi="Times New Roman"/>
          <w:sz w:val="28"/>
          <w:szCs w:val="28"/>
        </w:rPr>
        <w:t>Đồng thời  làm rõ một số hạn chế, yếu kém trong hoạt động đầu tư trực tiếp nước ngoài và đề xuất một số giải pháp nhằm góp phần thực hiện thành công mục tiêu mà Nghị quyết 50-NQ/TW đã đề ra.</w:t>
      </w:r>
    </w:p>
    <w:p w:rsidR="00EE7E93" w:rsidRDefault="00813A34" w:rsidP="0009520E">
      <w:pPr>
        <w:spacing w:line="360" w:lineRule="auto"/>
        <w:jc w:val="both"/>
        <w:rPr>
          <w:rFonts w:ascii="Times New Roman" w:hAnsi="Times New Roman"/>
          <w:b/>
          <w:sz w:val="28"/>
          <w:szCs w:val="28"/>
        </w:rPr>
      </w:pPr>
      <w:r>
        <w:rPr>
          <w:rFonts w:ascii="Times New Roman" w:hAnsi="Times New Roman"/>
          <w:b/>
          <w:sz w:val="28"/>
          <w:szCs w:val="28"/>
        </w:rPr>
        <w:t>40. Lê Viết Hùng</w:t>
      </w:r>
    </w:p>
    <w:p w:rsidR="00813A34" w:rsidRDefault="00813A34" w:rsidP="0009520E">
      <w:pPr>
        <w:spacing w:line="360" w:lineRule="auto"/>
        <w:jc w:val="both"/>
        <w:rPr>
          <w:rFonts w:ascii="Times New Roman" w:hAnsi="Times New Roman"/>
          <w:b/>
          <w:i/>
          <w:sz w:val="28"/>
          <w:szCs w:val="28"/>
        </w:rPr>
      </w:pPr>
      <w:r>
        <w:rPr>
          <w:rFonts w:ascii="Times New Roman" w:hAnsi="Times New Roman"/>
          <w:b/>
          <w:sz w:val="28"/>
          <w:szCs w:val="28"/>
        </w:rPr>
        <w:tab/>
      </w:r>
      <w:r w:rsidR="004621E6">
        <w:rPr>
          <w:rFonts w:ascii="Times New Roman" w:hAnsi="Times New Roman"/>
          <w:b/>
          <w:i/>
          <w:sz w:val="28"/>
          <w:szCs w:val="28"/>
        </w:rPr>
        <w:t>Thương mại Việt – Mỹ duwoid thời Tổng thống Donald Trump</w:t>
      </w:r>
    </w:p>
    <w:p w:rsidR="004621E6" w:rsidRDefault="004621E6"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47163">
        <w:rPr>
          <w:rFonts w:ascii="Times New Roman" w:hAnsi="Times New Roman"/>
          <w:sz w:val="28"/>
          <w:szCs w:val="28"/>
        </w:rPr>
        <w:t>Tạp chí Châu Mỹ ngày nay, Số 7/2019; Tr. 33 – 39</w:t>
      </w:r>
    </w:p>
    <w:p w:rsidR="00F47163" w:rsidRDefault="00F47163"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F67C1">
        <w:rPr>
          <w:rFonts w:ascii="Times New Roman" w:hAnsi="Times New Roman"/>
          <w:sz w:val="28"/>
          <w:szCs w:val="28"/>
        </w:rPr>
        <w:t xml:space="preserve">Quan hệ thương mại, Thương Mại, Việt Nam, Mỹ </w:t>
      </w:r>
    </w:p>
    <w:p w:rsidR="00FF67C1" w:rsidRDefault="00FF67C1"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A2349">
        <w:rPr>
          <w:rFonts w:ascii="Times New Roman" w:hAnsi="Times New Roman"/>
          <w:sz w:val="28"/>
          <w:szCs w:val="28"/>
        </w:rPr>
        <w:t>Bài viết xem xét những nét chính trong chính sách thương mại của Mỹ, đánh giá thực trạng thương mại Việt – Mỹ hiện nay, trên cơ sở đó nêu lên một số hàm ý chính sách đối với mối quan hệ Việt – Mỹ trong tương lai.</w:t>
      </w:r>
    </w:p>
    <w:p w:rsidR="009A2349" w:rsidRDefault="009A2349" w:rsidP="0009520E">
      <w:pPr>
        <w:spacing w:line="360" w:lineRule="auto"/>
        <w:jc w:val="both"/>
        <w:rPr>
          <w:rFonts w:ascii="Times New Roman" w:hAnsi="Times New Roman"/>
          <w:b/>
          <w:sz w:val="28"/>
          <w:szCs w:val="28"/>
        </w:rPr>
      </w:pPr>
      <w:r>
        <w:rPr>
          <w:rFonts w:ascii="Times New Roman" w:hAnsi="Times New Roman"/>
          <w:b/>
          <w:sz w:val="28"/>
          <w:szCs w:val="28"/>
        </w:rPr>
        <w:t xml:space="preserve">41. </w:t>
      </w:r>
      <w:r w:rsidR="001A7C46">
        <w:rPr>
          <w:rFonts w:ascii="Times New Roman" w:hAnsi="Times New Roman"/>
          <w:b/>
          <w:sz w:val="28"/>
          <w:szCs w:val="28"/>
        </w:rPr>
        <w:t>Đỗ Thị Diệu Ngọc</w:t>
      </w:r>
    </w:p>
    <w:p w:rsidR="001A7C46" w:rsidRDefault="001A7C46"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Xung đột thương mại Mỹ - Trung: Từ góc nhìn lịch sử và hàm ý cho Việt Nam</w:t>
      </w:r>
    </w:p>
    <w:p w:rsidR="001A7C46" w:rsidRDefault="001A7C46"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Châu Mỹ ngày nay, Số 7/2019; Tr. 47 – 54</w:t>
      </w:r>
    </w:p>
    <w:p w:rsidR="001A7C46" w:rsidRDefault="001A7C46"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5075">
        <w:rPr>
          <w:rFonts w:ascii="Times New Roman" w:hAnsi="Times New Roman"/>
          <w:sz w:val="28"/>
          <w:szCs w:val="28"/>
        </w:rPr>
        <w:t>Xung đột thương mại, Thương mại, Mỹ, Trung Quốc</w:t>
      </w:r>
    </w:p>
    <w:p w:rsidR="00585075" w:rsidRDefault="00585075"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01F45">
        <w:rPr>
          <w:rFonts w:ascii="Times New Roman" w:hAnsi="Times New Roman"/>
          <w:sz w:val="28"/>
          <w:szCs w:val="28"/>
        </w:rPr>
        <w:t>Bài viết đề cập các giai đoạn xung đột thương mại giữa Mỹ và Trung Quốc, cụ thể: Chiến tranh nha phiến lần thứ nhất (1839 – 1844): Tiền đề đầu tiên của xung đột thương mại Mỹ Trung; Thời kỳ chuyển đổi vai trò của thương mại Mỹ - Trung</w:t>
      </w:r>
      <w:r w:rsidR="004052F6">
        <w:rPr>
          <w:rFonts w:ascii="Times New Roman" w:hAnsi="Times New Roman"/>
          <w:sz w:val="28"/>
          <w:szCs w:val="28"/>
        </w:rPr>
        <w:t xml:space="preserve">: từ đối tác và phụ thuộc sang đối đầu; </w:t>
      </w:r>
      <w:r w:rsidR="0027637E">
        <w:rPr>
          <w:rFonts w:ascii="Times New Roman" w:hAnsi="Times New Roman"/>
          <w:sz w:val="28"/>
          <w:szCs w:val="28"/>
        </w:rPr>
        <w:t>Xung đột Mỹ - Trung từ thời điểm Trung Quốc gia nhập WTO đến nay.</w:t>
      </w:r>
    </w:p>
    <w:p w:rsidR="007F39AF" w:rsidRDefault="007F39AF" w:rsidP="0009520E">
      <w:pPr>
        <w:spacing w:line="360" w:lineRule="auto"/>
        <w:jc w:val="both"/>
        <w:rPr>
          <w:rFonts w:ascii="Times New Roman" w:hAnsi="Times New Roman"/>
          <w:b/>
          <w:sz w:val="28"/>
          <w:szCs w:val="28"/>
        </w:rPr>
      </w:pPr>
      <w:r>
        <w:rPr>
          <w:rFonts w:ascii="Times New Roman" w:hAnsi="Times New Roman"/>
          <w:b/>
          <w:sz w:val="28"/>
          <w:szCs w:val="28"/>
        </w:rPr>
        <w:t xml:space="preserve">42. </w:t>
      </w:r>
      <w:r w:rsidR="00481AC7">
        <w:rPr>
          <w:rFonts w:ascii="Times New Roman" w:hAnsi="Times New Roman"/>
          <w:b/>
          <w:sz w:val="28"/>
          <w:szCs w:val="28"/>
        </w:rPr>
        <w:t>Nguyễn Thị Phương Dung</w:t>
      </w:r>
    </w:p>
    <w:p w:rsidR="00481AC7" w:rsidRDefault="00481AC7"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Vận dụng lý luận của chủ</w:t>
      </w:r>
      <w:r w:rsidR="00D73462">
        <w:rPr>
          <w:rFonts w:ascii="Times New Roman" w:hAnsi="Times New Roman"/>
          <w:b/>
          <w:i/>
          <w:sz w:val="28"/>
          <w:szCs w:val="28"/>
        </w:rPr>
        <w:t xml:space="preserve"> nghĩa Mác – Lê</w:t>
      </w:r>
      <w:r>
        <w:rPr>
          <w:rFonts w:ascii="Times New Roman" w:hAnsi="Times New Roman"/>
          <w:b/>
          <w:i/>
          <w:sz w:val="28"/>
          <w:szCs w:val="28"/>
        </w:rPr>
        <w:t>nin về sở hữu trong phát triển nền kinh tế số ở Việt Nam</w:t>
      </w:r>
    </w:p>
    <w:p w:rsidR="00481AC7" w:rsidRDefault="00481AC7"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579A9">
        <w:rPr>
          <w:rFonts w:ascii="Times New Roman" w:hAnsi="Times New Roman"/>
          <w:sz w:val="28"/>
          <w:szCs w:val="28"/>
        </w:rPr>
        <w:t>Tạp chí Tài chính, Số 725/2020; Tr. 5 – 7</w:t>
      </w:r>
    </w:p>
    <w:p w:rsidR="00D579A9" w:rsidRDefault="00D579A9" w:rsidP="0009520E">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B854A7">
        <w:rPr>
          <w:rFonts w:ascii="Times New Roman" w:hAnsi="Times New Roman"/>
          <w:sz w:val="28"/>
          <w:szCs w:val="28"/>
        </w:rPr>
        <w:t>Kinh tế số, Chủ</w:t>
      </w:r>
      <w:r w:rsidR="003702D5">
        <w:rPr>
          <w:rFonts w:ascii="Times New Roman" w:hAnsi="Times New Roman"/>
          <w:sz w:val="28"/>
          <w:szCs w:val="28"/>
        </w:rPr>
        <w:t xml:space="preserve"> nghĩa Mác-Lê</w:t>
      </w:r>
      <w:r w:rsidR="00B854A7">
        <w:rPr>
          <w:rFonts w:ascii="Times New Roman" w:hAnsi="Times New Roman"/>
          <w:sz w:val="28"/>
          <w:szCs w:val="28"/>
        </w:rPr>
        <w:t>nin, Sở hữu</w:t>
      </w:r>
    </w:p>
    <w:p w:rsidR="00B13E68" w:rsidRDefault="00B854A7"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A3C03">
        <w:rPr>
          <w:rFonts w:ascii="Times New Roman" w:hAnsi="Times New Roman"/>
          <w:sz w:val="28"/>
          <w:szCs w:val="28"/>
        </w:rPr>
        <w:t xml:space="preserve">Hiện nay, hầu hết mỗi nền kinh tế phát triển trên thế giới đều có một chiến lược phát triển công nghệ số, tập trung vào áp dụng công nghệ mới cho quá trình tăng trưởng kinh tế. </w:t>
      </w:r>
      <w:r w:rsidR="0017377D">
        <w:rPr>
          <w:rFonts w:ascii="Times New Roman" w:hAnsi="Times New Roman"/>
          <w:sz w:val="28"/>
          <w:szCs w:val="28"/>
        </w:rPr>
        <w:t>Về bản chất, kinh tế số là các mô hình tổ chức và phương thức hoạt động của nền kinh tế dựa trên ứng dụng công nghệ số; tuy nhiên, kinh tế số cũng làm cho vấn đề sở hữu có nhiều điểm khác biệt.</w:t>
      </w:r>
      <w:r w:rsidR="00B13E68">
        <w:rPr>
          <w:rFonts w:ascii="Times New Roman" w:hAnsi="Times New Roman"/>
          <w:sz w:val="28"/>
          <w:szCs w:val="28"/>
        </w:rPr>
        <w:t xml:space="preserve"> Bài viết làm rõ những luận điểm cơ bản của chủ</w:t>
      </w:r>
      <w:r w:rsidR="00D73462">
        <w:rPr>
          <w:rFonts w:ascii="Times New Roman" w:hAnsi="Times New Roman"/>
          <w:sz w:val="28"/>
          <w:szCs w:val="28"/>
        </w:rPr>
        <w:t xml:space="preserve"> nghĩa Mác-Lê</w:t>
      </w:r>
      <w:r w:rsidR="00B13E68">
        <w:rPr>
          <w:rFonts w:ascii="Times New Roman" w:hAnsi="Times New Roman"/>
          <w:sz w:val="28"/>
          <w:szCs w:val="28"/>
        </w:rPr>
        <w:t>nin về sở hữu và đưa ra một số đề xuất vận dụng những quan điểm này trong nền kinh tế số tại Việt Nam.</w:t>
      </w:r>
    </w:p>
    <w:p w:rsidR="00183386" w:rsidRDefault="00183386" w:rsidP="0009520E">
      <w:pPr>
        <w:spacing w:line="360" w:lineRule="auto"/>
        <w:jc w:val="both"/>
        <w:rPr>
          <w:rFonts w:ascii="Times New Roman" w:hAnsi="Times New Roman"/>
          <w:b/>
          <w:sz w:val="28"/>
          <w:szCs w:val="28"/>
        </w:rPr>
      </w:pPr>
      <w:r>
        <w:rPr>
          <w:rFonts w:ascii="Times New Roman" w:hAnsi="Times New Roman"/>
          <w:b/>
          <w:sz w:val="28"/>
          <w:szCs w:val="28"/>
        </w:rPr>
        <w:t xml:space="preserve">43. </w:t>
      </w:r>
      <w:r w:rsidR="00813A60">
        <w:rPr>
          <w:rFonts w:ascii="Times New Roman" w:hAnsi="Times New Roman"/>
          <w:b/>
          <w:sz w:val="28"/>
          <w:szCs w:val="28"/>
        </w:rPr>
        <w:t>Lưu Phước Vẹn, Trần Công Dũ</w:t>
      </w:r>
    </w:p>
    <w:p w:rsidR="00813A60" w:rsidRDefault="00813A60" w:rsidP="0009520E">
      <w:pPr>
        <w:spacing w:line="360" w:lineRule="auto"/>
        <w:jc w:val="both"/>
        <w:rPr>
          <w:rFonts w:ascii="Times New Roman" w:hAnsi="Times New Roman"/>
          <w:b/>
          <w:i/>
          <w:sz w:val="28"/>
          <w:szCs w:val="28"/>
        </w:rPr>
      </w:pPr>
      <w:r>
        <w:rPr>
          <w:rFonts w:ascii="Times New Roman" w:hAnsi="Times New Roman"/>
          <w:b/>
          <w:sz w:val="28"/>
          <w:szCs w:val="28"/>
        </w:rPr>
        <w:tab/>
      </w:r>
      <w:r w:rsidR="00941215">
        <w:rPr>
          <w:rFonts w:ascii="Times New Roman" w:hAnsi="Times New Roman"/>
          <w:b/>
          <w:i/>
          <w:sz w:val="28"/>
          <w:szCs w:val="28"/>
        </w:rPr>
        <w:t>Thực trạng và giải pháp cải cách hành chính ở Việt Nam</w:t>
      </w:r>
    </w:p>
    <w:p w:rsidR="00941215" w:rsidRDefault="00941215"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725/2020; Tr. 11 – 15</w:t>
      </w:r>
    </w:p>
    <w:p w:rsidR="00941215" w:rsidRDefault="00941215"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D205A">
        <w:rPr>
          <w:rFonts w:ascii="Times New Roman" w:hAnsi="Times New Roman"/>
          <w:sz w:val="28"/>
          <w:szCs w:val="28"/>
        </w:rPr>
        <w:t>Bài viết trình bày cơ sở lý thuyết về cải cách hành chính, nội dung cải cách hành chính, kết quả đạt được, đánh giá những ưu điểm, chỉ ra những tồn tại, rút ra bài học kinh nghiệm</w:t>
      </w:r>
      <w:r w:rsidR="006A1447">
        <w:rPr>
          <w:rFonts w:ascii="Times New Roman" w:hAnsi="Times New Roman"/>
          <w:sz w:val="28"/>
          <w:szCs w:val="28"/>
        </w:rPr>
        <w:t xml:space="preserve"> và đề xuất phương hướng cải cách hành chính ở Việt Nam trong thời gian tới.</w:t>
      </w:r>
    </w:p>
    <w:p w:rsidR="006A1447" w:rsidRDefault="006A1447" w:rsidP="0009520E">
      <w:pPr>
        <w:spacing w:line="360" w:lineRule="auto"/>
        <w:jc w:val="both"/>
        <w:rPr>
          <w:rFonts w:ascii="Times New Roman" w:hAnsi="Times New Roman"/>
          <w:b/>
          <w:sz w:val="28"/>
          <w:szCs w:val="28"/>
        </w:rPr>
      </w:pPr>
      <w:r>
        <w:rPr>
          <w:rFonts w:ascii="Times New Roman" w:hAnsi="Times New Roman"/>
          <w:b/>
          <w:sz w:val="28"/>
          <w:szCs w:val="28"/>
        </w:rPr>
        <w:t xml:space="preserve">44. </w:t>
      </w:r>
      <w:r w:rsidR="00131625">
        <w:rPr>
          <w:rFonts w:ascii="Times New Roman" w:hAnsi="Times New Roman"/>
          <w:b/>
          <w:sz w:val="28"/>
          <w:szCs w:val="28"/>
        </w:rPr>
        <w:t>Trần Thị Phương Mai</w:t>
      </w:r>
    </w:p>
    <w:p w:rsidR="00131625" w:rsidRDefault="00131625"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cường liên kết vùng kinh tế trọng điểm Bắc Bộ thu hút đầu tư trực tiếp nước ngoài</w:t>
      </w:r>
    </w:p>
    <w:p w:rsidR="00131625" w:rsidRDefault="00131625"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725/2020; Tr. </w:t>
      </w:r>
      <w:r w:rsidR="00A35156">
        <w:rPr>
          <w:rFonts w:ascii="Times New Roman" w:hAnsi="Times New Roman"/>
          <w:sz w:val="28"/>
          <w:szCs w:val="28"/>
        </w:rPr>
        <w:t>30 – 33</w:t>
      </w:r>
    </w:p>
    <w:p w:rsidR="00A35156" w:rsidRDefault="00A35156"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13CAB">
        <w:rPr>
          <w:rFonts w:ascii="Times New Roman" w:hAnsi="Times New Roman"/>
          <w:sz w:val="28"/>
          <w:szCs w:val="28"/>
        </w:rPr>
        <w:t>Liên kết vùng, Vùng kinh tế trọng điểm Bắc Bộ, Đầu tư trực tiếp nước ngoài</w:t>
      </w:r>
    </w:p>
    <w:p w:rsidR="00962926" w:rsidRDefault="00962926"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0790F">
        <w:rPr>
          <w:rFonts w:ascii="Times New Roman" w:hAnsi="Times New Roman"/>
          <w:sz w:val="28"/>
          <w:szCs w:val="28"/>
        </w:rPr>
        <w:t xml:space="preserve">Bài viết đánh giá tình hình liên kết vùng </w:t>
      </w:r>
      <w:r w:rsidR="00FD2114">
        <w:rPr>
          <w:rFonts w:ascii="Times New Roman" w:hAnsi="Times New Roman"/>
          <w:sz w:val="28"/>
          <w:szCs w:val="28"/>
        </w:rPr>
        <w:t>trong thu hút vốn FDI vào vùng kinh tế trọng điểm Bắc Bộ. Từ đó đề xuất các giải pháp để tăng cường liên kết vùng kinh tế trọng điểm Bắc Bộ nhằm thu hút FDI trong thời gian tới.</w:t>
      </w:r>
    </w:p>
    <w:p w:rsidR="00FD2114" w:rsidRDefault="00D37713" w:rsidP="0009520E">
      <w:pPr>
        <w:spacing w:line="360" w:lineRule="auto"/>
        <w:jc w:val="both"/>
        <w:rPr>
          <w:rFonts w:ascii="Times New Roman" w:hAnsi="Times New Roman"/>
          <w:b/>
          <w:sz w:val="28"/>
          <w:szCs w:val="28"/>
        </w:rPr>
      </w:pPr>
      <w:r>
        <w:rPr>
          <w:rFonts w:ascii="Times New Roman" w:hAnsi="Times New Roman"/>
          <w:sz w:val="28"/>
          <w:szCs w:val="28"/>
        </w:rPr>
        <w:t xml:space="preserve">  </w:t>
      </w:r>
      <w:r w:rsidR="00ED7925">
        <w:rPr>
          <w:rFonts w:ascii="Times New Roman" w:hAnsi="Times New Roman"/>
          <w:b/>
          <w:sz w:val="28"/>
          <w:szCs w:val="28"/>
        </w:rPr>
        <w:t>45. Nguyễn Thị Kim Lý</w:t>
      </w:r>
    </w:p>
    <w:p w:rsidR="00ED7925" w:rsidRDefault="00ED7925"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thúc đẩy doanh nghiệp nhỏ và vừa phát triển</w:t>
      </w:r>
    </w:p>
    <w:p w:rsidR="00ED7925" w:rsidRDefault="00ED7925"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725/2020; Tr. 122 – 124</w:t>
      </w:r>
    </w:p>
    <w:p w:rsidR="00ED7925" w:rsidRDefault="00ED7925"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004BD">
        <w:rPr>
          <w:rFonts w:ascii="Times New Roman" w:hAnsi="Times New Roman"/>
          <w:sz w:val="28"/>
          <w:szCs w:val="28"/>
        </w:rPr>
        <w:t>Doanh nghiệp, Doanh nghiệp nhỏ và vừa, Việt Nam</w:t>
      </w:r>
    </w:p>
    <w:p w:rsidR="00D004BD" w:rsidRDefault="00D004BD" w:rsidP="0009520E">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A12B11">
        <w:rPr>
          <w:rFonts w:ascii="Times New Roman" w:hAnsi="Times New Roman"/>
          <w:sz w:val="28"/>
          <w:szCs w:val="28"/>
        </w:rPr>
        <w:t xml:space="preserve">Trong những năm qua, doanh nghiệp nhỏ và vừa Việt Nam có vai trò quan trọng trong phát triển kinh tế - xã hội, đóng góp vào GDP, tạo công ăn việc làm, ổn định kinh tế, mở rộng thị trường xuất khẩu. </w:t>
      </w:r>
      <w:r w:rsidR="0052015D">
        <w:rPr>
          <w:rFonts w:ascii="Times New Roman" w:hAnsi="Times New Roman"/>
          <w:sz w:val="28"/>
          <w:szCs w:val="28"/>
        </w:rPr>
        <w:t xml:space="preserve">Bài viết đề cập đến doanh nghiệp nhỏ và vừa trong nền kinh tế Việt Nam. </w:t>
      </w:r>
      <w:r w:rsidR="00BD0A31">
        <w:rPr>
          <w:rFonts w:ascii="Times New Roman" w:hAnsi="Times New Roman"/>
          <w:sz w:val="28"/>
          <w:szCs w:val="28"/>
        </w:rPr>
        <w:t>Đề xuất một số giải pháp phát triển doanh nghiệp này trong thời gian tới.</w:t>
      </w:r>
    </w:p>
    <w:p w:rsidR="00BD0A31" w:rsidRDefault="00BD0A31" w:rsidP="0009520E">
      <w:pPr>
        <w:spacing w:line="360" w:lineRule="auto"/>
        <w:jc w:val="both"/>
        <w:rPr>
          <w:rFonts w:ascii="Times New Roman" w:hAnsi="Times New Roman"/>
          <w:b/>
          <w:sz w:val="28"/>
          <w:szCs w:val="28"/>
        </w:rPr>
      </w:pPr>
      <w:r>
        <w:rPr>
          <w:rFonts w:ascii="Times New Roman" w:hAnsi="Times New Roman"/>
          <w:b/>
          <w:sz w:val="28"/>
          <w:szCs w:val="28"/>
        </w:rPr>
        <w:t xml:space="preserve">46. </w:t>
      </w:r>
      <w:r w:rsidR="00D146B5">
        <w:rPr>
          <w:rFonts w:ascii="Times New Roman" w:hAnsi="Times New Roman"/>
          <w:b/>
          <w:sz w:val="28"/>
          <w:szCs w:val="28"/>
        </w:rPr>
        <w:t>Đặng Văn Thanh</w:t>
      </w:r>
    </w:p>
    <w:p w:rsidR="00D146B5" w:rsidRDefault="00D146B5"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phát triển khu vực kinh tế tập thể, hợp tác xã</w:t>
      </w:r>
    </w:p>
    <w:p w:rsidR="00D146B5" w:rsidRDefault="00D146B5"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725/2020; Tr. 134 – 136</w:t>
      </w:r>
    </w:p>
    <w:p w:rsidR="00D146B5" w:rsidRDefault="00D146B5"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2304B">
        <w:rPr>
          <w:rFonts w:ascii="Times New Roman" w:hAnsi="Times New Roman"/>
          <w:sz w:val="28"/>
          <w:szCs w:val="28"/>
        </w:rPr>
        <w:t>Kinh tế tập thể, Kinh tế tư nhân, Hợp tác xã, Doanh nghiệp</w:t>
      </w:r>
    </w:p>
    <w:p w:rsidR="00A2304B" w:rsidRDefault="00A2304B"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C0321">
        <w:rPr>
          <w:rFonts w:ascii="Times New Roman" w:hAnsi="Times New Roman"/>
          <w:sz w:val="28"/>
          <w:szCs w:val="28"/>
        </w:rPr>
        <w:t xml:space="preserve">Sau 15 năm (Từ 2004 – 2019) triển khai thực hiện Nghị quyết Trung ương 5 (Khóa IX) của Bộ Chính trị về tiếp tục đổi mới, phát triển và nâng cao hiệu quả kinh tế tập thể, khu vực kinh tế tập thể của nước ta mà trọng tâm là hợp tác xã dã và đang phát triển khá ổn định, số lượng hợp tác xã ngày càng tăng. </w:t>
      </w:r>
      <w:r w:rsidR="00DC3334">
        <w:rPr>
          <w:rFonts w:ascii="Times New Roman" w:hAnsi="Times New Roman"/>
          <w:sz w:val="28"/>
          <w:szCs w:val="28"/>
        </w:rPr>
        <w:t>Bài viết đề cập đến tình hình phát triển kinh tế tập thể, hợp tác xã trong thời gian qua. Đề xuất giải pháp phát triển thời gian tới.</w:t>
      </w:r>
    </w:p>
    <w:p w:rsidR="00DC3334" w:rsidRDefault="00DC3334" w:rsidP="0009520E">
      <w:pPr>
        <w:spacing w:line="360" w:lineRule="auto"/>
        <w:jc w:val="both"/>
        <w:rPr>
          <w:rFonts w:ascii="Times New Roman" w:hAnsi="Times New Roman"/>
          <w:b/>
          <w:sz w:val="28"/>
          <w:szCs w:val="28"/>
        </w:rPr>
      </w:pPr>
      <w:r>
        <w:rPr>
          <w:rFonts w:ascii="Times New Roman" w:hAnsi="Times New Roman"/>
          <w:b/>
          <w:sz w:val="28"/>
          <w:szCs w:val="28"/>
        </w:rPr>
        <w:t xml:space="preserve">47. </w:t>
      </w:r>
      <w:r w:rsidR="00D11950">
        <w:rPr>
          <w:rFonts w:ascii="Times New Roman" w:hAnsi="Times New Roman"/>
          <w:b/>
          <w:sz w:val="28"/>
          <w:szCs w:val="28"/>
        </w:rPr>
        <w:t>Trần Phương Mai</w:t>
      </w:r>
    </w:p>
    <w:p w:rsidR="00D11950" w:rsidRDefault="00D11950" w:rsidP="0009520E">
      <w:pPr>
        <w:spacing w:line="360" w:lineRule="auto"/>
        <w:jc w:val="both"/>
        <w:rPr>
          <w:rFonts w:ascii="Times New Roman" w:hAnsi="Times New Roman"/>
          <w:b/>
          <w:i/>
          <w:sz w:val="28"/>
          <w:szCs w:val="28"/>
        </w:rPr>
      </w:pPr>
      <w:r>
        <w:rPr>
          <w:rFonts w:ascii="Times New Roman" w:hAnsi="Times New Roman"/>
          <w:b/>
          <w:sz w:val="28"/>
          <w:szCs w:val="28"/>
        </w:rPr>
        <w:tab/>
      </w:r>
      <w:r w:rsidR="00D93E48">
        <w:rPr>
          <w:rFonts w:ascii="Times New Roman" w:hAnsi="Times New Roman"/>
          <w:b/>
          <w:i/>
          <w:sz w:val="28"/>
          <w:szCs w:val="28"/>
        </w:rPr>
        <w:t>Thực trạng năng suất chất lượng nông sản Việt Nam</w:t>
      </w:r>
    </w:p>
    <w:p w:rsidR="00CB6E75" w:rsidRDefault="00CB6E75"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06BDA">
        <w:rPr>
          <w:rFonts w:ascii="Times New Roman" w:hAnsi="Times New Roman"/>
          <w:sz w:val="28"/>
          <w:szCs w:val="28"/>
        </w:rPr>
        <w:t>Tạp chí Kinh tế Châu Á – Thái Bình Dương, Số 564/2020; Tr.7-9</w:t>
      </w:r>
    </w:p>
    <w:p w:rsidR="00F06BDA" w:rsidRDefault="00F06BDA"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D68B2">
        <w:rPr>
          <w:rFonts w:ascii="Times New Roman" w:hAnsi="Times New Roman"/>
          <w:sz w:val="28"/>
          <w:szCs w:val="28"/>
        </w:rPr>
        <w:t xml:space="preserve">Năng suất, </w:t>
      </w:r>
      <w:r w:rsidR="00726B6B">
        <w:rPr>
          <w:rFonts w:ascii="Times New Roman" w:hAnsi="Times New Roman"/>
          <w:sz w:val="28"/>
          <w:szCs w:val="28"/>
        </w:rPr>
        <w:t>Chất lượng nông sản, Nông sản, Việt Nam</w:t>
      </w:r>
    </w:p>
    <w:p w:rsidR="00726B6B" w:rsidRDefault="00726B6B"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548FE">
        <w:rPr>
          <w:rFonts w:ascii="Times New Roman" w:hAnsi="Times New Roman"/>
          <w:sz w:val="28"/>
          <w:szCs w:val="28"/>
        </w:rPr>
        <w:t>Bài viết đề cập đến một số thực trạng trong sản xuất, kinh doanh nông sản Việt và đưa ra một số giải pháp tương ứng nhằm gia tăng năng suất, chất lượng, đáp ứng nhu cầu của thị trường, mang lại lợi ích cho các bên có liên quan.</w:t>
      </w:r>
    </w:p>
    <w:p w:rsidR="00C548FE" w:rsidRDefault="00C548FE" w:rsidP="0009520E">
      <w:pPr>
        <w:spacing w:line="360" w:lineRule="auto"/>
        <w:jc w:val="both"/>
        <w:rPr>
          <w:rFonts w:ascii="Times New Roman" w:hAnsi="Times New Roman"/>
          <w:b/>
          <w:sz w:val="28"/>
          <w:szCs w:val="28"/>
        </w:rPr>
      </w:pPr>
      <w:r>
        <w:rPr>
          <w:rFonts w:ascii="Times New Roman" w:hAnsi="Times New Roman"/>
          <w:b/>
          <w:sz w:val="28"/>
          <w:szCs w:val="28"/>
        </w:rPr>
        <w:t xml:space="preserve">48. </w:t>
      </w:r>
      <w:r w:rsidR="002962F7">
        <w:rPr>
          <w:rFonts w:ascii="Times New Roman" w:hAnsi="Times New Roman"/>
          <w:b/>
          <w:sz w:val="28"/>
          <w:szCs w:val="28"/>
        </w:rPr>
        <w:t>Lưu Thị Hoan</w:t>
      </w:r>
    </w:p>
    <w:p w:rsidR="002962F7" w:rsidRDefault="002962F7"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hội và thách thức đối với nền kinh tế số tại Việt Nam</w:t>
      </w:r>
    </w:p>
    <w:p w:rsidR="002962F7" w:rsidRDefault="002962F7"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564/2020; </w:t>
      </w:r>
    </w:p>
    <w:p w:rsidR="002962F7" w:rsidRDefault="002962F7" w:rsidP="0009520E">
      <w:pPr>
        <w:spacing w:line="360" w:lineRule="auto"/>
        <w:jc w:val="both"/>
        <w:rPr>
          <w:rFonts w:ascii="Times New Roman" w:hAnsi="Times New Roman"/>
          <w:sz w:val="28"/>
          <w:szCs w:val="28"/>
        </w:rPr>
      </w:pPr>
      <w:r>
        <w:rPr>
          <w:rFonts w:ascii="Times New Roman" w:hAnsi="Times New Roman"/>
          <w:sz w:val="28"/>
          <w:szCs w:val="28"/>
        </w:rPr>
        <w:t>Tr.25-27</w:t>
      </w:r>
    </w:p>
    <w:p w:rsidR="002962F7" w:rsidRDefault="002962F7"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A7F30">
        <w:rPr>
          <w:rFonts w:ascii="Times New Roman" w:hAnsi="Times New Roman"/>
          <w:sz w:val="28"/>
          <w:szCs w:val="28"/>
        </w:rPr>
        <w:t>Kinh tế số, Việt Nam</w:t>
      </w:r>
    </w:p>
    <w:p w:rsidR="005A7F30" w:rsidRDefault="005A7F30"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635D9">
        <w:rPr>
          <w:rFonts w:ascii="Times New Roman" w:hAnsi="Times New Roman"/>
          <w:sz w:val="28"/>
          <w:szCs w:val="28"/>
        </w:rPr>
        <w:t xml:space="preserve">Ở Việt Nam, Chính phủ đã xác định mục tiêu đưa đất nước phát triển thành đất nước công nghệ và có những chính sách phù hợp thúc đẩy sự phát triển </w:t>
      </w:r>
      <w:r w:rsidR="004635D9">
        <w:rPr>
          <w:rFonts w:ascii="Times New Roman" w:hAnsi="Times New Roman"/>
          <w:sz w:val="28"/>
          <w:szCs w:val="28"/>
        </w:rPr>
        <w:lastRenderedPageBreak/>
        <w:t>kinh tế nói chung và công nghệ nói riêng. Bài viết đưa ra các vấn đề về thực trạng của kinh tế số tại Việt Nam và một số giải pháp nhằm nâng cao hiệu quả kinh tế số ở nước ta hiện nay.</w:t>
      </w:r>
    </w:p>
    <w:p w:rsidR="004635D9" w:rsidRDefault="004635D9" w:rsidP="0009520E">
      <w:pPr>
        <w:spacing w:line="360" w:lineRule="auto"/>
        <w:jc w:val="both"/>
        <w:rPr>
          <w:rFonts w:ascii="Times New Roman" w:hAnsi="Times New Roman"/>
          <w:b/>
          <w:sz w:val="28"/>
          <w:szCs w:val="28"/>
        </w:rPr>
      </w:pPr>
      <w:r>
        <w:rPr>
          <w:rFonts w:ascii="Times New Roman" w:hAnsi="Times New Roman"/>
          <w:b/>
          <w:sz w:val="28"/>
          <w:szCs w:val="28"/>
        </w:rPr>
        <w:t xml:space="preserve">49. </w:t>
      </w:r>
      <w:r w:rsidR="008C01C4">
        <w:rPr>
          <w:rFonts w:ascii="Times New Roman" w:hAnsi="Times New Roman"/>
          <w:b/>
          <w:sz w:val="28"/>
          <w:szCs w:val="28"/>
        </w:rPr>
        <w:t>Trần Thị Nhung, Nguyễn Việt Hùng</w:t>
      </w:r>
    </w:p>
    <w:p w:rsidR="008C01C4" w:rsidRDefault="008C01C4"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Tiền số: cơ hội và thách thức trong việc phát triển hình thức thanh toán tại Việt Nam</w:t>
      </w:r>
    </w:p>
    <w:p w:rsidR="008C01C4" w:rsidRDefault="008C01C4"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564/2020;  </w:t>
      </w:r>
    </w:p>
    <w:p w:rsidR="008C01C4" w:rsidRDefault="008C01C4" w:rsidP="0009520E">
      <w:pPr>
        <w:spacing w:line="360" w:lineRule="auto"/>
        <w:jc w:val="both"/>
        <w:rPr>
          <w:rFonts w:ascii="Times New Roman" w:hAnsi="Times New Roman"/>
          <w:sz w:val="28"/>
          <w:szCs w:val="28"/>
        </w:rPr>
      </w:pPr>
      <w:r>
        <w:rPr>
          <w:rFonts w:ascii="Times New Roman" w:hAnsi="Times New Roman"/>
          <w:sz w:val="28"/>
          <w:szCs w:val="28"/>
        </w:rPr>
        <w:t>Tr. 31 – 33</w:t>
      </w:r>
    </w:p>
    <w:p w:rsidR="008C01C4" w:rsidRDefault="008C01C4"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81440">
        <w:rPr>
          <w:rFonts w:ascii="Times New Roman" w:hAnsi="Times New Roman"/>
          <w:sz w:val="28"/>
          <w:szCs w:val="28"/>
        </w:rPr>
        <w:t>Tiền số, Thanh toán không dùng tiền mặt, Việt Nam</w:t>
      </w:r>
    </w:p>
    <w:p w:rsidR="00781440" w:rsidRDefault="00781440"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247AE">
        <w:rPr>
          <w:rFonts w:ascii="Times New Roman" w:hAnsi="Times New Roman"/>
          <w:sz w:val="28"/>
          <w:szCs w:val="28"/>
        </w:rPr>
        <w:t>Từ khi tiền số ra đời, phương thức thanh toán đã dần dịch chuyển từ thanh toán truyền thống sang thanh toán trực tuyến. Đây là một phương thức thanh toán thuận tiện và sẽ có xu hướng phát triển mạnh mẽ trong thời kỳ cách mạng 4.0. Bài viết làm rõ khái niệm về tiền số, các loại tiền số, những thách thức và cơ hội trong việc phát triển các hình thức thanh toán, từ đó đưa ra một số khuyến nghị để phát triển các hình thức thanh toán tại Việt Nam.</w:t>
      </w:r>
    </w:p>
    <w:p w:rsidR="00B247AE" w:rsidRDefault="00B247AE" w:rsidP="0009520E">
      <w:pPr>
        <w:spacing w:line="360" w:lineRule="auto"/>
        <w:jc w:val="both"/>
        <w:rPr>
          <w:rFonts w:ascii="Times New Roman" w:hAnsi="Times New Roman"/>
          <w:b/>
          <w:sz w:val="28"/>
          <w:szCs w:val="28"/>
        </w:rPr>
      </w:pPr>
      <w:r>
        <w:rPr>
          <w:rFonts w:ascii="Times New Roman" w:hAnsi="Times New Roman"/>
          <w:b/>
          <w:sz w:val="28"/>
          <w:szCs w:val="28"/>
        </w:rPr>
        <w:t xml:space="preserve">50. </w:t>
      </w:r>
      <w:r w:rsidR="00395F75">
        <w:rPr>
          <w:rFonts w:ascii="Times New Roman" w:hAnsi="Times New Roman"/>
          <w:b/>
          <w:sz w:val="28"/>
          <w:szCs w:val="28"/>
        </w:rPr>
        <w:t xml:space="preserve"> </w:t>
      </w:r>
      <w:r w:rsidR="009729D2">
        <w:rPr>
          <w:rFonts w:ascii="Times New Roman" w:hAnsi="Times New Roman"/>
          <w:b/>
          <w:sz w:val="28"/>
          <w:szCs w:val="28"/>
        </w:rPr>
        <w:t>Nguyễn Hữu Quý</w:t>
      </w:r>
    </w:p>
    <w:p w:rsidR="009729D2" w:rsidRDefault="009729D2"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thương mại Việt Nam – Đài Loan trước và sau khi việt Nam ra nhập WTO</w:t>
      </w:r>
    </w:p>
    <w:p w:rsidR="009729D2" w:rsidRDefault="009729D2"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F6E9D">
        <w:rPr>
          <w:rFonts w:ascii="Times New Roman" w:hAnsi="Times New Roman"/>
          <w:sz w:val="28"/>
          <w:szCs w:val="28"/>
        </w:rPr>
        <w:t>Tạp chí Kinh tế Châu Á – Thái Bình Dương, Số 562/2020; Tr.4-6</w:t>
      </w:r>
    </w:p>
    <w:p w:rsidR="003F6E9D" w:rsidRDefault="003F6E9D"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A3303">
        <w:rPr>
          <w:rFonts w:ascii="Times New Roman" w:hAnsi="Times New Roman"/>
          <w:sz w:val="28"/>
          <w:szCs w:val="28"/>
        </w:rPr>
        <w:t>Quan hệ thương mại, Việt Nam, Đài Loan</w:t>
      </w:r>
    </w:p>
    <w:p w:rsidR="006A3303" w:rsidRDefault="006A3303"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33918">
        <w:rPr>
          <w:rFonts w:ascii="Times New Roman" w:hAnsi="Times New Roman"/>
          <w:sz w:val="28"/>
          <w:szCs w:val="28"/>
        </w:rPr>
        <w:t>Bài viết đề cập đến bối cảnh quan hệ thương mại Việt Nam – Đài Loan. Trao đổi hàng hóa giữa Việt Nam và Đài Loan từ 2002 đến nay. Đề xuất một số giải pháp nhằm thúc đẩy hợp tác giữa hai nước trong thời gian tới.</w:t>
      </w:r>
    </w:p>
    <w:p w:rsidR="00333918" w:rsidRDefault="00333918" w:rsidP="0009520E">
      <w:pPr>
        <w:spacing w:line="360" w:lineRule="auto"/>
        <w:jc w:val="both"/>
        <w:rPr>
          <w:rFonts w:ascii="Times New Roman" w:hAnsi="Times New Roman"/>
          <w:b/>
          <w:sz w:val="28"/>
          <w:szCs w:val="28"/>
        </w:rPr>
      </w:pPr>
      <w:r>
        <w:rPr>
          <w:rFonts w:ascii="Times New Roman" w:hAnsi="Times New Roman"/>
          <w:b/>
          <w:sz w:val="28"/>
          <w:szCs w:val="28"/>
        </w:rPr>
        <w:t xml:space="preserve">51. </w:t>
      </w:r>
      <w:r w:rsidR="00BF071E">
        <w:rPr>
          <w:rFonts w:ascii="Times New Roman" w:hAnsi="Times New Roman"/>
          <w:b/>
          <w:sz w:val="28"/>
          <w:szCs w:val="28"/>
        </w:rPr>
        <w:t>Lê Tuấn Hùng</w:t>
      </w:r>
    </w:p>
    <w:p w:rsidR="00BF071E" w:rsidRDefault="00BF071E"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các khu kinh tế cửa khẩu của Trung Quốc và một số hàm ý đối với Việt Nam</w:t>
      </w:r>
    </w:p>
    <w:p w:rsidR="003F1285" w:rsidRDefault="00BF071E" w:rsidP="0009520E">
      <w:pPr>
        <w:spacing w:line="360" w:lineRule="auto"/>
        <w:jc w:val="both"/>
        <w:rPr>
          <w:rFonts w:ascii="Times New Roman" w:hAnsi="Times New Roman"/>
          <w:sz w:val="28"/>
          <w:szCs w:val="28"/>
        </w:rPr>
      </w:pPr>
      <w:r>
        <w:rPr>
          <w:rFonts w:ascii="Times New Roman" w:hAnsi="Times New Roman"/>
          <w:b/>
          <w:i/>
          <w:sz w:val="28"/>
          <w:szCs w:val="28"/>
        </w:rPr>
        <w:tab/>
      </w:r>
      <w:r w:rsidR="003F1285">
        <w:rPr>
          <w:rFonts w:ascii="Times New Roman" w:hAnsi="Times New Roman"/>
          <w:i/>
          <w:sz w:val="28"/>
          <w:szCs w:val="28"/>
        </w:rPr>
        <w:t xml:space="preserve">Nguồn trích: </w:t>
      </w:r>
      <w:r w:rsidR="003F1285">
        <w:rPr>
          <w:rFonts w:ascii="Times New Roman" w:hAnsi="Times New Roman"/>
          <w:sz w:val="28"/>
          <w:szCs w:val="28"/>
        </w:rPr>
        <w:t xml:space="preserve">Tạp chí Kinh tế Châu Á – Thái Bình Dương, Số 562/2020; </w:t>
      </w:r>
    </w:p>
    <w:p w:rsidR="00BF071E" w:rsidRDefault="003F1285" w:rsidP="0009520E">
      <w:pPr>
        <w:spacing w:line="360" w:lineRule="auto"/>
        <w:jc w:val="both"/>
        <w:rPr>
          <w:rFonts w:ascii="Times New Roman" w:hAnsi="Times New Roman"/>
          <w:sz w:val="28"/>
          <w:szCs w:val="28"/>
        </w:rPr>
      </w:pPr>
      <w:r>
        <w:rPr>
          <w:rFonts w:ascii="Times New Roman" w:hAnsi="Times New Roman"/>
          <w:sz w:val="28"/>
          <w:szCs w:val="28"/>
        </w:rPr>
        <w:t>Tr.13 – 15</w:t>
      </w:r>
    </w:p>
    <w:p w:rsidR="003F1285" w:rsidRDefault="003F1285"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1518B">
        <w:rPr>
          <w:rFonts w:ascii="Times New Roman" w:hAnsi="Times New Roman"/>
          <w:sz w:val="28"/>
          <w:szCs w:val="28"/>
        </w:rPr>
        <w:t>Khu kinh tế, Kinh tế, Cửa khẩu, Trung Quốc</w:t>
      </w:r>
    </w:p>
    <w:p w:rsidR="00C1518B" w:rsidRDefault="00C1518B" w:rsidP="0009520E">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F627F">
        <w:rPr>
          <w:rFonts w:ascii="Times New Roman" w:hAnsi="Times New Roman"/>
          <w:sz w:val="28"/>
          <w:szCs w:val="28"/>
        </w:rPr>
        <w:t xml:space="preserve">Bài viết khái quát sự hình thành và phát triển các khu kinh tế biên giới của Trung Quốc. </w:t>
      </w:r>
      <w:r w:rsidR="00B0376C">
        <w:rPr>
          <w:rFonts w:ascii="Times New Roman" w:hAnsi="Times New Roman"/>
          <w:sz w:val="28"/>
          <w:szCs w:val="28"/>
        </w:rPr>
        <w:t xml:space="preserve">Các chính sách của Trung Quốc trong phát triển các khu kinh tế biên giới. </w:t>
      </w:r>
      <w:r w:rsidR="00160D53">
        <w:rPr>
          <w:rFonts w:ascii="Times New Roman" w:hAnsi="Times New Roman"/>
          <w:sz w:val="28"/>
          <w:szCs w:val="28"/>
        </w:rPr>
        <w:t>Đưa ra một số hàm ý đối với việc phát triển khu kinh tế cửa khẩu của Việt Nam.</w:t>
      </w:r>
    </w:p>
    <w:p w:rsidR="00160D53" w:rsidRDefault="00160D53" w:rsidP="0009520E">
      <w:pPr>
        <w:spacing w:line="360" w:lineRule="auto"/>
        <w:jc w:val="both"/>
        <w:rPr>
          <w:rFonts w:ascii="Times New Roman" w:hAnsi="Times New Roman"/>
          <w:b/>
          <w:sz w:val="28"/>
          <w:szCs w:val="28"/>
        </w:rPr>
      </w:pPr>
      <w:r>
        <w:rPr>
          <w:rFonts w:ascii="Times New Roman" w:hAnsi="Times New Roman"/>
          <w:b/>
          <w:sz w:val="28"/>
          <w:szCs w:val="28"/>
        </w:rPr>
        <w:t xml:space="preserve">52. </w:t>
      </w:r>
      <w:r w:rsidR="000A2AB8">
        <w:rPr>
          <w:rFonts w:ascii="Times New Roman" w:hAnsi="Times New Roman"/>
          <w:b/>
          <w:sz w:val="28"/>
          <w:szCs w:val="28"/>
        </w:rPr>
        <w:t>Nguyễn Thái Tùng và cộng sự</w:t>
      </w:r>
    </w:p>
    <w:p w:rsidR="000A2AB8" w:rsidRDefault="000A2AB8"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Tổng quan tình hình thương mại điện tử Việt Nam</w:t>
      </w:r>
    </w:p>
    <w:p w:rsidR="000A2AB8" w:rsidRDefault="000A2AB8" w:rsidP="0009520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562/2020; </w:t>
      </w:r>
    </w:p>
    <w:p w:rsidR="000A2AB8" w:rsidRDefault="000A2AB8" w:rsidP="0009520E">
      <w:pPr>
        <w:spacing w:line="360" w:lineRule="auto"/>
        <w:jc w:val="both"/>
        <w:rPr>
          <w:rFonts w:ascii="Times New Roman" w:hAnsi="Times New Roman"/>
          <w:sz w:val="28"/>
          <w:szCs w:val="28"/>
        </w:rPr>
      </w:pPr>
      <w:r>
        <w:rPr>
          <w:rFonts w:ascii="Times New Roman" w:hAnsi="Times New Roman"/>
          <w:sz w:val="28"/>
          <w:szCs w:val="28"/>
        </w:rPr>
        <w:t>Tr.60 – 61</w:t>
      </w:r>
    </w:p>
    <w:p w:rsidR="000A2AB8" w:rsidRDefault="000A2AB8"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F2721">
        <w:rPr>
          <w:rFonts w:ascii="Times New Roman" w:hAnsi="Times New Roman"/>
          <w:sz w:val="28"/>
          <w:szCs w:val="28"/>
        </w:rPr>
        <w:t>Thương mại điện tử, Việt Nam</w:t>
      </w:r>
    </w:p>
    <w:p w:rsidR="009F2721" w:rsidRDefault="009F2721"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A389B">
        <w:rPr>
          <w:rFonts w:ascii="Times New Roman" w:hAnsi="Times New Roman"/>
          <w:sz w:val="28"/>
          <w:szCs w:val="28"/>
        </w:rPr>
        <w:t>bài viết khái quát tình hình thương mại điện tử ở Việt Nam, giúp cho các doanh nghiệp và người tiêu dùng nhận diện được vấn đề này và đưa ra các quyết định phù hợp.</w:t>
      </w:r>
    </w:p>
    <w:p w:rsidR="009A389B" w:rsidRDefault="009A389B" w:rsidP="0009520E">
      <w:pPr>
        <w:spacing w:line="360" w:lineRule="auto"/>
        <w:jc w:val="both"/>
        <w:rPr>
          <w:rFonts w:ascii="Times New Roman" w:hAnsi="Times New Roman"/>
          <w:b/>
          <w:sz w:val="28"/>
          <w:szCs w:val="28"/>
        </w:rPr>
      </w:pPr>
      <w:r>
        <w:rPr>
          <w:rFonts w:ascii="Times New Roman" w:hAnsi="Times New Roman"/>
          <w:b/>
          <w:sz w:val="28"/>
          <w:szCs w:val="28"/>
        </w:rPr>
        <w:t xml:space="preserve">53. </w:t>
      </w:r>
      <w:r w:rsidR="00757928">
        <w:rPr>
          <w:rFonts w:ascii="Times New Roman" w:hAnsi="Times New Roman"/>
          <w:b/>
          <w:sz w:val="28"/>
          <w:szCs w:val="28"/>
        </w:rPr>
        <w:t>Phạm Văn Dũng</w:t>
      </w:r>
    </w:p>
    <w:p w:rsidR="00757928" w:rsidRDefault="00757928" w:rsidP="0009520E">
      <w:pPr>
        <w:spacing w:line="360" w:lineRule="auto"/>
        <w:jc w:val="both"/>
        <w:rPr>
          <w:rFonts w:ascii="Times New Roman" w:hAnsi="Times New Roman"/>
          <w:b/>
          <w:i/>
          <w:sz w:val="28"/>
          <w:szCs w:val="28"/>
        </w:rPr>
      </w:pPr>
      <w:r>
        <w:rPr>
          <w:rFonts w:ascii="Times New Roman" w:hAnsi="Times New Roman"/>
          <w:b/>
          <w:sz w:val="28"/>
          <w:szCs w:val="28"/>
        </w:rPr>
        <w:tab/>
      </w:r>
      <w:r w:rsidR="00C83314">
        <w:rPr>
          <w:rFonts w:ascii="Times New Roman" w:hAnsi="Times New Roman"/>
          <w:b/>
          <w:i/>
          <w:sz w:val="28"/>
          <w:szCs w:val="28"/>
        </w:rPr>
        <w:t>Vấn đề và giải pháp đối với các khu kinh tế ở Việt Nam hiện nay</w:t>
      </w:r>
    </w:p>
    <w:p w:rsidR="00D33F39" w:rsidRDefault="00C83314" w:rsidP="0009520E">
      <w:pPr>
        <w:spacing w:line="360" w:lineRule="auto"/>
        <w:jc w:val="both"/>
        <w:rPr>
          <w:rFonts w:ascii="Times New Roman" w:hAnsi="Times New Roman"/>
          <w:sz w:val="28"/>
          <w:szCs w:val="28"/>
        </w:rPr>
      </w:pPr>
      <w:r>
        <w:rPr>
          <w:rFonts w:ascii="Times New Roman" w:hAnsi="Times New Roman"/>
          <w:b/>
          <w:i/>
          <w:sz w:val="28"/>
          <w:szCs w:val="28"/>
        </w:rPr>
        <w:tab/>
      </w:r>
      <w:r w:rsidR="00C24308">
        <w:rPr>
          <w:rFonts w:ascii="Times New Roman" w:hAnsi="Times New Roman"/>
          <w:i/>
          <w:sz w:val="28"/>
          <w:szCs w:val="28"/>
        </w:rPr>
        <w:t xml:space="preserve">Nguồn trích: </w:t>
      </w:r>
      <w:r w:rsidR="00D33F39">
        <w:rPr>
          <w:rFonts w:ascii="Times New Roman" w:hAnsi="Times New Roman"/>
          <w:sz w:val="28"/>
          <w:szCs w:val="28"/>
        </w:rPr>
        <w:t xml:space="preserve">Tạp chí Kinh tế châu Á – Thái Bình Dương, Số 563/2020; </w:t>
      </w:r>
    </w:p>
    <w:p w:rsidR="00C83314" w:rsidRDefault="00D33F39" w:rsidP="0009520E">
      <w:pPr>
        <w:spacing w:line="360" w:lineRule="auto"/>
        <w:jc w:val="both"/>
        <w:rPr>
          <w:rFonts w:ascii="Times New Roman" w:hAnsi="Times New Roman"/>
          <w:sz w:val="28"/>
          <w:szCs w:val="28"/>
        </w:rPr>
      </w:pPr>
      <w:r>
        <w:rPr>
          <w:rFonts w:ascii="Times New Roman" w:hAnsi="Times New Roman"/>
          <w:sz w:val="28"/>
          <w:szCs w:val="28"/>
        </w:rPr>
        <w:t>Tr. 4 – 6</w:t>
      </w:r>
    </w:p>
    <w:p w:rsidR="00D33F39" w:rsidRDefault="00D33F39"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D1B19">
        <w:rPr>
          <w:rFonts w:ascii="Times New Roman" w:hAnsi="Times New Roman"/>
          <w:sz w:val="28"/>
          <w:szCs w:val="28"/>
        </w:rPr>
        <w:t>Khu kinh tế, Kinh tế, Việt Nam</w:t>
      </w:r>
    </w:p>
    <w:p w:rsidR="005D1B19" w:rsidRDefault="005D1B19" w:rsidP="0009520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719D8">
        <w:rPr>
          <w:rFonts w:ascii="Times New Roman" w:hAnsi="Times New Roman"/>
          <w:sz w:val="28"/>
          <w:szCs w:val="28"/>
        </w:rPr>
        <w:t xml:space="preserve">Khu kinh tế có vai trò quan trọng trong thu hút các nguồn lực cho phát triển kinh tế của các quốc gia nên được nhiều quốc gia quan tâm. </w:t>
      </w:r>
      <w:r w:rsidR="006322EC">
        <w:rPr>
          <w:rFonts w:ascii="Times New Roman" w:hAnsi="Times New Roman"/>
          <w:sz w:val="28"/>
          <w:szCs w:val="28"/>
        </w:rPr>
        <w:t xml:space="preserve">Bải viết đề cập đến tính hai mặt của khu kinh tế. Đánh giá thực trạng các khu kinh tế ở Việt Nam hiện nay. </w:t>
      </w:r>
      <w:r w:rsidR="00910123">
        <w:rPr>
          <w:rFonts w:ascii="Times New Roman" w:hAnsi="Times New Roman"/>
          <w:sz w:val="28"/>
          <w:szCs w:val="28"/>
        </w:rPr>
        <w:t>Đề xuất khuyến nghị chính sách đối với các khu kinh tế trong những năm tới.</w:t>
      </w:r>
    </w:p>
    <w:p w:rsidR="00910123" w:rsidRDefault="00910123" w:rsidP="0009520E">
      <w:pPr>
        <w:spacing w:line="360" w:lineRule="auto"/>
        <w:jc w:val="both"/>
        <w:rPr>
          <w:rFonts w:ascii="Times New Roman" w:hAnsi="Times New Roman"/>
          <w:b/>
          <w:sz w:val="28"/>
          <w:szCs w:val="28"/>
        </w:rPr>
      </w:pPr>
      <w:r>
        <w:rPr>
          <w:rFonts w:ascii="Times New Roman" w:hAnsi="Times New Roman"/>
          <w:b/>
          <w:sz w:val="28"/>
          <w:szCs w:val="28"/>
        </w:rPr>
        <w:t xml:space="preserve">54. </w:t>
      </w:r>
      <w:r w:rsidR="00BC45E4">
        <w:rPr>
          <w:rFonts w:ascii="Times New Roman" w:hAnsi="Times New Roman"/>
          <w:b/>
          <w:sz w:val="28"/>
          <w:szCs w:val="28"/>
        </w:rPr>
        <w:t>An Phương Điệp</w:t>
      </w:r>
    </w:p>
    <w:p w:rsidR="00BC45E4" w:rsidRDefault="00BC45E4" w:rsidP="0009520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Ngân hàng số: Tầm nhìn đến năm 2020</w:t>
      </w:r>
    </w:p>
    <w:p w:rsidR="00ED78E8" w:rsidRDefault="00BC45E4" w:rsidP="00ED78E8">
      <w:pPr>
        <w:spacing w:line="360" w:lineRule="auto"/>
        <w:jc w:val="both"/>
        <w:rPr>
          <w:rFonts w:ascii="Times New Roman" w:hAnsi="Times New Roman"/>
          <w:sz w:val="28"/>
          <w:szCs w:val="28"/>
        </w:rPr>
      </w:pPr>
      <w:r>
        <w:rPr>
          <w:rFonts w:ascii="Times New Roman" w:hAnsi="Times New Roman"/>
          <w:b/>
          <w:i/>
          <w:sz w:val="28"/>
          <w:szCs w:val="28"/>
        </w:rPr>
        <w:tab/>
      </w:r>
      <w:r w:rsidR="00ED78E8">
        <w:rPr>
          <w:rFonts w:ascii="Times New Roman" w:hAnsi="Times New Roman"/>
          <w:i/>
          <w:sz w:val="28"/>
          <w:szCs w:val="28"/>
        </w:rPr>
        <w:t xml:space="preserve">Nguồn trích: </w:t>
      </w:r>
      <w:r w:rsidR="00ED78E8">
        <w:rPr>
          <w:rFonts w:ascii="Times New Roman" w:hAnsi="Times New Roman"/>
          <w:sz w:val="28"/>
          <w:szCs w:val="28"/>
        </w:rPr>
        <w:t xml:space="preserve">Tạp chí Kinh tế châu Á – Thái Bình Dương, Số 563/2020; </w:t>
      </w:r>
    </w:p>
    <w:p w:rsidR="00BC45E4" w:rsidRDefault="00ED78E8" w:rsidP="00ED78E8">
      <w:pPr>
        <w:spacing w:line="360" w:lineRule="auto"/>
        <w:jc w:val="both"/>
        <w:rPr>
          <w:rFonts w:ascii="Times New Roman" w:hAnsi="Times New Roman"/>
          <w:sz w:val="28"/>
          <w:szCs w:val="28"/>
        </w:rPr>
      </w:pPr>
      <w:r>
        <w:rPr>
          <w:rFonts w:ascii="Times New Roman" w:hAnsi="Times New Roman"/>
          <w:sz w:val="28"/>
          <w:szCs w:val="28"/>
        </w:rPr>
        <w:t>Tr. 7 – 9</w:t>
      </w:r>
    </w:p>
    <w:p w:rsidR="00ED78E8" w:rsidRDefault="00ED78E8" w:rsidP="00ED78E8">
      <w:pPr>
        <w:spacing w:line="360" w:lineRule="auto"/>
        <w:jc w:val="both"/>
        <w:rPr>
          <w:rFonts w:ascii="Times New Roman" w:hAnsi="Times New Roman"/>
          <w:sz w:val="28"/>
          <w:szCs w:val="28"/>
        </w:rPr>
      </w:pPr>
      <w:r>
        <w:rPr>
          <w:rFonts w:ascii="Times New Roman" w:hAnsi="Times New Roman"/>
          <w:sz w:val="28"/>
          <w:szCs w:val="28"/>
        </w:rPr>
        <w:tab/>
      </w:r>
      <w:r w:rsidR="00752056">
        <w:rPr>
          <w:rFonts w:ascii="Times New Roman" w:hAnsi="Times New Roman"/>
          <w:i/>
          <w:sz w:val="28"/>
          <w:szCs w:val="28"/>
        </w:rPr>
        <w:t xml:space="preserve">Từ khóa: </w:t>
      </w:r>
      <w:r w:rsidR="00C17E8F">
        <w:rPr>
          <w:rFonts w:ascii="Times New Roman" w:hAnsi="Times New Roman"/>
          <w:sz w:val="28"/>
          <w:szCs w:val="28"/>
        </w:rPr>
        <w:t>Ngân hàng số, Ngân hàng, Kinh tế số, Việt Nam</w:t>
      </w:r>
    </w:p>
    <w:p w:rsidR="00C17E8F" w:rsidRDefault="00C17E8F" w:rsidP="00ED78E8">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5F1D">
        <w:rPr>
          <w:rFonts w:ascii="Times New Roman" w:hAnsi="Times New Roman"/>
          <w:sz w:val="28"/>
          <w:szCs w:val="28"/>
        </w:rPr>
        <w:t xml:space="preserve">Bài viết tập trung đưa ra các vấn đề mà ngân hàng cần quan tâm trong công cuộc xây dựng ngân hàng số, cũng như dự đoán về sự thay đổi không chỉ của </w:t>
      </w:r>
      <w:r w:rsidR="00975F1D">
        <w:rPr>
          <w:rFonts w:ascii="Times New Roman" w:hAnsi="Times New Roman"/>
          <w:sz w:val="28"/>
          <w:szCs w:val="28"/>
        </w:rPr>
        <w:lastRenderedPageBreak/>
        <w:t>ngân hàng mà còn của cả các khách hàng với sự ảnh hưởng vô cùng mạnh mẽ của công nghệ thông tin trong vòng 10 năm tới.</w:t>
      </w:r>
    </w:p>
    <w:p w:rsidR="00975F1D" w:rsidRDefault="00975F1D" w:rsidP="00ED78E8">
      <w:pPr>
        <w:spacing w:line="360" w:lineRule="auto"/>
        <w:jc w:val="both"/>
        <w:rPr>
          <w:rFonts w:ascii="Times New Roman" w:hAnsi="Times New Roman"/>
          <w:b/>
          <w:sz w:val="28"/>
          <w:szCs w:val="28"/>
        </w:rPr>
      </w:pPr>
      <w:r>
        <w:rPr>
          <w:rFonts w:ascii="Times New Roman" w:hAnsi="Times New Roman"/>
          <w:b/>
          <w:sz w:val="28"/>
          <w:szCs w:val="28"/>
        </w:rPr>
        <w:t xml:space="preserve">55. </w:t>
      </w:r>
      <w:r w:rsidR="00AE179E">
        <w:rPr>
          <w:rFonts w:ascii="Times New Roman" w:hAnsi="Times New Roman"/>
          <w:b/>
          <w:sz w:val="28"/>
          <w:szCs w:val="28"/>
        </w:rPr>
        <w:t xml:space="preserve"> </w:t>
      </w:r>
      <w:r w:rsidR="00D30AC2">
        <w:rPr>
          <w:rFonts w:ascii="Times New Roman" w:hAnsi="Times New Roman"/>
          <w:b/>
          <w:sz w:val="28"/>
          <w:szCs w:val="28"/>
        </w:rPr>
        <w:t>Phan Huy Đường</w:t>
      </w:r>
    </w:p>
    <w:p w:rsidR="00B84BAE" w:rsidRDefault="00B84BAE" w:rsidP="00ED78E8">
      <w:pPr>
        <w:spacing w:line="360" w:lineRule="auto"/>
        <w:jc w:val="both"/>
        <w:rPr>
          <w:rFonts w:ascii="Times New Roman" w:hAnsi="Times New Roman"/>
          <w:b/>
          <w:i/>
          <w:sz w:val="28"/>
          <w:szCs w:val="28"/>
        </w:rPr>
      </w:pPr>
      <w:r>
        <w:rPr>
          <w:rFonts w:ascii="Times New Roman" w:hAnsi="Times New Roman"/>
          <w:b/>
          <w:sz w:val="28"/>
          <w:szCs w:val="28"/>
        </w:rPr>
        <w:tab/>
      </w:r>
      <w:r w:rsidR="00D30AC2">
        <w:rPr>
          <w:rFonts w:ascii="Times New Roman" w:hAnsi="Times New Roman"/>
          <w:b/>
          <w:i/>
          <w:sz w:val="28"/>
          <w:szCs w:val="28"/>
        </w:rPr>
        <w:t>Một số vấn đề về chức năng quản lý kinh tế của nhà nước</w:t>
      </w:r>
    </w:p>
    <w:p w:rsidR="00D30AC2" w:rsidRDefault="00B84BAE" w:rsidP="00D30AC2">
      <w:pPr>
        <w:spacing w:line="360" w:lineRule="auto"/>
        <w:jc w:val="both"/>
        <w:rPr>
          <w:rFonts w:ascii="Times New Roman" w:hAnsi="Times New Roman"/>
          <w:sz w:val="28"/>
          <w:szCs w:val="28"/>
        </w:rPr>
      </w:pPr>
      <w:r>
        <w:rPr>
          <w:rFonts w:ascii="Times New Roman" w:hAnsi="Times New Roman"/>
          <w:b/>
          <w:i/>
          <w:sz w:val="28"/>
          <w:szCs w:val="28"/>
        </w:rPr>
        <w:tab/>
      </w:r>
      <w:r w:rsidR="00D30AC2">
        <w:rPr>
          <w:rFonts w:ascii="Times New Roman" w:hAnsi="Times New Roman"/>
          <w:i/>
          <w:sz w:val="28"/>
          <w:szCs w:val="28"/>
        </w:rPr>
        <w:t xml:space="preserve">Nguồn trích: </w:t>
      </w:r>
      <w:r w:rsidR="00D30AC2">
        <w:rPr>
          <w:rFonts w:ascii="Times New Roman" w:hAnsi="Times New Roman"/>
          <w:sz w:val="28"/>
          <w:szCs w:val="28"/>
        </w:rPr>
        <w:t xml:space="preserve">Tạp chí Kinh tế châu Á – Thái Bình Dương, Số 563/2020; </w:t>
      </w:r>
    </w:p>
    <w:p w:rsidR="00B84BAE" w:rsidRDefault="00D30AC2" w:rsidP="00D30AC2">
      <w:pPr>
        <w:spacing w:line="360" w:lineRule="auto"/>
        <w:jc w:val="both"/>
        <w:rPr>
          <w:rFonts w:ascii="Times New Roman" w:hAnsi="Times New Roman"/>
          <w:sz w:val="28"/>
          <w:szCs w:val="28"/>
        </w:rPr>
      </w:pPr>
      <w:r>
        <w:rPr>
          <w:rFonts w:ascii="Times New Roman" w:hAnsi="Times New Roman"/>
          <w:sz w:val="28"/>
          <w:szCs w:val="28"/>
        </w:rPr>
        <w:t>Tr. 10 – 12</w:t>
      </w:r>
    </w:p>
    <w:p w:rsidR="00D30AC2" w:rsidRDefault="00D30AC2" w:rsidP="00D30AC2">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00A8B">
        <w:rPr>
          <w:rFonts w:ascii="Times New Roman" w:hAnsi="Times New Roman"/>
          <w:sz w:val="28"/>
          <w:szCs w:val="28"/>
        </w:rPr>
        <w:t>Quản lý nhà nước, Kinh tế</w:t>
      </w:r>
    </w:p>
    <w:p w:rsidR="00100A8B" w:rsidRDefault="00100A8B" w:rsidP="00D30AC2">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60000">
        <w:rPr>
          <w:rFonts w:ascii="Times New Roman" w:hAnsi="Times New Roman"/>
          <w:sz w:val="28"/>
          <w:szCs w:val="28"/>
        </w:rPr>
        <w:t xml:space="preserve">Bài viết đề cập đến quan niệm về chức năng và chức năng quản lý kinh tế của nhà nước. </w:t>
      </w:r>
      <w:r w:rsidR="004F57C8">
        <w:rPr>
          <w:rFonts w:ascii="Times New Roman" w:hAnsi="Times New Roman"/>
          <w:sz w:val="28"/>
          <w:szCs w:val="28"/>
        </w:rPr>
        <w:t xml:space="preserve">Trình bày chức năng quản lý kinh tế của Nhà nước ta. </w:t>
      </w:r>
    </w:p>
    <w:p w:rsidR="00FE3E53" w:rsidRDefault="00FE3E53" w:rsidP="00D30AC2">
      <w:pPr>
        <w:spacing w:line="360" w:lineRule="auto"/>
        <w:jc w:val="both"/>
        <w:rPr>
          <w:rFonts w:ascii="Times New Roman" w:hAnsi="Times New Roman"/>
          <w:b/>
          <w:sz w:val="28"/>
          <w:szCs w:val="28"/>
        </w:rPr>
      </w:pPr>
      <w:r>
        <w:rPr>
          <w:rFonts w:ascii="Times New Roman" w:hAnsi="Times New Roman"/>
          <w:b/>
          <w:sz w:val="28"/>
          <w:szCs w:val="28"/>
        </w:rPr>
        <w:t xml:space="preserve">56. </w:t>
      </w:r>
      <w:r w:rsidR="00760BFD">
        <w:rPr>
          <w:rFonts w:ascii="Times New Roman" w:hAnsi="Times New Roman"/>
          <w:b/>
          <w:sz w:val="28"/>
          <w:szCs w:val="28"/>
        </w:rPr>
        <w:t>Nguyễn Ngọc Toàn</w:t>
      </w:r>
    </w:p>
    <w:p w:rsidR="00760BFD" w:rsidRDefault="00760BFD" w:rsidP="00D30AC2">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hướng</w:t>
      </w:r>
      <w:r w:rsidR="00481F31">
        <w:rPr>
          <w:rFonts w:ascii="Times New Roman" w:hAnsi="Times New Roman"/>
          <w:b/>
          <w:i/>
          <w:sz w:val="28"/>
          <w:szCs w:val="28"/>
        </w:rPr>
        <w:t xml:space="preserve"> thương mại nội ngành giữa Việt Nam với các nước ASEAN và gợi ý chính sách đối với Việt Nam</w:t>
      </w:r>
    </w:p>
    <w:p w:rsidR="00481F31" w:rsidRDefault="00481F31" w:rsidP="00481F3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563/2020; </w:t>
      </w:r>
    </w:p>
    <w:p w:rsidR="00481F31" w:rsidRDefault="00481F31" w:rsidP="00481F31">
      <w:pPr>
        <w:spacing w:line="360" w:lineRule="auto"/>
        <w:jc w:val="both"/>
        <w:rPr>
          <w:rFonts w:ascii="Times New Roman" w:hAnsi="Times New Roman"/>
          <w:sz w:val="28"/>
          <w:szCs w:val="28"/>
        </w:rPr>
      </w:pPr>
      <w:r>
        <w:rPr>
          <w:rFonts w:ascii="Times New Roman" w:hAnsi="Times New Roman"/>
          <w:sz w:val="28"/>
          <w:szCs w:val="28"/>
        </w:rPr>
        <w:t>Tr. 43 – 45</w:t>
      </w:r>
    </w:p>
    <w:p w:rsidR="00481F31" w:rsidRDefault="00481F31" w:rsidP="00481F3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E47E0">
        <w:rPr>
          <w:rFonts w:ascii="Times New Roman" w:hAnsi="Times New Roman"/>
          <w:sz w:val="28"/>
          <w:szCs w:val="28"/>
        </w:rPr>
        <w:t>Thương mại nội ngành, Việt Nam, ASEAN</w:t>
      </w:r>
    </w:p>
    <w:p w:rsidR="008E47E0" w:rsidRDefault="008E47E0" w:rsidP="00481F31">
      <w:pPr>
        <w:spacing w:line="360" w:lineRule="auto"/>
        <w:jc w:val="both"/>
        <w:rPr>
          <w:rFonts w:ascii="Times New Roman" w:hAnsi="Times New Roman"/>
          <w:sz w:val="28"/>
          <w:szCs w:val="28"/>
        </w:rPr>
      </w:pPr>
      <w:r>
        <w:rPr>
          <w:rFonts w:ascii="Times New Roman" w:hAnsi="Times New Roman"/>
          <w:sz w:val="28"/>
          <w:szCs w:val="28"/>
        </w:rPr>
        <w:tab/>
      </w:r>
      <w:r w:rsidR="001409B4">
        <w:rPr>
          <w:rFonts w:ascii="Times New Roman" w:hAnsi="Times New Roman"/>
          <w:i/>
          <w:sz w:val="28"/>
          <w:szCs w:val="28"/>
        </w:rPr>
        <w:t xml:space="preserve">Tóm tắt: </w:t>
      </w:r>
      <w:r w:rsidR="001F02E0">
        <w:rPr>
          <w:rFonts w:ascii="Times New Roman" w:hAnsi="Times New Roman"/>
          <w:sz w:val="28"/>
          <w:szCs w:val="28"/>
        </w:rPr>
        <w:t>Bài viết đề cập đến thương mại nộ</w:t>
      </w:r>
      <w:r w:rsidR="00627F57">
        <w:rPr>
          <w:rFonts w:ascii="Times New Roman" w:hAnsi="Times New Roman"/>
          <w:sz w:val="28"/>
          <w:szCs w:val="28"/>
        </w:rPr>
        <w:t>i ngành và ý nghĩa</w:t>
      </w:r>
      <w:r w:rsidR="001F02E0">
        <w:rPr>
          <w:rFonts w:ascii="Times New Roman" w:hAnsi="Times New Roman"/>
          <w:sz w:val="28"/>
          <w:szCs w:val="28"/>
        </w:rPr>
        <w:t xml:space="preserve"> của thương mại nội ngành. </w:t>
      </w:r>
      <w:r w:rsidR="00627F57">
        <w:rPr>
          <w:rFonts w:ascii="Times New Roman" w:hAnsi="Times New Roman"/>
          <w:sz w:val="28"/>
          <w:szCs w:val="28"/>
        </w:rPr>
        <w:t>Phân tích thương mại nội ngành giữa Việt Nam với các nước ASEAN</w:t>
      </w:r>
      <w:r w:rsidR="00703605">
        <w:rPr>
          <w:rFonts w:ascii="Times New Roman" w:hAnsi="Times New Roman"/>
          <w:sz w:val="28"/>
          <w:szCs w:val="28"/>
        </w:rPr>
        <w:t>. Từ đó đưa ra gợi ý chính sách đối với Việt Nam.</w:t>
      </w:r>
    </w:p>
    <w:p w:rsidR="00703605" w:rsidRDefault="005A12CE" w:rsidP="00481F31">
      <w:pPr>
        <w:spacing w:line="360" w:lineRule="auto"/>
        <w:jc w:val="both"/>
        <w:rPr>
          <w:rFonts w:ascii="Times New Roman" w:hAnsi="Times New Roman"/>
          <w:b/>
          <w:sz w:val="28"/>
          <w:szCs w:val="28"/>
        </w:rPr>
      </w:pPr>
      <w:r>
        <w:rPr>
          <w:rFonts w:ascii="Times New Roman" w:hAnsi="Times New Roman"/>
          <w:b/>
          <w:sz w:val="28"/>
          <w:szCs w:val="28"/>
        </w:rPr>
        <w:t xml:space="preserve">57. </w:t>
      </w:r>
      <w:r w:rsidR="0023550C">
        <w:rPr>
          <w:rFonts w:ascii="Times New Roman" w:hAnsi="Times New Roman"/>
          <w:b/>
          <w:sz w:val="28"/>
          <w:szCs w:val="28"/>
        </w:rPr>
        <w:t>Trần Ánh Phương</w:t>
      </w:r>
    </w:p>
    <w:p w:rsidR="0023550C" w:rsidRDefault="0023550C" w:rsidP="00481F31">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tích cực của đại dịch Covid-19 tới hệ thống việc làm – lao động trên thế giới</w:t>
      </w:r>
    </w:p>
    <w:p w:rsidR="0023550C" w:rsidRDefault="0023550C" w:rsidP="0023550C">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563/2020; </w:t>
      </w:r>
    </w:p>
    <w:p w:rsidR="0023550C" w:rsidRDefault="0023550C" w:rsidP="0023550C">
      <w:pPr>
        <w:spacing w:line="360" w:lineRule="auto"/>
        <w:jc w:val="both"/>
        <w:rPr>
          <w:rFonts w:ascii="Times New Roman" w:hAnsi="Times New Roman"/>
          <w:sz w:val="28"/>
          <w:szCs w:val="28"/>
        </w:rPr>
      </w:pPr>
      <w:r>
        <w:rPr>
          <w:rFonts w:ascii="Times New Roman" w:hAnsi="Times New Roman"/>
          <w:sz w:val="28"/>
          <w:szCs w:val="28"/>
        </w:rPr>
        <w:t>Tr. 72 – 74</w:t>
      </w:r>
    </w:p>
    <w:p w:rsidR="0023550C" w:rsidRDefault="0023550C" w:rsidP="002355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083C">
        <w:rPr>
          <w:rFonts w:ascii="Times New Roman" w:hAnsi="Times New Roman"/>
          <w:sz w:val="28"/>
          <w:szCs w:val="28"/>
        </w:rPr>
        <w:t>Đại dịch Covid-19, Lao động, Việc làm</w:t>
      </w:r>
    </w:p>
    <w:p w:rsidR="004A083C" w:rsidRDefault="004A083C" w:rsidP="002355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9B1CCD">
        <w:rPr>
          <w:rFonts w:ascii="Times New Roman" w:hAnsi="Times New Roman"/>
          <w:i/>
          <w:sz w:val="28"/>
          <w:szCs w:val="28"/>
        </w:rPr>
        <w:t xml:space="preserve">óm tắt: </w:t>
      </w:r>
      <w:r w:rsidR="006D7D12">
        <w:rPr>
          <w:rFonts w:ascii="Times New Roman" w:hAnsi="Times New Roman"/>
          <w:sz w:val="28"/>
          <w:szCs w:val="28"/>
        </w:rPr>
        <w:t xml:space="preserve">Tác động của dịch bệnh Covid-19 đang ảnh hưởng tới tất cả các lĩnh vực trong nền kinh tế toàn cầu nói chung và thị trường lao động nói riêng. Bài viết đề cập đến thực trạng của thị trường lao động. Đánh giá tác động tích cực của dịch bệnh tới hệ thống lao động, việc làm thế giới. </w:t>
      </w:r>
      <w:r w:rsidR="007E6950">
        <w:rPr>
          <w:rFonts w:ascii="Times New Roman" w:hAnsi="Times New Roman"/>
          <w:sz w:val="28"/>
          <w:szCs w:val="28"/>
        </w:rPr>
        <w:t>Dự báo một số xu thế của thị trường lao động sau đại dịch.</w:t>
      </w:r>
    </w:p>
    <w:p w:rsidR="007E6950" w:rsidRDefault="007E6950" w:rsidP="0023550C">
      <w:pPr>
        <w:spacing w:line="360" w:lineRule="auto"/>
        <w:jc w:val="both"/>
        <w:rPr>
          <w:rFonts w:ascii="Times New Roman" w:hAnsi="Times New Roman"/>
          <w:b/>
          <w:sz w:val="28"/>
          <w:szCs w:val="28"/>
        </w:rPr>
      </w:pPr>
      <w:r>
        <w:rPr>
          <w:rFonts w:ascii="Times New Roman" w:hAnsi="Times New Roman"/>
          <w:b/>
          <w:sz w:val="28"/>
          <w:szCs w:val="28"/>
        </w:rPr>
        <w:lastRenderedPageBreak/>
        <w:t xml:space="preserve">58. </w:t>
      </w:r>
      <w:r w:rsidR="00AA4CD1">
        <w:rPr>
          <w:rFonts w:ascii="Times New Roman" w:hAnsi="Times New Roman"/>
          <w:b/>
          <w:sz w:val="28"/>
          <w:szCs w:val="28"/>
        </w:rPr>
        <w:t>Đặng Thành Chung</w:t>
      </w:r>
    </w:p>
    <w:p w:rsidR="00AA4CD1" w:rsidRDefault="00AA4CD1" w:rsidP="0023550C">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Chuyển đổi mô hình tăng trưởng kinh tế của Malaysia giai đoạn 2011 – 2020 và bài học kinh nghiệm cho Việt Nam</w:t>
      </w:r>
    </w:p>
    <w:p w:rsidR="00AA4CD1" w:rsidRDefault="00AA4CD1" w:rsidP="00AA4C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563/2020; </w:t>
      </w:r>
    </w:p>
    <w:p w:rsidR="00AA4CD1" w:rsidRDefault="00AA4CD1" w:rsidP="00AA4CD1">
      <w:pPr>
        <w:spacing w:line="360" w:lineRule="auto"/>
        <w:jc w:val="both"/>
        <w:rPr>
          <w:rFonts w:ascii="Times New Roman" w:hAnsi="Times New Roman"/>
          <w:sz w:val="28"/>
          <w:szCs w:val="28"/>
        </w:rPr>
      </w:pPr>
      <w:r>
        <w:rPr>
          <w:rFonts w:ascii="Times New Roman" w:hAnsi="Times New Roman"/>
          <w:sz w:val="28"/>
          <w:szCs w:val="28"/>
        </w:rPr>
        <w:t>Tr. 75 – 77</w:t>
      </w:r>
    </w:p>
    <w:p w:rsidR="00AA4CD1" w:rsidRDefault="00AA4CD1" w:rsidP="00AA4C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239F0">
        <w:rPr>
          <w:rFonts w:ascii="Times New Roman" w:hAnsi="Times New Roman"/>
          <w:sz w:val="28"/>
          <w:szCs w:val="28"/>
        </w:rPr>
        <w:t>Mô hình tăng trưởng kinh tế, Kinh tế, Malaysia, Việt Nam</w:t>
      </w:r>
    </w:p>
    <w:p w:rsidR="00D239F0" w:rsidRDefault="00D239F0" w:rsidP="00AA4C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648EB">
        <w:rPr>
          <w:rFonts w:ascii="Times New Roman" w:hAnsi="Times New Roman"/>
          <w:sz w:val="28"/>
          <w:szCs w:val="28"/>
        </w:rPr>
        <w:t>Bài viết phân tích những định hướng chuyển đổi mô hình tăng trưởng kinh tế chủ yếu của Malaysia</w:t>
      </w:r>
      <w:r w:rsidR="00F949F4">
        <w:rPr>
          <w:rFonts w:ascii="Times New Roman" w:hAnsi="Times New Roman"/>
          <w:sz w:val="28"/>
          <w:szCs w:val="28"/>
        </w:rPr>
        <w:t xml:space="preserve"> được thể hiện trong Mô hình Kinh tế tới, công bố ngày 30/3/2010, thay cho Chính sách kinh tế mới; và Kế hoạch lần thứ 11 của Malaysia, giai đoạn 2016 – 2020. Những bài học kinh nghiệm về hạn chế, yếu kém của nền kinh tế cũng như phương pháp tiếp cận tăng trưởng mới cùng những sáng kiến chiến lược của Malaysia có nhiều điểm tương đồng và là những bài học học quý báu cho Việt Nam trong quá trình</w:t>
      </w:r>
      <w:r w:rsidR="00A864DE">
        <w:rPr>
          <w:rFonts w:ascii="Times New Roman" w:hAnsi="Times New Roman"/>
          <w:sz w:val="28"/>
          <w:szCs w:val="28"/>
        </w:rPr>
        <w:t xml:space="preserve"> tái cơ cấu nền kinh tế và chuyển đổi mô hình tăng trưởng.</w:t>
      </w:r>
    </w:p>
    <w:p w:rsidR="00A864DE" w:rsidRDefault="008D1F06" w:rsidP="00AA4CD1">
      <w:pPr>
        <w:spacing w:line="360" w:lineRule="auto"/>
        <w:jc w:val="both"/>
        <w:rPr>
          <w:rFonts w:ascii="Times New Roman" w:hAnsi="Times New Roman"/>
          <w:b/>
          <w:sz w:val="28"/>
          <w:szCs w:val="28"/>
        </w:rPr>
      </w:pPr>
      <w:r>
        <w:rPr>
          <w:rFonts w:ascii="Times New Roman" w:hAnsi="Times New Roman"/>
          <w:b/>
          <w:sz w:val="28"/>
          <w:szCs w:val="28"/>
        </w:rPr>
        <w:t>59. Trần Huy Bình</w:t>
      </w:r>
    </w:p>
    <w:p w:rsidR="008D1F06" w:rsidRDefault="008D1F06" w:rsidP="00AA4CD1">
      <w:pPr>
        <w:spacing w:line="360" w:lineRule="auto"/>
        <w:jc w:val="both"/>
        <w:rPr>
          <w:rFonts w:ascii="Times New Roman" w:hAnsi="Times New Roman"/>
          <w:b/>
          <w:i/>
          <w:sz w:val="28"/>
          <w:szCs w:val="28"/>
        </w:rPr>
      </w:pPr>
      <w:r>
        <w:rPr>
          <w:rFonts w:ascii="Times New Roman" w:hAnsi="Times New Roman"/>
          <w:b/>
          <w:sz w:val="28"/>
          <w:szCs w:val="28"/>
        </w:rPr>
        <w:tab/>
      </w:r>
      <w:r w:rsidR="00867C60">
        <w:rPr>
          <w:rFonts w:ascii="Times New Roman" w:hAnsi="Times New Roman"/>
          <w:b/>
          <w:i/>
          <w:sz w:val="28"/>
          <w:szCs w:val="28"/>
        </w:rPr>
        <w:t>Điều kiện thuận lợi để phát triển dịch vụ logistics tại Việt Nam hiện nay</w:t>
      </w:r>
    </w:p>
    <w:p w:rsidR="00867C60" w:rsidRDefault="00867C60"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563/2020; </w:t>
      </w:r>
    </w:p>
    <w:p w:rsidR="00867C60" w:rsidRDefault="00867C60" w:rsidP="00867C60">
      <w:pPr>
        <w:spacing w:line="360" w:lineRule="auto"/>
        <w:jc w:val="both"/>
        <w:rPr>
          <w:rFonts w:ascii="Times New Roman" w:hAnsi="Times New Roman"/>
          <w:sz w:val="28"/>
          <w:szCs w:val="28"/>
        </w:rPr>
      </w:pPr>
      <w:r>
        <w:rPr>
          <w:rFonts w:ascii="Times New Roman" w:hAnsi="Times New Roman"/>
          <w:sz w:val="28"/>
          <w:szCs w:val="28"/>
        </w:rPr>
        <w:t>Tr. 116 – 117</w:t>
      </w:r>
    </w:p>
    <w:p w:rsidR="00867C60" w:rsidRDefault="00867C60"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12543">
        <w:rPr>
          <w:rFonts w:ascii="Times New Roman" w:hAnsi="Times New Roman"/>
          <w:sz w:val="28"/>
          <w:szCs w:val="28"/>
        </w:rPr>
        <w:t>Logistics, Việt Nam</w:t>
      </w:r>
    </w:p>
    <w:p w:rsidR="00F12543" w:rsidRDefault="00F12543"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C52F0">
        <w:rPr>
          <w:rFonts w:ascii="Times New Roman" w:hAnsi="Times New Roman"/>
          <w:sz w:val="28"/>
          <w:szCs w:val="28"/>
        </w:rPr>
        <w:t xml:space="preserve">Việt Nam đang bước vào thời kỳ phát triển nhanh chóng, dân số trẻ và rất sẵn sàng </w:t>
      </w:r>
      <w:r w:rsidR="00B95E95">
        <w:rPr>
          <w:rFonts w:ascii="Times New Roman" w:hAnsi="Times New Roman"/>
          <w:sz w:val="28"/>
          <w:szCs w:val="28"/>
        </w:rPr>
        <w:t xml:space="preserve">ứng dụng các công nghệ mới, kéo theo thị trường logistics trong nước trở nên sôi động. Tăng trưởng kinh tế cao, tăng sản xuất trong nước, tăng tiêu dùng là một số động lực chính của ngành logistics Việt Nam. </w:t>
      </w:r>
      <w:r w:rsidR="00CC2DB0">
        <w:rPr>
          <w:rFonts w:ascii="Times New Roman" w:hAnsi="Times New Roman"/>
          <w:sz w:val="28"/>
          <w:szCs w:val="28"/>
        </w:rPr>
        <w:t>Bài viết trình bày quan niệm về logistics</w:t>
      </w:r>
      <w:r w:rsidR="001A46A6">
        <w:rPr>
          <w:rFonts w:ascii="Times New Roman" w:hAnsi="Times New Roman"/>
          <w:sz w:val="28"/>
          <w:szCs w:val="28"/>
        </w:rPr>
        <w:t xml:space="preserve">. Các điều kiện thuận lợi để phát triển dịch vụ logistics tại Việt Nam. </w:t>
      </w:r>
    </w:p>
    <w:p w:rsidR="00CD3A08" w:rsidRDefault="00CD3A08" w:rsidP="00867C60">
      <w:pPr>
        <w:spacing w:line="360" w:lineRule="auto"/>
        <w:jc w:val="both"/>
        <w:rPr>
          <w:rFonts w:ascii="Times New Roman" w:hAnsi="Times New Roman"/>
          <w:b/>
          <w:sz w:val="28"/>
          <w:szCs w:val="28"/>
        </w:rPr>
      </w:pPr>
      <w:r>
        <w:rPr>
          <w:rFonts w:ascii="Times New Roman" w:hAnsi="Times New Roman"/>
          <w:b/>
          <w:sz w:val="28"/>
          <w:szCs w:val="28"/>
        </w:rPr>
        <w:t xml:space="preserve">60. </w:t>
      </w:r>
      <w:r w:rsidR="00AD251B">
        <w:rPr>
          <w:rFonts w:ascii="Times New Roman" w:hAnsi="Times New Roman"/>
          <w:b/>
          <w:sz w:val="28"/>
          <w:szCs w:val="28"/>
        </w:rPr>
        <w:t>Phạm Minh Hoàng, Nguyễn Thị Nguyệt</w:t>
      </w:r>
    </w:p>
    <w:p w:rsidR="00AD251B" w:rsidRDefault="00AD251B" w:rsidP="00867C60">
      <w:pPr>
        <w:spacing w:line="360" w:lineRule="auto"/>
        <w:jc w:val="both"/>
        <w:rPr>
          <w:rFonts w:ascii="Times New Roman" w:hAnsi="Times New Roman"/>
          <w:b/>
          <w:i/>
          <w:sz w:val="28"/>
          <w:szCs w:val="28"/>
        </w:rPr>
      </w:pPr>
      <w:r>
        <w:rPr>
          <w:rFonts w:ascii="Times New Roman" w:hAnsi="Times New Roman"/>
          <w:b/>
          <w:sz w:val="28"/>
          <w:szCs w:val="28"/>
        </w:rPr>
        <w:tab/>
      </w:r>
      <w:r w:rsidR="00F9154E">
        <w:rPr>
          <w:rFonts w:ascii="Times New Roman" w:hAnsi="Times New Roman"/>
          <w:b/>
          <w:i/>
          <w:sz w:val="28"/>
          <w:szCs w:val="28"/>
        </w:rPr>
        <w:t xml:space="preserve">Kinh tế tri thức và doanh nghiệp: </w:t>
      </w:r>
      <w:r w:rsidR="0099470C">
        <w:rPr>
          <w:rFonts w:ascii="Times New Roman" w:hAnsi="Times New Roman"/>
          <w:b/>
          <w:i/>
          <w:sz w:val="28"/>
          <w:szCs w:val="28"/>
        </w:rPr>
        <w:t>Thách thức về tài chính đối với các doanh nghiệp trong bối cảnh chuyển đổi số</w:t>
      </w:r>
    </w:p>
    <w:p w:rsidR="0099470C" w:rsidRDefault="0099470C"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F305B">
        <w:rPr>
          <w:rFonts w:ascii="Times New Roman" w:hAnsi="Times New Roman"/>
          <w:sz w:val="28"/>
          <w:szCs w:val="28"/>
        </w:rPr>
        <w:t>Tạp chí Nghiên cứu Kinh tế, Số 2/2020; Tr. 14 – 23</w:t>
      </w:r>
    </w:p>
    <w:p w:rsidR="002F305B" w:rsidRDefault="002F305B"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C21D8">
        <w:rPr>
          <w:rFonts w:ascii="Times New Roman" w:hAnsi="Times New Roman"/>
          <w:sz w:val="28"/>
          <w:szCs w:val="28"/>
        </w:rPr>
        <w:t>Doanh nghiệp công nghiệp, Kinh tế tri thức, Chuyển đổi số, Tài chính</w:t>
      </w:r>
    </w:p>
    <w:p w:rsidR="004C21D8" w:rsidRDefault="004C21D8" w:rsidP="00867C60">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14541B">
        <w:rPr>
          <w:rFonts w:ascii="Times New Roman" w:hAnsi="Times New Roman"/>
          <w:sz w:val="28"/>
          <w:szCs w:val="28"/>
        </w:rPr>
        <w:t xml:space="preserve">Nền kinh tế tri thức là nền kinh tế mà trong đó quá trình sản xuất, phân phối và sử dụng tri thức trở thành động lực chính cho tăng trưởng, với đặc trưng của nền kinh tế tri thức là việc ứng dụng công nghệ thông tin </w:t>
      </w:r>
      <w:r w:rsidR="00945E30">
        <w:rPr>
          <w:rFonts w:ascii="Times New Roman" w:hAnsi="Times New Roman"/>
          <w:sz w:val="28"/>
          <w:szCs w:val="28"/>
        </w:rPr>
        <w:t xml:space="preserve">sâu rộng như nền tảng công nghệ số. </w:t>
      </w:r>
      <w:r w:rsidR="00F85421">
        <w:rPr>
          <w:rFonts w:ascii="Times New Roman" w:hAnsi="Times New Roman"/>
          <w:sz w:val="28"/>
          <w:szCs w:val="28"/>
        </w:rPr>
        <w:t>Bài viết làm rõ các khía cạnh của chuyển đổi số tại doanh nghiệp cũng như cách thức về mặt tài chính mà các doanh nghiệp phải đối diện trong bối cảnh chuyển đổi số. Bài viết đưa ra các gợi ý cho các doanh nghiệp nên áp dụng số hóa, chuyển đổi từng bước, quy mô nhỏ, xem xét các sản phẩm phù hợp với quy mô, đa dạng hóa nguồn tài chính, đồng thời chính sách công cũng cần đổi mới hỗ trợ cho doanh nghiệp chuyển đổi số.</w:t>
      </w:r>
    </w:p>
    <w:p w:rsidR="00F85421" w:rsidRDefault="00064120" w:rsidP="00867C60">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61. </w:t>
      </w:r>
      <w:r w:rsidR="00046D83">
        <w:rPr>
          <w:rFonts w:ascii="Times New Roman" w:hAnsi="Times New Roman"/>
          <w:b/>
          <w:sz w:val="28"/>
          <w:szCs w:val="28"/>
        </w:rPr>
        <w:t xml:space="preserve">Hà Thị Hồng Vân, </w:t>
      </w:r>
      <w:r w:rsidR="00A85FDF">
        <w:rPr>
          <w:rFonts w:ascii="Times New Roman" w:hAnsi="Times New Roman"/>
          <w:b/>
          <w:sz w:val="28"/>
          <w:szCs w:val="28"/>
        </w:rPr>
        <w:t>Đỗ Diệu Hương</w:t>
      </w:r>
    </w:p>
    <w:p w:rsidR="00A85FDF" w:rsidRDefault="00A85FDF"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tư nhân của Trung Quốc từ Đại hội XVIII Đảng Cộng sản Trung Quốc đến nay</w:t>
      </w:r>
    </w:p>
    <w:p w:rsidR="00A85FDF" w:rsidRDefault="00A85FDF" w:rsidP="00867C60">
      <w:pPr>
        <w:spacing w:line="360" w:lineRule="auto"/>
        <w:jc w:val="both"/>
        <w:rPr>
          <w:rFonts w:ascii="Times New Roman" w:hAnsi="Times New Roman"/>
          <w:sz w:val="28"/>
          <w:szCs w:val="28"/>
        </w:rPr>
      </w:pPr>
      <w:r>
        <w:rPr>
          <w:rFonts w:ascii="Times New Roman" w:hAnsi="Times New Roman"/>
          <w:b/>
          <w:i/>
          <w:sz w:val="28"/>
          <w:szCs w:val="28"/>
        </w:rPr>
        <w:tab/>
      </w:r>
      <w:r w:rsidR="00761F57">
        <w:rPr>
          <w:rFonts w:ascii="Times New Roman" w:hAnsi="Times New Roman"/>
          <w:i/>
          <w:sz w:val="28"/>
          <w:szCs w:val="28"/>
        </w:rPr>
        <w:t xml:space="preserve">Nguồn trích: </w:t>
      </w:r>
      <w:r w:rsidR="00761F57">
        <w:rPr>
          <w:rFonts w:ascii="Times New Roman" w:hAnsi="Times New Roman"/>
          <w:sz w:val="28"/>
          <w:szCs w:val="28"/>
        </w:rPr>
        <w:t>Tạp chí Nghiên cứu Kinh tế, Số 2/2020; Tr. 32 – 46</w:t>
      </w:r>
    </w:p>
    <w:p w:rsidR="00761F57" w:rsidRDefault="00761F57"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67CAF">
        <w:rPr>
          <w:rFonts w:ascii="Times New Roman" w:hAnsi="Times New Roman"/>
          <w:sz w:val="28"/>
          <w:szCs w:val="28"/>
        </w:rPr>
        <w:t>Kinh tế tư nhân, Chính sách, Trung Quốc</w:t>
      </w:r>
    </w:p>
    <w:p w:rsidR="00667CAF" w:rsidRDefault="00667CAF"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25596">
        <w:rPr>
          <w:rFonts w:ascii="Times New Roman" w:hAnsi="Times New Roman"/>
          <w:sz w:val="28"/>
          <w:szCs w:val="28"/>
        </w:rPr>
        <w:t>Bài viết phân tích, đánh giá</w:t>
      </w:r>
      <w:r w:rsidR="00170F62">
        <w:rPr>
          <w:rFonts w:ascii="Times New Roman" w:hAnsi="Times New Roman"/>
          <w:sz w:val="28"/>
          <w:szCs w:val="28"/>
        </w:rPr>
        <w:t xml:space="preserve"> các chủ trương, chính sách khuyến khích sự phát triển kinh tế tư nhân của Trung Quốc</w:t>
      </w:r>
      <w:r w:rsidR="00ED6582">
        <w:rPr>
          <w:rFonts w:ascii="Times New Roman" w:hAnsi="Times New Roman"/>
          <w:sz w:val="28"/>
          <w:szCs w:val="28"/>
        </w:rPr>
        <w:t xml:space="preserve"> từ sau Đại hội XVIII Đảng cộng sản Trung Quốc đến nay. Trên cơ sở đó, bước đầu nêu một số gợi mở cho Việt Nam đối với phát triển kinh tế tư nhân.</w:t>
      </w:r>
    </w:p>
    <w:p w:rsidR="00ED6582" w:rsidRDefault="00ED6582" w:rsidP="00867C60">
      <w:pPr>
        <w:spacing w:line="360" w:lineRule="auto"/>
        <w:jc w:val="both"/>
        <w:rPr>
          <w:rFonts w:ascii="Times New Roman" w:hAnsi="Times New Roman"/>
          <w:b/>
          <w:sz w:val="28"/>
          <w:szCs w:val="28"/>
        </w:rPr>
      </w:pPr>
      <w:r>
        <w:rPr>
          <w:rFonts w:ascii="Times New Roman" w:hAnsi="Times New Roman"/>
          <w:b/>
          <w:sz w:val="28"/>
          <w:szCs w:val="28"/>
        </w:rPr>
        <w:t xml:space="preserve">62. </w:t>
      </w:r>
      <w:r w:rsidR="00EA0D37">
        <w:rPr>
          <w:rFonts w:ascii="Times New Roman" w:hAnsi="Times New Roman"/>
          <w:b/>
          <w:sz w:val="28"/>
          <w:szCs w:val="28"/>
        </w:rPr>
        <w:t>Lê Thị Hồng Thúy, Hồ Đình Bảo</w:t>
      </w:r>
    </w:p>
    <w:p w:rsidR="00EA0D37" w:rsidRDefault="00EA0D37" w:rsidP="00867C60">
      <w:pPr>
        <w:spacing w:line="360" w:lineRule="auto"/>
        <w:jc w:val="both"/>
        <w:rPr>
          <w:rFonts w:ascii="Times New Roman" w:hAnsi="Times New Roman"/>
          <w:b/>
          <w:i/>
          <w:sz w:val="28"/>
          <w:szCs w:val="28"/>
        </w:rPr>
      </w:pPr>
      <w:r>
        <w:rPr>
          <w:rFonts w:ascii="Times New Roman" w:hAnsi="Times New Roman"/>
          <w:b/>
          <w:sz w:val="28"/>
          <w:szCs w:val="28"/>
        </w:rPr>
        <w:tab/>
      </w:r>
      <w:r w:rsidR="00183203">
        <w:rPr>
          <w:rFonts w:ascii="Times New Roman" w:hAnsi="Times New Roman"/>
          <w:b/>
          <w:i/>
          <w:sz w:val="28"/>
          <w:szCs w:val="28"/>
        </w:rPr>
        <w:t>Tác động của chất lượng thể chế đến năng suất lao động của doanh nghiệp nhỏ và vừa Việt Nam</w:t>
      </w:r>
    </w:p>
    <w:p w:rsidR="00183203" w:rsidRDefault="00183203"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E4EF5">
        <w:rPr>
          <w:rFonts w:ascii="Times New Roman" w:hAnsi="Times New Roman"/>
          <w:sz w:val="28"/>
          <w:szCs w:val="28"/>
        </w:rPr>
        <w:t xml:space="preserve">Tạp chí Kinh tế và Phát triển, Số 275/2020; Tr. </w:t>
      </w:r>
      <w:r w:rsidR="00EC2DEC">
        <w:rPr>
          <w:rFonts w:ascii="Times New Roman" w:hAnsi="Times New Roman"/>
          <w:sz w:val="28"/>
          <w:szCs w:val="28"/>
        </w:rPr>
        <w:t>10 – 19</w:t>
      </w:r>
    </w:p>
    <w:p w:rsidR="00EC2DEC" w:rsidRDefault="00EC2DEC"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1686A">
        <w:rPr>
          <w:rFonts w:ascii="Times New Roman" w:hAnsi="Times New Roman"/>
          <w:sz w:val="28"/>
          <w:szCs w:val="28"/>
        </w:rPr>
        <w:t>Thể chế, Năng suất lao động, Doanh nghiệp nhỏ và vừa</w:t>
      </w:r>
    </w:p>
    <w:p w:rsidR="0071686A" w:rsidRDefault="0071686A"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83180">
        <w:rPr>
          <w:rFonts w:ascii="Times New Roman" w:hAnsi="Times New Roman"/>
          <w:sz w:val="28"/>
          <w:szCs w:val="28"/>
        </w:rPr>
        <w:t>Bài viết phân tích tác động của chất lượng thể chế đến năng suất lao động của doanh nghiệp nhỏ và vừa Việt Nam trong mối tương quan với tác động lan tỏa</w:t>
      </w:r>
      <w:r w:rsidR="0021720A">
        <w:rPr>
          <w:rFonts w:ascii="Times New Roman" w:hAnsi="Times New Roman"/>
          <w:sz w:val="28"/>
          <w:szCs w:val="28"/>
        </w:rPr>
        <w:t xml:space="preserve"> từ khu vực doanh nghiệp đầu tư nước ngoài FDI và doanh nghiệp nhà nước.</w:t>
      </w:r>
    </w:p>
    <w:p w:rsidR="0021720A" w:rsidRDefault="0021720A" w:rsidP="00867C60">
      <w:pPr>
        <w:spacing w:line="360" w:lineRule="auto"/>
        <w:jc w:val="both"/>
        <w:rPr>
          <w:rFonts w:ascii="Times New Roman" w:hAnsi="Times New Roman"/>
          <w:b/>
          <w:sz w:val="28"/>
          <w:szCs w:val="28"/>
        </w:rPr>
      </w:pPr>
      <w:r>
        <w:rPr>
          <w:rFonts w:ascii="Times New Roman" w:hAnsi="Times New Roman"/>
          <w:b/>
          <w:sz w:val="28"/>
          <w:szCs w:val="28"/>
        </w:rPr>
        <w:t xml:space="preserve">63. </w:t>
      </w:r>
      <w:r w:rsidR="00A112A0">
        <w:rPr>
          <w:rFonts w:ascii="Times New Roman" w:hAnsi="Times New Roman"/>
          <w:b/>
          <w:sz w:val="28"/>
          <w:szCs w:val="28"/>
        </w:rPr>
        <w:t>Trần Thế Tuân, Lưu Ngọc Trịnh</w:t>
      </w:r>
    </w:p>
    <w:p w:rsidR="00A112A0" w:rsidRDefault="00A112A0" w:rsidP="00867C60">
      <w:pPr>
        <w:spacing w:line="360" w:lineRule="auto"/>
        <w:jc w:val="both"/>
        <w:rPr>
          <w:rFonts w:ascii="Times New Roman" w:hAnsi="Times New Roman"/>
          <w:b/>
          <w:i/>
          <w:sz w:val="28"/>
          <w:szCs w:val="28"/>
        </w:rPr>
      </w:pPr>
      <w:r>
        <w:rPr>
          <w:rFonts w:ascii="Times New Roman" w:hAnsi="Times New Roman"/>
          <w:b/>
          <w:sz w:val="28"/>
          <w:szCs w:val="28"/>
        </w:rPr>
        <w:tab/>
      </w:r>
      <w:r w:rsidR="00DD5235">
        <w:rPr>
          <w:rFonts w:ascii="Times New Roman" w:hAnsi="Times New Roman"/>
          <w:b/>
          <w:i/>
          <w:sz w:val="28"/>
          <w:szCs w:val="28"/>
        </w:rPr>
        <w:t>Tác động bước đầu đến kinh tế toàn cầu của dịch Covid-19 ở Trung Quốc</w:t>
      </w:r>
    </w:p>
    <w:p w:rsidR="00DD5235" w:rsidRDefault="00DD5235" w:rsidP="00867C60">
      <w:pPr>
        <w:spacing w:line="360" w:lineRule="auto"/>
        <w:jc w:val="both"/>
        <w:rPr>
          <w:rFonts w:ascii="Times New Roman" w:hAnsi="Times New Roman"/>
          <w:sz w:val="28"/>
          <w:szCs w:val="28"/>
        </w:rPr>
      </w:pPr>
      <w:r>
        <w:rPr>
          <w:rFonts w:ascii="Times New Roman" w:hAnsi="Times New Roman"/>
          <w:b/>
          <w:i/>
          <w:sz w:val="28"/>
          <w:szCs w:val="28"/>
        </w:rPr>
        <w:tab/>
      </w:r>
      <w:r w:rsidR="00780CB5">
        <w:rPr>
          <w:rFonts w:ascii="Times New Roman" w:hAnsi="Times New Roman"/>
          <w:i/>
          <w:sz w:val="28"/>
          <w:szCs w:val="28"/>
        </w:rPr>
        <w:t xml:space="preserve">Nguồn trích: </w:t>
      </w:r>
      <w:r w:rsidR="00D30356">
        <w:rPr>
          <w:rFonts w:ascii="Times New Roman" w:hAnsi="Times New Roman"/>
          <w:sz w:val="28"/>
          <w:szCs w:val="28"/>
        </w:rPr>
        <w:t>Tạp chí Nghiên cứu Trung Quốc, Số 3/2020; Tr. 3 – 18</w:t>
      </w:r>
    </w:p>
    <w:p w:rsidR="00D30356" w:rsidRDefault="00D30356" w:rsidP="00867C60">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482BB5">
        <w:rPr>
          <w:rFonts w:ascii="Times New Roman" w:hAnsi="Times New Roman"/>
          <w:sz w:val="28"/>
          <w:szCs w:val="28"/>
        </w:rPr>
        <w:t>Vũ Hán, Trung Quốc, Dịch Covid-19, Kinh tế</w:t>
      </w:r>
    </w:p>
    <w:p w:rsidR="00482BB5" w:rsidRDefault="00482BB5"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267C3">
        <w:rPr>
          <w:rFonts w:ascii="Times New Roman" w:hAnsi="Times New Roman"/>
          <w:sz w:val="28"/>
          <w:szCs w:val="28"/>
        </w:rPr>
        <w:t>Trước sự bùng phát và lan rộng chưa có điểm dừng</w:t>
      </w:r>
      <w:r w:rsidR="00C42CA8">
        <w:rPr>
          <w:rFonts w:ascii="Times New Roman" w:hAnsi="Times New Roman"/>
          <w:sz w:val="28"/>
          <w:szCs w:val="28"/>
        </w:rPr>
        <w:t xml:space="preserve"> của dịch Covid-19</w:t>
      </w:r>
      <w:r w:rsidR="009D05DC">
        <w:rPr>
          <w:rFonts w:ascii="Times New Roman" w:hAnsi="Times New Roman"/>
          <w:sz w:val="28"/>
          <w:szCs w:val="28"/>
        </w:rPr>
        <w:t xml:space="preserve"> </w:t>
      </w:r>
      <w:r w:rsidR="00CC3C60">
        <w:rPr>
          <w:rFonts w:ascii="Times New Roman" w:hAnsi="Times New Roman"/>
          <w:sz w:val="28"/>
          <w:szCs w:val="28"/>
        </w:rPr>
        <w:t xml:space="preserve">từ Vũ Hán, Trung Quốc, nền kinh tế thứ hai thế giới lập tức có nguy cơ rơi vào trì trệ. Tình trạng đó cũng tác động tiêu cực tức thì đến nhiều quốc gia và ngành kinh tế ở khu vực và thế giới nói chung, cũng như không ít doanh nghiệp nói riêng. </w:t>
      </w:r>
      <w:r w:rsidR="00CD52C9">
        <w:rPr>
          <w:rFonts w:ascii="Times New Roman" w:hAnsi="Times New Roman"/>
          <w:sz w:val="28"/>
          <w:szCs w:val="28"/>
        </w:rPr>
        <w:t>Chuỗi cung ứng toàn cầu có nguy cơ đổ vỡ, các ngành du lịch và hàng không bị tổn thất nặng nề</w:t>
      </w:r>
      <w:r w:rsidR="00EE14E0">
        <w:rPr>
          <w:rFonts w:ascii="Times New Roman" w:hAnsi="Times New Roman"/>
          <w:sz w:val="28"/>
          <w:szCs w:val="28"/>
        </w:rPr>
        <w:t xml:space="preserve">; các ngành may mặc, điện tử, xuất khẩu nông sản, bán buôn, bán lẻ, … cũng không tránh khỏi khó khăn. </w:t>
      </w:r>
      <w:r w:rsidR="003402A8">
        <w:rPr>
          <w:rFonts w:ascii="Times New Roman" w:hAnsi="Times New Roman"/>
          <w:sz w:val="28"/>
          <w:szCs w:val="28"/>
        </w:rPr>
        <w:t>Để khắc phục hay hạn chế những tác động tiêu cực này, chính phủ các nước, các tổ chức quốc tế và các doanh nghiệp đang tìm kiếm những giải pháp khả thi.</w:t>
      </w:r>
    </w:p>
    <w:p w:rsidR="003402A8" w:rsidRDefault="000D6630" w:rsidP="00867C60">
      <w:pPr>
        <w:spacing w:line="360" w:lineRule="auto"/>
        <w:jc w:val="both"/>
        <w:rPr>
          <w:rFonts w:ascii="Times New Roman" w:hAnsi="Times New Roman"/>
          <w:b/>
          <w:sz w:val="28"/>
          <w:szCs w:val="28"/>
        </w:rPr>
      </w:pPr>
      <w:r>
        <w:rPr>
          <w:rFonts w:ascii="Times New Roman" w:hAnsi="Times New Roman"/>
          <w:b/>
          <w:sz w:val="28"/>
          <w:szCs w:val="28"/>
        </w:rPr>
        <w:t xml:space="preserve">64. </w:t>
      </w:r>
      <w:r w:rsidR="00DF38EC">
        <w:rPr>
          <w:rFonts w:ascii="Times New Roman" w:hAnsi="Times New Roman"/>
          <w:b/>
          <w:sz w:val="28"/>
          <w:szCs w:val="28"/>
        </w:rPr>
        <w:t>Nguyễn Hoàng Hải</w:t>
      </w:r>
    </w:p>
    <w:p w:rsidR="00E37CF5" w:rsidRDefault="00DF38EC" w:rsidP="00867C60">
      <w:pPr>
        <w:spacing w:line="360" w:lineRule="auto"/>
        <w:jc w:val="both"/>
        <w:rPr>
          <w:rFonts w:ascii="Times New Roman" w:hAnsi="Times New Roman"/>
          <w:b/>
          <w:i/>
          <w:sz w:val="28"/>
          <w:szCs w:val="28"/>
        </w:rPr>
      </w:pPr>
      <w:r>
        <w:rPr>
          <w:rFonts w:ascii="Times New Roman" w:hAnsi="Times New Roman"/>
          <w:b/>
          <w:sz w:val="28"/>
          <w:szCs w:val="28"/>
        </w:rPr>
        <w:tab/>
      </w:r>
      <w:r w:rsidR="00E37CF5">
        <w:rPr>
          <w:rFonts w:ascii="Times New Roman" w:hAnsi="Times New Roman"/>
          <w:b/>
          <w:i/>
          <w:sz w:val="28"/>
          <w:szCs w:val="28"/>
        </w:rPr>
        <w:t xml:space="preserve">Tổng kết chiến lược phát triển khu vực dịch vụ của Việt Nam giai đoạn </w:t>
      </w:r>
    </w:p>
    <w:p w:rsidR="00DF38EC" w:rsidRDefault="00E37CF5" w:rsidP="00867C60">
      <w:pPr>
        <w:spacing w:line="360" w:lineRule="auto"/>
        <w:jc w:val="both"/>
        <w:rPr>
          <w:rFonts w:ascii="Times New Roman" w:hAnsi="Times New Roman"/>
          <w:b/>
          <w:i/>
          <w:sz w:val="28"/>
          <w:szCs w:val="28"/>
        </w:rPr>
      </w:pPr>
      <w:r>
        <w:rPr>
          <w:rFonts w:ascii="Times New Roman" w:hAnsi="Times New Roman"/>
          <w:b/>
          <w:i/>
          <w:sz w:val="28"/>
          <w:szCs w:val="28"/>
        </w:rPr>
        <w:t>2011 – 2020, định dướng chiến lược giai đoạn 2021 – 2030</w:t>
      </w:r>
    </w:p>
    <w:p w:rsidR="00E37CF5" w:rsidRDefault="00E37CF5"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304DA">
        <w:rPr>
          <w:rFonts w:ascii="Times New Roman" w:hAnsi="Times New Roman"/>
          <w:sz w:val="28"/>
          <w:szCs w:val="28"/>
        </w:rPr>
        <w:t xml:space="preserve">Tạp chí Kinh tế và Dự báo, Số 10/2020; </w:t>
      </w:r>
      <w:r w:rsidR="00AF3E8A">
        <w:rPr>
          <w:rFonts w:ascii="Times New Roman" w:hAnsi="Times New Roman"/>
          <w:sz w:val="28"/>
          <w:szCs w:val="28"/>
        </w:rPr>
        <w:t>Tr. 3 – 8</w:t>
      </w:r>
    </w:p>
    <w:p w:rsidR="00AF3E8A" w:rsidRDefault="00AF3E8A"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A254C">
        <w:rPr>
          <w:rFonts w:ascii="Times New Roman" w:hAnsi="Times New Roman"/>
          <w:sz w:val="28"/>
          <w:szCs w:val="28"/>
        </w:rPr>
        <w:t>Chiến lược phát triển, Khu vực dịch vụ, Việt Nam</w:t>
      </w:r>
    </w:p>
    <w:p w:rsidR="00BA254C" w:rsidRDefault="00BA254C"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72BFC">
        <w:rPr>
          <w:rFonts w:ascii="Times New Roman" w:hAnsi="Times New Roman"/>
          <w:sz w:val="28"/>
          <w:szCs w:val="28"/>
        </w:rPr>
        <w:t>Bài viết đánh giá tổng thể kết quả thực hiện Chiến lược Tổng thể phát triển khu vực dịch vụ giai đoạn 2011 – 2020,từ đó đề xuất quan điểm, mục tiêu, định hướng và giải pháp phát triển khu vực dịch vụ Việt Nam giai đoạn 2021 – 2030.</w:t>
      </w:r>
    </w:p>
    <w:p w:rsidR="00572BFC" w:rsidRDefault="00C768D4" w:rsidP="00867C60">
      <w:pPr>
        <w:spacing w:line="360" w:lineRule="auto"/>
        <w:jc w:val="both"/>
        <w:rPr>
          <w:rFonts w:ascii="Times New Roman" w:hAnsi="Times New Roman"/>
          <w:b/>
          <w:sz w:val="28"/>
          <w:szCs w:val="28"/>
        </w:rPr>
      </w:pPr>
      <w:r>
        <w:rPr>
          <w:rFonts w:ascii="Times New Roman" w:hAnsi="Times New Roman"/>
          <w:b/>
          <w:sz w:val="28"/>
          <w:szCs w:val="28"/>
        </w:rPr>
        <w:t xml:space="preserve">65. </w:t>
      </w:r>
      <w:r w:rsidR="00312683">
        <w:rPr>
          <w:rFonts w:ascii="Times New Roman" w:hAnsi="Times New Roman"/>
          <w:b/>
          <w:sz w:val="28"/>
          <w:szCs w:val="28"/>
        </w:rPr>
        <w:t>Nguyễn Đình Thọ, Nguyễn Xuân Quang</w:t>
      </w:r>
    </w:p>
    <w:p w:rsidR="00312683" w:rsidRDefault="00312683"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vĩ mô ứng phó Covid-19</w:t>
      </w:r>
    </w:p>
    <w:p w:rsidR="00312683" w:rsidRDefault="00312683" w:rsidP="00867C60">
      <w:pPr>
        <w:spacing w:line="360" w:lineRule="auto"/>
        <w:jc w:val="both"/>
        <w:rPr>
          <w:rFonts w:ascii="Times New Roman" w:hAnsi="Times New Roman"/>
          <w:sz w:val="28"/>
          <w:szCs w:val="28"/>
        </w:rPr>
      </w:pPr>
      <w:r>
        <w:rPr>
          <w:rFonts w:ascii="Times New Roman" w:hAnsi="Times New Roman"/>
          <w:b/>
          <w:i/>
          <w:sz w:val="28"/>
          <w:szCs w:val="28"/>
        </w:rPr>
        <w:tab/>
      </w:r>
      <w:r w:rsidR="003E22A6">
        <w:rPr>
          <w:rFonts w:ascii="Times New Roman" w:hAnsi="Times New Roman"/>
          <w:i/>
          <w:sz w:val="28"/>
          <w:szCs w:val="28"/>
        </w:rPr>
        <w:t xml:space="preserve">Nguồn trích: </w:t>
      </w:r>
      <w:r w:rsidR="003E22A6">
        <w:rPr>
          <w:rFonts w:ascii="Times New Roman" w:hAnsi="Times New Roman"/>
          <w:sz w:val="28"/>
          <w:szCs w:val="28"/>
        </w:rPr>
        <w:t>Tạp chí Kinh tế và Dự báo, Số 10/2020; Tr. 13 – 17</w:t>
      </w:r>
    </w:p>
    <w:p w:rsidR="003E22A6" w:rsidRDefault="003E22A6"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3164D">
        <w:rPr>
          <w:rFonts w:ascii="Times New Roman" w:hAnsi="Times New Roman"/>
          <w:sz w:val="28"/>
          <w:szCs w:val="28"/>
        </w:rPr>
        <w:t>Chính sách, Kinh tế vĩ mô, Dịch Covid-19</w:t>
      </w:r>
    </w:p>
    <w:p w:rsidR="00A3164D" w:rsidRDefault="00A3164D"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E52AD">
        <w:rPr>
          <w:rFonts w:ascii="Times New Roman" w:hAnsi="Times New Roman"/>
          <w:sz w:val="28"/>
          <w:szCs w:val="28"/>
        </w:rPr>
        <w:t xml:space="preserve">Bài viết trình bày cơ sở lý thuyết của các giải pháp vĩ mô ứng phó đại dịch bệnh. </w:t>
      </w:r>
      <w:r w:rsidR="00774D38">
        <w:rPr>
          <w:rFonts w:ascii="Times New Roman" w:hAnsi="Times New Roman"/>
          <w:sz w:val="28"/>
          <w:szCs w:val="28"/>
        </w:rPr>
        <w:t>Đánh giá thực trạng kinh tế vĩ mô trong bối cảnh dịch bệnh Covid-19 ở Việt Nam. Cơ hội và chính sách ứng phó kinh tế vĩ mô của Việt Nam.</w:t>
      </w:r>
    </w:p>
    <w:p w:rsidR="00774D38" w:rsidRDefault="00774D38" w:rsidP="00867C60">
      <w:pPr>
        <w:spacing w:line="360" w:lineRule="auto"/>
        <w:jc w:val="both"/>
        <w:rPr>
          <w:rFonts w:ascii="Times New Roman" w:hAnsi="Times New Roman"/>
          <w:b/>
          <w:sz w:val="28"/>
          <w:szCs w:val="28"/>
        </w:rPr>
      </w:pPr>
      <w:r>
        <w:rPr>
          <w:rFonts w:ascii="Times New Roman" w:hAnsi="Times New Roman"/>
          <w:b/>
          <w:sz w:val="28"/>
          <w:szCs w:val="28"/>
        </w:rPr>
        <w:t xml:space="preserve">66. </w:t>
      </w:r>
      <w:r w:rsidR="00363487">
        <w:rPr>
          <w:rFonts w:ascii="Times New Roman" w:hAnsi="Times New Roman"/>
          <w:b/>
          <w:sz w:val="28"/>
          <w:szCs w:val="28"/>
        </w:rPr>
        <w:t>Phan Thị Huê</w:t>
      </w:r>
    </w:p>
    <w:p w:rsidR="00363487" w:rsidRDefault="00363487"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tư nhân ở Việt Nam – Một góc nhìn và ứng xử</w:t>
      </w:r>
    </w:p>
    <w:p w:rsidR="00363487" w:rsidRDefault="00363487" w:rsidP="00867C60">
      <w:pPr>
        <w:spacing w:line="360" w:lineRule="auto"/>
        <w:jc w:val="both"/>
        <w:rPr>
          <w:rFonts w:ascii="Times New Roman" w:hAnsi="Times New Roman"/>
          <w:sz w:val="28"/>
          <w:szCs w:val="28"/>
        </w:rPr>
      </w:pPr>
      <w:r>
        <w:rPr>
          <w:rFonts w:ascii="Times New Roman" w:hAnsi="Times New Roman"/>
          <w:b/>
          <w:i/>
          <w:sz w:val="28"/>
          <w:szCs w:val="28"/>
        </w:rPr>
        <w:tab/>
      </w:r>
      <w:r w:rsidR="00A11337">
        <w:rPr>
          <w:rFonts w:ascii="Times New Roman" w:hAnsi="Times New Roman"/>
          <w:i/>
          <w:sz w:val="28"/>
          <w:szCs w:val="28"/>
        </w:rPr>
        <w:t xml:space="preserve">Nguồn trích: </w:t>
      </w:r>
      <w:r w:rsidR="00A11337">
        <w:rPr>
          <w:rFonts w:ascii="Times New Roman" w:hAnsi="Times New Roman"/>
          <w:sz w:val="28"/>
          <w:szCs w:val="28"/>
        </w:rPr>
        <w:t>Tạp chí Kinh tế và Dự báo, Số 10/2020; Tr. 18 – 22</w:t>
      </w:r>
    </w:p>
    <w:p w:rsidR="00A11337" w:rsidRDefault="00A11337"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93DFE">
        <w:rPr>
          <w:rFonts w:ascii="Times New Roman" w:hAnsi="Times New Roman"/>
          <w:sz w:val="28"/>
          <w:szCs w:val="28"/>
        </w:rPr>
        <w:t>Kinh tế tư nhân, Việt Nam</w:t>
      </w:r>
    </w:p>
    <w:p w:rsidR="00893DFE" w:rsidRDefault="00893DFE" w:rsidP="00867C60">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179C8">
        <w:rPr>
          <w:rFonts w:ascii="Times New Roman" w:hAnsi="Times New Roman"/>
          <w:sz w:val="28"/>
          <w:szCs w:val="28"/>
        </w:rPr>
        <w:t>Sau hơn 30 năm đổi mới, khu vực kinh tế tư nhân ở nước ta đã có những bước phát triển nhảy vọt. Kinh tế tư nhân từ chỗ bị cấm tồn tại, hạn chế phát triển, đến khẳng định là một động lực quan trọng</w:t>
      </w:r>
      <w:r w:rsidR="005F4BB7">
        <w:rPr>
          <w:rFonts w:ascii="Times New Roman" w:hAnsi="Times New Roman"/>
          <w:sz w:val="28"/>
          <w:szCs w:val="28"/>
        </w:rPr>
        <w:t xml:space="preserve"> của nền kinh tế. </w:t>
      </w:r>
      <w:r w:rsidR="00C601AA">
        <w:rPr>
          <w:rFonts w:ascii="Times New Roman" w:hAnsi="Times New Roman"/>
          <w:sz w:val="28"/>
          <w:szCs w:val="28"/>
        </w:rPr>
        <w:t>Bài viết đánh giá thực trạng phát triển của khu vực kinh tế tư nhân, từ đó đề xuất một số khuyến nghị chính sách.</w:t>
      </w:r>
    </w:p>
    <w:p w:rsidR="00C601AA" w:rsidRDefault="00C601AA" w:rsidP="00867C60">
      <w:pPr>
        <w:spacing w:line="360" w:lineRule="auto"/>
        <w:jc w:val="both"/>
        <w:rPr>
          <w:rFonts w:ascii="Times New Roman" w:hAnsi="Times New Roman"/>
          <w:b/>
          <w:sz w:val="28"/>
          <w:szCs w:val="28"/>
        </w:rPr>
      </w:pPr>
      <w:r>
        <w:rPr>
          <w:rFonts w:ascii="Times New Roman" w:hAnsi="Times New Roman"/>
          <w:b/>
          <w:sz w:val="28"/>
          <w:szCs w:val="28"/>
        </w:rPr>
        <w:t xml:space="preserve">67. </w:t>
      </w:r>
      <w:r w:rsidR="00041739">
        <w:rPr>
          <w:rFonts w:ascii="Times New Roman" w:hAnsi="Times New Roman"/>
          <w:b/>
          <w:sz w:val="28"/>
          <w:szCs w:val="28"/>
        </w:rPr>
        <w:t>Đặng Thanh Bình</w:t>
      </w:r>
    </w:p>
    <w:p w:rsidR="00041739" w:rsidRDefault="00041739"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FTA thế hệ mới đối với kinh tế Việt Nam và đề xuất giải pháp</w:t>
      </w:r>
    </w:p>
    <w:p w:rsidR="00041739" w:rsidRDefault="00041739"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10/2020; Tr.</w:t>
      </w:r>
      <w:r w:rsidR="00C878C9">
        <w:rPr>
          <w:rFonts w:ascii="Times New Roman" w:hAnsi="Times New Roman"/>
          <w:sz w:val="28"/>
          <w:szCs w:val="28"/>
        </w:rPr>
        <w:t xml:space="preserve"> 26 – 29</w:t>
      </w:r>
    </w:p>
    <w:p w:rsidR="00C878C9" w:rsidRDefault="00C878C9"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108EE">
        <w:rPr>
          <w:rFonts w:ascii="Times New Roman" w:hAnsi="Times New Roman"/>
          <w:sz w:val="28"/>
          <w:szCs w:val="28"/>
        </w:rPr>
        <w:t>Hiệp định thương mại</w:t>
      </w:r>
      <w:r w:rsidR="001C66B4">
        <w:rPr>
          <w:rFonts w:ascii="Times New Roman" w:hAnsi="Times New Roman"/>
          <w:sz w:val="28"/>
          <w:szCs w:val="28"/>
        </w:rPr>
        <w:t xml:space="preserve"> tự do</w:t>
      </w:r>
      <w:r w:rsidR="00B108EE">
        <w:rPr>
          <w:rFonts w:ascii="Times New Roman" w:hAnsi="Times New Roman"/>
          <w:sz w:val="28"/>
          <w:szCs w:val="28"/>
        </w:rPr>
        <w:t>, FTA thế hệ mới, Việt Nam</w:t>
      </w:r>
    </w:p>
    <w:p w:rsidR="00B108EE" w:rsidRDefault="00B108EE"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C66B4">
        <w:rPr>
          <w:rFonts w:ascii="Times New Roman" w:hAnsi="Times New Roman"/>
          <w:sz w:val="28"/>
          <w:szCs w:val="28"/>
        </w:rPr>
        <w:t>Bài viết làm rõ bản chất của FTA thế hệ mới so với FTA truyền thống, qua đó phân tích các tác động tích cực và tiêu cực tới kinh tế Việt Nam trong hơn một năm qua nhằm đưa ra các giải pháp thực thi các FTA thế hệ mới đến năm 2025 và tầm nhìn đến năm 2030.</w:t>
      </w:r>
    </w:p>
    <w:p w:rsidR="001C66B4" w:rsidRDefault="007B095C" w:rsidP="00867C60">
      <w:pPr>
        <w:spacing w:line="360" w:lineRule="auto"/>
        <w:jc w:val="both"/>
        <w:rPr>
          <w:rFonts w:ascii="Times New Roman" w:hAnsi="Times New Roman"/>
          <w:b/>
          <w:sz w:val="28"/>
          <w:szCs w:val="28"/>
        </w:rPr>
      </w:pPr>
      <w:r>
        <w:rPr>
          <w:rFonts w:ascii="Times New Roman" w:hAnsi="Times New Roman"/>
          <w:b/>
          <w:sz w:val="28"/>
          <w:szCs w:val="28"/>
        </w:rPr>
        <w:t xml:space="preserve">68. </w:t>
      </w:r>
      <w:r w:rsidR="00015A7D">
        <w:rPr>
          <w:rFonts w:ascii="Times New Roman" w:hAnsi="Times New Roman"/>
          <w:b/>
          <w:sz w:val="28"/>
          <w:szCs w:val="28"/>
        </w:rPr>
        <w:t>Nguyễn Thị Thu Hoàn</w:t>
      </w:r>
    </w:p>
    <w:p w:rsidR="00015A7D" w:rsidRDefault="00015A7D"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hệ sinh thái khởi nghiệp ở Mỹ và gợi ý cho Việt Nam</w:t>
      </w:r>
    </w:p>
    <w:p w:rsidR="00015A7D" w:rsidRDefault="00015A7D"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10/2020; Tr. </w:t>
      </w:r>
      <w:r w:rsidR="00FC72EF">
        <w:rPr>
          <w:rFonts w:ascii="Times New Roman" w:hAnsi="Times New Roman"/>
          <w:sz w:val="28"/>
          <w:szCs w:val="28"/>
        </w:rPr>
        <w:t>79 – 81</w:t>
      </w:r>
    </w:p>
    <w:p w:rsidR="00FC72EF" w:rsidRDefault="00FC72EF"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A31BA">
        <w:rPr>
          <w:rFonts w:ascii="Times New Roman" w:hAnsi="Times New Roman"/>
          <w:sz w:val="28"/>
          <w:szCs w:val="28"/>
        </w:rPr>
        <w:t>Khởi nghiệp, Hệ sinh thái khởi nghiệp, Mỹ, Việt Nam</w:t>
      </w:r>
    </w:p>
    <w:p w:rsidR="008A31BA" w:rsidRDefault="008A31BA"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A623A">
        <w:rPr>
          <w:rFonts w:ascii="Times New Roman" w:hAnsi="Times New Roman"/>
          <w:sz w:val="28"/>
          <w:szCs w:val="28"/>
        </w:rPr>
        <w:t>Là nền kinh tế lớn nhất thế giới, Mỹ sở hữu những tập đoàn hùng mạnh, nhiều nhà tỷ phú và nhà khoa học xuất chúng, chiếm lĩnh hầu hết những công nghệ hiện đại. Để duy trì vị trí đầu tầu, yếu tố cạnh tranh chủ đạo đóng vai trò quan trọng nhất của Mỹ chính là “tinh thần khởi nghiệp” tại nước này. Bài viết khái quát những kinh nghiệm thành công trong phát triển hệ sinh thái khởi nghiệp tại Mỹ, qua đó đề xuất hàm ý nhằm thúc đẩy khởi nghiệp ở Việt Nam.</w:t>
      </w:r>
    </w:p>
    <w:p w:rsidR="00EA623A" w:rsidRDefault="000002BF" w:rsidP="00867C60">
      <w:pPr>
        <w:spacing w:line="360" w:lineRule="auto"/>
        <w:jc w:val="both"/>
        <w:rPr>
          <w:rFonts w:ascii="Times New Roman" w:hAnsi="Times New Roman"/>
          <w:b/>
          <w:sz w:val="28"/>
          <w:szCs w:val="28"/>
        </w:rPr>
      </w:pPr>
      <w:r w:rsidRPr="000002BF">
        <w:rPr>
          <w:rFonts w:ascii="Times New Roman" w:hAnsi="Times New Roman"/>
          <w:b/>
          <w:sz w:val="28"/>
          <w:szCs w:val="28"/>
        </w:rPr>
        <w:t xml:space="preserve">69. </w:t>
      </w:r>
      <w:r w:rsidR="00F967DD">
        <w:rPr>
          <w:rFonts w:ascii="Times New Roman" w:hAnsi="Times New Roman"/>
          <w:b/>
          <w:sz w:val="28"/>
          <w:szCs w:val="28"/>
        </w:rPr>
        <w:t>Nguyễn Ngọc Toàn</w:t>
      </w:r>
    </w:p>
    <w:p w:rsidR="00F967DD" w:rsidRDefault="00F967DD"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Thách thức kinh tế của đại dịch Covid-19 và giải pháp ứng phó của Việt Nam</w:t>
      </w:r>
    </w:p>
    <w:p w:rsidR="00F967DD" w:rsidRDefault="00F967DD" w:rsidP="00867C60">
      <w:pPr>
        <w:spacing w:line="360" w:lineRule="auto"/>
        <w:jc w:val="both"/>
        <w:rPr>
          <w:rFonts w:ascii="Times New Roman" w:hAnsi="Times New Roman"/>
          <w:sz w:val="28"/>
          <w:szCs w:val="28"/>
        </w:rPr>
      </w:pPr>
      <w:r>
        <w:rPr>
          <w:rFonts w:ascii="Times New Roman" w:hAnsi="Times New Roman"/>
          <w:b/>
          <w:i/>
          <w:sz w:val="28"/>
          <w:szCs w:val="28"/>
        </w:rPr>
        <w:tab/>
      </w:r>
      <w:r w:rsidR="000777F8">
        <w:rPr>
          <w:rFonts w:ascii="Times New Roman" w:hAnsi="Times New Roman"/>
          <w:i/>
          <w:sz w:val="28"/>
          <w:szCs w:val="28"/>
        </w:rPr>
        <w:t xml:space="preserve">Nguồn trích: </w:t>
      </w:r>
      <w:r w:rsidR="000777F8">
        <w:rPr>
          <w:rFonts w:ascii="Times New Roman" w:hAnsi="Times New Roman"/>
          <w:sz w:val="28"/>
          <w:szCs w:val="28"/>
        </w:rPr>
        <w:t xml:space="preserve">Tạp chí Kinh tế và Dự báo, Số 11/2020; Tr. </w:t>
      </w:r>
      <w:r w:rsidR="00F91DD1">
        <w:rPr>
          <w:rFonts w:ascii="Times New Roman" w:hAnsi="Times New Roman"/>
          <w:sz w:val="28"/>
          <w:szCs w:val="28"/>
        </w:rPr>
        <w:t>17 – 21</w:t>
      </w:r>
    </w:p>
    <w:p w:rsidR="00F91DD1" w:rsidRDefault="00F91DD1"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378BF">
        <w:rPr>
          <w:rFonts w:ascii="Times New Roman" w:hAnsi="Times New Roman"/>
          <w:sz w:val="28"/>
          <w:szCs w:val="28"/>
        </w:rPr>
        <w:t xml:space="preserve">Dịch Covid-19 khởi phát từ Vũ Hán, Trung Quốc đã nhanh chóng lan ra toàn cầu với những diễn biến rất phức tạp. </w:t>
      </w:r>
      <w:r w:rsidR="00E011C4">
        <w:rPr>
          <w:rFonts w:ascii="Times New Roman" w:hAnsi="Times New Roman"/>
          <w:sz w:val="28"/>
          <w:szCs w:val="28"/>
        </w:rPr>
        <w:t>Bài viết phân tích tác động của Covid-</w:t>
      </w:r>
      <w:r w:rsidR="00E011C4">
        <w:rPr>
          <w:rFonts w:ascii="Times New Roman" w:hAnsi="Times New Roman"/>
          <w:sz w:val="28"/>
          <w:szCs w:val="28"/>
        </w:rPr>
        <w:lastRenderedPageBreak/>
        <w:t xml:space="preserve">19 tới kinh tế Việt Nam. </w:t>
      </w:r>
      <w:r w:rsidR="00DB3ED7">
        <w:rPr>
          <w:rFonts w:ascii="Times New Roman" w:hAnsi="Times New Roman"/>
          <w:sz w:val="28"/>
          <w:szCs w:val="28"/>
        </w:rPr>
        <w:t>Từ đó đề xuất giải pháp hạn chế và khắc phục hậu quả của Covid-19.</w:t>
      </w:r>
    </w:p>
    <w:p w:rsidR="00DB3ED7" w:rsidRDefault="00DB3ED7" w:rsidP="00867C60">
      <w:pPr>
        <w:spacing w:line="360" w:lineRule="auto"/>
        <w:jc w:val="both"/>
        <w:rPr>
          <w:rFonts w:ascii="Times New Roman" w:hAnsi="Times New Roman"/>
          <w:b/>
          <w:sz w:val="28"/>
          <w:szCs w:val="28"/>
        </w:rPr>
      </w:pPr>
      <w:r>
        <w:rPr>
          <w:rFonts w:ascii="Times New Roman" w:hAnsi="Times New Roman"/>
          <w:b/>
          <w:sz w:val="28"/>
          <w:szCs w:val="28"/>
        </w:rPr>
        <w:t xml:space="preserve">70. </w:t>
      </w:r>
      <w:r w:rsidR="007828AC">
        <w:rPr>
          <w:rFonts w:ascii="Times New Roman" w:hAnsi="Times New Roman"/>
          <w:b/>
          <w:sz w:val="28"/>
          <w:szCs w:val="28"/>
        </w:rPr>
        <w:t>Mai Công Quyền, Nguyễn Thị Tùng Phương</w:t>
      </w:r>
    </w:p>
    <w:p w:rsidR="007828AC" w:rsidRDefault="007828AC" w:rsidP="00867C60">
      <w:pPr>
        <w:spacing w:line="360" w:lineRule="auto"/>
        <w:jc w:val="both"/>
        <w:rPr>
          <w:rFonts w:ascii="Times New Roman" w:hAnsi="Times New Roman"/>
          <w:b/>
          <w:i/>
          <w:sz w:val="28"/>
          <w:szCs w:val="28"/>
        </w:rPr>
      </w:pPr>
      <w:r>
        <w:rPr>
          <w:rFonts w:ascii="Times New Roman" w:hAnsi="Times New Roman"/>
          <w:b/>
          <w:sz w:val="28"/>
          <w:szCs w:val="28"/>
        </w:rPr>
        <w:tab/>
      </w:r>
      <w:r w:rsidR="00DE41CC">
        <w:rPr>
          <w:rFonts w:ascii="Times New Roman" w:hAnsi="Times New Roman"/>
          <w:b/>
          <w:i/>
          <w:sz w:val="28"/>
          <w:szCs w:val="28"/>
        </w:rPr>
        <w:t>Thị trường bất động sản trước bối cảnh đại dịch Covid-19</w:t>
      </w:r>
    </w:p>
    <w:p w:rsidR="00DE41CC" w:rsidRDefault="00DE41CC" w:rsidP="00867C60">
      <w:pPr>
        <w:spacing w:line="360" w:lineRule="auto"/>
        <w:jc w:val="both"/>
        <w:rPr>
          <w:rFonts w:ascii="Times New Roman" w:hAnsi="Times New Roman"/>
          <w:sz w:val="28"/>
          <w:szCs w:val="28"/>
        </w:rPr>
      </w:pPr>
      <w:r>
        <w:rPr>
          <w:rFonts w:ascii="Times New Roman" w:hAnsi="Times New Roman"/>
          <w:b/>
          <w:i/>
          <w:sz w:val="28"/>
          <w:szCs w:val="28"/>
        </w:rPr>
        <w:tab/>
      </w:r>
      <w:r w:rsidR="00773255">
        <w:rPr>
          <w:rFonts w:ascii="Times New Roman" w:hAnsi="Times New Roman"/>
          <w:i/>
          <w:sz w:val="28"/>
          <w:szCs w:val="28"/>
        </w:rPr>
        <w:t xml:space="preserve">Nguồn trích: </w:t>
      </w:r>
      <w:r w:rsidR="00773255">
        <w:rPr>
          <w:rFonts w:ascii="Times New Roman" w:hAnsi="Times New Roman"/>
          <w:sz w:val="28"/>
          <w:szCs w:val="28"/>
        </w:rPr>
        <w:t>Tạp chí Kinh tế và Dự báo, Số 11/2020; Tr. 22 – 25</w:t>
      </w:r>
    </w:p>
    <w:p w:rsidR="00773255" w:rsidRDefault="00773255"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7241B">
        <w:rPr>
          <w:rFonts w:ascii="Times New Roman" w:hAnsi="Times New Roman"/>
          <w:sz w:val="28"/>
          <w:szCs w:val="28"/>
        </w:rPr>
        <w:t xml:space="preserve">Bất động sản, Thị trường, </w:t>
      </w:r>
      <w:r w:rsidR="00CA4572">
        <w:rPr>
          <w:rFonts w:ascii="Times New Roman" w:hAnsi="Times New Roman"/>
          <w:sz w:val="28"/>
          <w:szCs w:val="28"/>
        </w:rPr>
        <w:t>Dịch Covid-19</w:t>
      </w:r>
    </w:p>
    <w:p w:rsidR="00CA4572" w:rsidRDefault="00CA4572"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C7F68">
        <w:rPr>
          <w:rFonts w:ascii="Times New Roman" w:hAnsi="Times New Roman"/>
          <w:sz w:val="28"/>
          <w:szCs w:val="28"/>
        </w:rPr>
        <w:t xml:space="preserve">Bài viết tổng hợp, phân tích một số vấn đề về thị trường bất động sản Việt Nam trong bối cảnh có những tác động của đại dịch Covid-19. </w:t>
      </w:r>
      <w:r w:rsidR="004506D3">
        <w:rPr>
          <w:rFonts w:ascii="Times New Roman" w:hAnsi="Times New Roman"/>
          <w:sz w:val="28"/>
          <w:szCs w:val="28"/>
        </w:rPr>
        <w:t>Trên cơ sở đó đưa ra một số nhận định và đề xuất một số giải pháp đối với các doanh nghiệp kinh doanh BĐS và dịch vụ BĐS nhằm duy trì hoạt động của các doanh nghiệp, cũng như chuẩn bị cho giai đoạn trở lại sản xuất, kinh doanh sau khi dịch bệnh được kiểm soát.</w:t>
      </w:r>
    </w:p>
    <w:p w:rsidR="004506D3" w:rsidRDefault="00DE2CEA" w:rsidP="00867C60">
      <w:pPr>
        <w:spacing w:line="360" w:lineRule="auto"/>
        <w:jc w:val="both"/>
        <w:rPr>
          <w:rFonts w:ascii="Times New Roman" w:hAnsi="Times New Roman"/>
          <w:b/>
          <w:sz w:val="28"/>
          <w:szCs w:val="28"/>
        </w:rPr>
      </w:pPr>
      <w:r>
        <w:rPr>
          <w:rFonts w:ascii="Times New Roman" w:hAnsi="Times New Roman"/>
          <w:b/>
          <w:sz w:val="28"/>
          <w:szCs w:val="28"/>
        </w:rPr>
        <w:t>71. Lê Thị Kim Thanh, Nguyễn Thị Sơn</w:t>
      </w:r>
    </w:p>
    <w:p w:rsidR="00DE2CEA" w:rsidRDefault="00DE2CEA" w:rsidP="00867C60">
      <w:pPr>
        <w:spacing w:line="360" w:lineRule="auto"/>
        <w:jc w:val="both"/>
        <w:rPr>
          <w:rFonts w:ascii="Times New Roman" w:hAnsi="Times New Roman"/>
          <w:b/>
          <w:i/>
          <w:sz w:val="28"/>
          <w:szCs w:val="28"/>
        </w:rPr>
      </w:pPr>
      <w:r>
        <w:rPr>
          <w:rFonts w:ascii="Times New Roman" w:hAnsi="Times New Roman"/>
          <w:b/>
          <w:sz w:val="28"/>
          <w:szCs w:val="28"/>
        </w:rPr>
        <w:tab/>
      </w:r>
      <w:r w:rsidR="00B22D86">
        <w:rPr>
          <w:rFonts w:ascii="Times New Roman" w:hAnsi="Times New Roman"/>
          <w:b/>
          <w:i/>
          <w:sz w:val="28"/>
          <w:szCs w:val="28"/>
        </w:rPr>
        <w:t>Những thuận lợi và khó khăn của đầu tư nước ngoài vào lĩnh vực nông nghiệp Việt Nam</w:t>
      </w:r>
    </w:p>
    <w:p w:rsidR="00B22D86" w:rsidRDefault="00B22D86" w:rsidP="00867C6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11/2020; Tr. 35 – 38</w:t>
      </w:r>
    </w:p>
    <w:p w:rsidR="00B22D86" w:rsidRDefault="00B22D86" w:rsidP="00867C60">
      <w:pPr>
        <w:spacing w:line="360" w:lineRule="auto"/>
        <w:jc w:val="both"/>
        <w:rPr>
          <w:rFonts w:ascii="Times New Roman" w:hAnsi="Times New Roman"/>
          <w:sz w:val="28"/>
          <w:szCs w:val="28"/>
        </w:rPr>
      </w:pPr>
      <w:r>
        <w:rPr>
          <w:rFonts w:ascii="Times New Roman" w:hAnsi="Times New Roman"/>
          <w:sz w:val="28"/>
          <w:szCs w:val="28"/>
        </w:rPr>
        <w:tab/>
      </w:r>
      <w:r w:rsidR="00595C33">
        <w:rPr>
          <w:rFonts w:ascii="Times New Roman" w:hAnsi="Times New Roman"/>
          <w:i/>
          <w:sz w:val="28"/>
          <w:szCs w:val="28"/>
        </w:rPr>
        <w:t xml:space="preserve">Từ khóa: </w:t>
      </w:r>
      <w:r w:rsidR="00750A68">
        <w:rPr>
          <w:rFonts w:ascii="Times New Roman" w:hAnsi="Times New Roman"/>
          <w:sz w:val="28"/>
          <w:szCs w:val="28"/>
        </w:rPr>
        <w:t>Đầu tư trực tiếp nước ngoài, FDI, Nông nghiệp, Việt Nam</w:t>
      </w:r>
    </w:p>
    <w:p w:rsidR="00750A68" w:rsidRDefault="00750A68"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939EF">
        <w:rPr>
          <w:rFonts w:ascii="Times New Roman" w:hAnsi="Times New Roman"/>
          <w:sz w:val="28"/>
          <w:szCs w:val="28"/>
        </w:rPr>
        <w:t xml:space="preserve">Từ năm 1988 đến nay, thu hút vốn đầu tư trực tiếp nước ngoài (FDI) của Việt Nam có nhiều biến động, nhưng tổng số vốn FDI có xu hướng tăng lên theo thời gian. Tuy vậy, dòng vốn FDI vào lĩnh vực nông nghiệp của Việt Nam không ổn định, chiếm tỷ trọng rất thấp trong tổng vốn FDI vào nền kinh tế. </w:t>
      </w:r>
      <w:r w:rsidR="00CD76B1">
        <w:rPr>
          <w:rFonts w:ascii="Times New Roman" w:hAnsi="Times New Roman"/>
          <w:sz w:val="28"/>
          <w:szCs w:val="28"/>
        </w:rPr>
        <w:t xml:space="preserve">Bài viết phân tích những thuận lợi cùng khó khăn, thách thức trong thu hút FDI vào ngành nông nghiệp, qua đó gợi mở giải pháp nhằm thúc đẩy nguồn vốn này vào </w:t>
      </w:r>
      <w:r w:rsidR="00665836">
        <w:rPr>
          <w:rFonts w:ascii="Times New Roman" w:hAnsi="Times New Roman"/>
          <w:sz w:val="28"/>
          <w:szCs w:val="28"/>
        </w:rPr>
        <w:t>lĩnh vực nông nghiệp trong thời gian tới</w:t>
      </w:r>
      <w:r w:rsidR="00417C88">
        <w:rPr>
          <w:rFonts w:ascii="Times New Roman" w:hAnsi="Times New Roman"/>
          <w:sz w:val="28"/>
          <w:szCs w:val="28"/>
        </w:rPr>
        <w:t>.</w:t>
      </w:r>
    </w:p>
    <w:p w:rsidR="00417C88" w:rsidRDefault="001C3E49" w:rsidP="00867C60">
      <w:pPr>
        <w:spacing w:line="360" w:lineRule="auto"/>
        <w:jc w:val="both"/>
        <w:rPr>
          <w:rFonts w:ascii="Times New Roman" w:hAnsi="Times New Roman"/>
          <w:b/>
          <w:sz w:val="28"/>
          <w:szCs w:val="28"/>
        </w:rPr>
      </w:pPr>
      <w:r>
        <w:rPr>
          <w:rFonts w:ascii="Times New Roman" w:hAnsi="Times New Roman"/>
          <w:sz w:val="28"/>
          <w:szCs w:val="28"/>
        </w:rPr>
        <w:t xml:space="preserve"> </w:t>
      </w:r>
      <w:r w:rsidR="008A59A4">
        <w:rPr>
          <w:rFonts w:ascii="Times New Roman" w:hAnsi="Times New Roman"/>
          <w:b/>
          <w:sz w:val="28"/>
          <w:szCs w:val="28"/>
        </w:rPr>
        <w:t>72. Nguyễn Hữu Hưng</w:t>
      </w:r>
    </w:p>
    <w:p w:rsidR="008A59A4" w:rsidRDefault="008A59A4"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và giải pháp quản lý nhà nước về chuyển giao công nghệ ở Việt Nam</w:t>
      </w:r>
    </w:p>
    <w:p w:rsidR="008A59A4" w:rsidRDefault="008A59A4" w:rsidP="00867C60">
      <w:pPr>
        <w:spacing w:line="360" w:lineRule="auto"/>
        <w:jc w:val="both"/>
        <w:rPr>
          <w:rFonts w:ascii="Times New Roman" w:hAnsi="Times New Roman"/>
          <w:sz w:val="28"/>
          <w:szCs w:val="28"/>
        </w:rPr>
      </w:pPr>
      <w:r>
        <w:rPr>
          <w:rFonts w:ascii="Times New Roman" w:hAnsi="Times New Roman"/>
          <w:b/>
          <w:i/>
          <w:sz w:val="28"/>
          <w:szCs w:val="28"/>
        </w:rPr>
        <w:tab/>
      </w:r>
      <w:r w:rsidR="00276E94">
        <w:rPr>
          <w:rFonts w:ascii="Times New Roman" w:hAnsi="Times New Roman"/>
          <w:i/>
          <w:sz w:val="28"/>
          <w:szCs w:val="28"/>
        </w:rPr>
        <w:t xml:space="preserve">Nguồn trích: </w:t>
      </w:r>
      <w:r w:rsidR="00DF6C56">
        <w:rPr>
          <w:rFonts w:ascii="Times New Roman" w:hAnsi="Times New Roman"/>
          <w:sz w:val="28"/>
          <w:szCs w:val="28"/>
        </w:rPr>
        <w:t>Tạp chí Tài chính, Số 728/2020; Tr. 64 – 66</w:t>
      </w:r>
    </w:p>
    <w:p w:rsidR="00DF6C56" w:rsidRDefault="00DF6C56"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8600D3">
        <w:rPr>
          <w:rFonts w:ascii="Times New Roman" w:hAnsi="Times New Roman"/>
          <w:sz w:val="28"/>
          <w:szCs w:val="28"/>
        </w:rPr>
        <w:t xml:space="preserve"> </w:t>
      </w:r>
      <w:r w:rsidR="00AD1F7B">
        <w:rPr>
          <w:rFonts w:ascii="Times New Roman" w:hAnsi="Times New Roman"/>
          <w:sz w:val="28"/>
          <w:szCs w:val="28"/>
        </w:rPr>
        <w:t>Chuyển giao công nghệ, Quản lý nhà nước, Công nghệ</w:t>
      </w:r>
    </w:p>
    <w:p w:rsidR="00AD1F7B" w:rsidRDefault="00AD1F7B" w:rsidP="00867C60">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E40686">
        <w:rPr>
          <w:rFonts w:ascii="Times New Roman" w:hAnsi="Times New Roman"/>
          <w:sz w:val="28"/>
          <w:szCs w:val="28"/>
        </w:rPr>
        <w:t xml:space="preserve">Chuyển giao công nghệ đang trở thành nhu cầu cấp thiết của nền kinh tế trong bối cảnh hội nhập kinh tế quốc tế và cách mạng công nghiệp 4.0. Hoạt động chuyển giao công nghệ trong thời gian qua có nhiều đóng góp đối với phát triển kinh tế - xã hội Việt Nam, nhưng cũng đặt ra nhiều thách thức đối với công tác quản lý nhà nước về chuyển giao công nghệ. </w:t>
      </w:r>
      <w:r w:rsidR="00233A47">
        <w:rPr>
          <w:rFonts w:ascii="Times New Roman" w:hAnsi="Times New Roman"/>
          <w:sz w:val="28"/>
          <w:szCs w:val="28"/>
        </w:rPr>
        <w:t>Bài viết đề cập đến công tác quản lý nhà nước cũng như thực tiễn chuyển giao công nghệ trong thời gian qua; đề xuất một số giải pháp nâng cao hiệu quả công tác này trong thời gian tới.</w:t>
      </w:r>
    </w:p>
    <w:p w:rsidR="00233A47" w:rsidRDefault="0079332C" w:rsidP="00867C60">
      <w:pPr>
        <w:spacing w:line="360" w:lineRule="auto"/>
        <w:jc w:val="both"/>
        <w:rPr>
          <w:rFonts w:ascii="Times New Roman" w:hAnsi="Times New Roman"/>
          <w:b/>
          <w:sz w:val="28"/>
          <w:szCs w:val="28"/>
        </w:rPr>
      </w:pPr>
      <w:r>
        <w:rPr>
          <w:rFonts w:ascii="Times New Roman" w:hAnsi="Times New Roman"/>
          <w:b/>
          <w:sz w:val="28"/>
          <w:szCs w:val="28"/>
        </w:rPr>
        <w:t>73. Lê Trung Kiên</w:t>
      </w:r>
    </w:p>
    <w:p w:rsidR="0079332C" w:rsidRDefault="0079332C" w:rsidP="00867C6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dịch cúm Covid-19 tới các nền kinh tế Đông Bắc Á và hàm ý chính sách đối với Việt Nam</w:t>
      </w:r>
    </w:p>
    <w:p w:rsidR="0079332C" w:rsidRDefault="0079332C" w:rsidP="00867C60">
      <w:pPr>
        <w:spacing w:line="360" w:lineRule="auto"/>
        <w:jc w:val="both"/>
        <w:rPr>
          <w:rFonts w:ascii="Times New Roman" w:hAnsi="Times New Roman"/>
          <w:sz w:val="28"/>
          <w:szCs w:val="28"/>
        </w:rPr>
      </w:pPr>
      <w:r>
        <w:rPr>
          <w:rFonts w:ascii="Times New Roman" w:hAnsi="Times New Roman"/>
          <w:b/>
          <w:i/>
          <w:sz w:val="28"/>
          <w:szCs w:val="28"/>
        </w:rPr>
        <w:tab/>
      </w:r>
      <w:r w:rsidR="00736C6C">
        <w:rPr>
          <w:rFonts w:ascii="Times New Roman" w:hAnsi="Times New Roman"/>
          <w:i/>
          <w:sz w:val="28"/>
          <w:szCs w:val="28"/>
        </w:rPr>
        <w:t xml:space="preserve">Nguồn trích: </w:t>
      </w:r>
      <w:r w:rsidR="00BC1A4B">
        <w:rPr>
          <w:rFonts w:ascii="Times New Roman" w:hAnsi="Times New Roman"/>
          <w:sz w:val="28"/>
          <w:szCs w:val="28"/>
        </w:rPr>
        <w:t>Tạp chí Nghiên cứu Đông Bắc Á, Số 4/2020; Tr. 27 – 37</w:t>
      </w:r>
    </w:p>
    <w:p w:rsidR="00A97789" w:rsidRPr="00F65E55" w:rsidRDefault="00BC1A4B" w:rsidP="00867C6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5E55">
        <w:rPr>
          <w:rFonts w:ascii="Times New Roman" w:hAnsi="Times New Roman"/>
          <w:sz w:val="28"/>
          <w:szCs w:val="28"/>
        </w:rPr>
        <w:t>Dịch Covid-19, Đông Bắc Á, Việt Nam</w:t>
      </w:r>
    </w:p>
    <w:p w:rsidR="00BC1A4B" w:rsidRDefault="00A97789" w:rsidP="00A97789">
      <w:pPr>
        <w:spacing w:line="360" w:lineRule="auto"/>
        <w:ind w:firstLine="720"/>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Lần đầu tiên sau 100 năm, thế giới đứng trước đại dịch toàn cầu, tác động sâu rộng hầu hết các quốc gia trên thế giới, nhất là khu vực Đông Bắc Á, bao gồm Trung Quốc, Nhật Bản và Hàn Quốc. Bài viết phân tích tác động </w:t>
      </w:r>
      <w:r w:rsidR="005658B4">
        <w:rPr>
          <w:rFonts w:ascii="Times New Roman" w:hAnsi="Times New Roman"/>
          <w:sz w:val="28"/>
          <w:szCs w:val="28"/>
        </w:rPr>
        <w:t xml:space="preserve">của dịch Covid-19 tới kinh tế Trung Quốc, Nhật Bản và Hàn Quốc; những hệ lụy đối với hội nhập và liên kết kinh tế khu vực. </w:t>
      </w:r>
      <w:r w:rsidR="00377446">
        <w:rPr>
          <w:rFonts w:ascii="Times New Roman" w:hAnsi="Times New Roman"/>
          <w:sz w:val="28"/>
          <w:szCs w:val="28"/>
        </w:rPr>
        <w:t>Từ đó đưa ra hàm ý chính sách đối với Việt Nam.</w:t>
      </w:r>
    </w:p>
    <w:p w:rsidR="00377446" w:rsidRDefault="00140ED1" w:rsidP="00140ED1">
      <w:pPr>
        <w:spacing w:line="360" w:lineRule="auto"/>
        <w:jc w:val="both"/>
        <w:rPr>
          <w:rFonts w:ascii="Times New Roman" w:hAnsi="Times New Roman"/>
          <w:b/>
          <w:sz w:val="28"/>
          <w:szCs w:val="28"/>
        </w:rPr>
      </w:pPr>
      <w:r>
        <w:rPr>
          <w:rFonts w:ascii="Times New Roman" w:hAnsi="Times New Roman"/>
          <w:b/>
          <w:sz w:val="28"/>
          <w:szCs w:val="28"/>
        </w:rPr>
        <w:t xml:space="preserve">74. </w:t>
      </w:r>
      <w:r w:rsidR="00C054D6">
        <w:rPr>
          <w:rFonts w:ascii="Times New Roman" w:hAnsi="Times New Roman"/>
          <w:b/>
          <w:sz w:val="28"/>
          <w:szCs w:val="28"/>
        </w:rPr>
        <w:t>Bùi Duy Hưng</w:t>
      </w:r>
    </w:p>
    <w:p w:rsidR="00C054D6" w:rsidRDefault="00C054D6" w:rsidP="00140ED1">
      <w:pPr>
        <w:spacing w:line="360" w:lineRule="auto"/>
        <w:jc w:val="both"/>
        <w:rPr>
          <w:rFonts w:ascii="Times New Roman" w:hAnsi="Times New Roman"/>
          <w:b/>
          <w:i/>
          <w:sz w:val="28"/>
          <w:szCs w:val="28"/>
        </w:rPr>
      </w:pPr>
      <w:r>
        <w:rPr>
          <w:rFonts w:ascii="Times New Roman" w:hAnsi="Times New Roman"/>
          <w:b/>
          <w:sz w:val="28"/>
          <w:szCs w:val="28"/>
        </w:rPr>
        <w:tab/>
      </w:r>
      <w:r w:rsidR="00642850">
        <w:rPr>
          <w:rFonts w:ascii="Times New Roman" w:hAnsi="Times New Roman"/>
          <w:b/>
          <w:i/>
          <w:sz w:val="28"/>
          <w:szCs w:val="28"/>
        </w:rPr>
        <w:t>Tác động của dịch bệnh Covid-19 đến cung, cầu và trung gian tài chính</w:t>
      </w:r>
    </w:p>
    <w:p w:rsidR="00642850" w:rsidRDefault="00642850"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64813">
        <w:rPr>
          <w:rFonts w:ascii="Times New Roman" w:hAnsi="Times New Roman"/>
          <w:sz w:val="28"/>
          <w:szCs w:val="28"/>
        </w:rPr>
        <w:t>Tạp chí Ngân hàng, Số 10/2020; Tr. 2-5</w:t>
      </w:r>
    </w:p>
    <w:p w:rsidR="00864813" w:rsidRDefault="00864813"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662DC">
        <w:rPr>
          <w:rFonts w:ascii="Times New Roman" w:hAnsi="Times New Roman"/>
          <w:sz w:val="28"/>
          <w:szCs w:val="28"/>
        </w:rPr>
        <w:t>Ngân hàng, Dịch Covid-19, Thị trường tài chính</w:t>
      </w:r>
    </w:p>
    <w:p w:rsidR="002662DC" w:rsidRDefault="002662DC"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166BF">
        <w:rPr>
          <w:rFonts w:ascii="Times New Roman" w:hAnsi="Times New Roman"/>
          <w:sz w:val="28"/>
          <w:szCs w:val="28"/>
        </w:rPr>
        <w:t xml:space="preserve">Bài viết phân tích tác động của Covid-19 đến nền kinh tế thông qua tác động đến cung, cầu và trung gian tài chính; </w:t>
      </w:r>
      <w:r w:rsidR="00AE0B42">
        <w:rPr>
          <w:rFonts w:ascii="Times New Roman" w:hAnsi="Times New Roman"/>
          <w:sz w:val="28"/>
          <w:szCs w:val="28"/>
        </w:rPr>
        <w:t>đồng thời đưa ra một số giải pháp để giảm thiểu tác động của Covid-19 đến nền kinh tế thông qua chính sách tiền tệ và chính sách tài khóa.</w:t>
      </w:r>
    </w:p>
    <w:p w:rsidR="00AE0B42" w:rsidRDefault="00AE0B42" w:rsidP="00140ED1">
      <w:pPr>
        <w:spacing w:line="360" w:lineRule="auto"/>
        <w:jc w:val="both"/>
        <w:rPr>
          <w:rFonts w:ascii="Times New Roman" w:hAnsi="Times New Roman"/>
          <w:b/>
          <w:sz w:val="28"/>
          <w:szCs w:val="28"/>
        </w:rPr>
      </w:pPr>
      <w:r>
        <w:rPr>
          <w:rFonts w:ascii="Times New Roman" w:hAnsi="Times New Roman"/>
          <w:b/>
          <w:sz w:val="28"/>
          <w:szCs w:val="28"/>
        </w:rPr>
        <w:t xml:space="preserve">75. </w:t>
      </w:r>
      <w:r w:rsidR="007E0A58">
        <w:rPr>
          <w:rFonts w:ascii="Times New Roman" w:hAnsi="Times New Roman"/>
          <w:b/>
          <w:sz w:val="28"/>
          <w:szCs w:val="28"/>
        </w:rPr>
        <w:t>Tôn Thanh Tâm</w:t>
      </w:r>
    </w:p>
    <w:p w:rsidR="007E0A58" w:rsidRDefault="007E0A58" w:rsidP="00140ED1">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Kịch bản nào đặt ra đối với nền kinh tế, ngân hàng và khách hàng trong giai đoạn tới</w:t>
      </w:r>
    </w:p>
    <w:p w:rsidR="007E0A58" w:rsidRDefault="007E0A58"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10/2020; Tr. 6 – 12</w:t>
      </w:r>
    </w:p>
    <w:p w:rsidR="007E0A58" w:rsidRDefault="007E0A58" w:rsidP="00140ED1">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36774D">
        <w:rPr>
          <w:rFonts w:ascii="Times New Roman" w:hAnsi="Times New Roman"/>
          <w:sz w:val="28"/>
          <w:szCs w:val="28"/>
        </w:rPr>
        <w:t>Kinh tế, Ngân hàng, Dịch Covid-19</w:t>
      </w:r>
    </w:p>
    <w:p w:rsidR="0036774D" w:rsidRDefault="0036774D"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30749">
        <w:rPr>
          <w:rFonts w:ascii="Times New Roman" w:hAnsi="Times New Roman"/>
          <w:sz w:val="28"/>
          <w:szCs w:val="28"/>
        </w:rPr>
        <w:t>Bài viết phân tích một số tác động do dịch Covid-19 đối với kinh tế và ngân hàng, đồng thời xem xét các kịch bản kinh tế của Việt Nam trong năm 2020 do các tổ chức quốc tế, các cơ quan quản lý nhà nước dự báo gần đây.</w:t>
      </w:r>
    </w:p>
    <w:p w:rsidR="00A30749" w:rsidRDefault="00177430" w:rsidP="00140ED1">
      <w:pPr>
        <w:spacing w:line="360" w:lineRule="auto"/>
        <w:jc w:val="both"/>
        <w:rPr>
          <w:rFonts w:ascii="Times New Roman" w:hAnsi="Times New Roman"/>
          <w:b/>
          <w:sz w:val="28"/>
          <w:szCs w:val="28"/>
        </w:rPr>
      </w:pPr>
      <w:r>
        <w:rPr>
          <w:rFonts w:ascii="Times New Roman" w:hAnsi="Times New Roman"/>
          <w:b/>
          <w:sz w:val="28"/>
          <w:szCs w:val="28"/>
        </w:rPr>
        <w:t>76. Nguyễn Minh Phong</w:t>
      </w:r>
    </w:p>
    <w:p w:rsidR="00177430" w:rsidRDefault="00177430" w:rsidP="00140ED1">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xã hội của dịch Covid-19</w:t>
      </w:r>
    </w:p>
    <w:p w:rsidR="00177430" w:rsidRDefault="00177430"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10/2020; Tr. 13 – 17</w:t>
      </w:r>
    </w:p>
    <w:p w:rsidR="00177430" w:rsidRDefault="00177430"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92E60">
        <w:rPr>
          <w:rFonts w:ascii="Times New Roman" w:hAnsi="Times New Roman"/>
          <w:sz w:val="28"/>
          <w:szCs w:val="28"/>
        </w:rPr>
        <w:t>Dịch Covid-19, Tác động xã hội, Việt Nam</w:t>
      </w:r>
    </w:p>
    <w:p w:rsidR="00E92E60" w:rsidRDefault="00E92E60"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95433">
        <w:rPr>
          <w:rFonts w:ascii="Times New Roman" w:hAnsi="Times New Roman"/>
          <w:sz w:val="28"/>
          <w:szCs w:val="28"/>
        </w:rPr>
        <w:t xml:space="preserve">Đại dịch Covid-19 tác động đa diện về kinh tế, xã hội cho cả thế giới, trong đó có Việt Nam. </w:t>
      </w:r>
      <w:r w:rsidR="00B74635">
        <w:rPr>
          <w:rFonts w:ascii="Times New Roman" w:hAnsi="Times New Roman"/>
          <w:sz w:val="28"/>
          <w:szCs w:val="28"/>
        </w:rPr>
        <w:t>Bài viết phân tích những tác động về mặt xã hội của dịch Covid-19 ở Việt Nam và các chính sách hỗ trợ doanh nghiệp, người lao động bị ảnh hưởng bởi dịch này.</w:t>
      </w:r>
    </w:p>
    <w:p w:rsidR="00B74635" w:rsidRDefault="00F12970" w:rsidP="00140ED1">
      <w:pPr>
        <w:spacing w:line="360" w:lineRule="auto"/>
        <w:jc w:val="both"/>
        <w:rPr>
          <w:rFonts w:ascii="Times New Roman" w:hAnsi="Times New Roman"/>
          <w:b/>
          <w:sz w:val="28"/>
          <w:szCs w:val="28"/>
        </w:rPr>
      </w:pPr>
      <w:r>
        <w:rPr>
          <w:rFonts w:ascii="Times New Roman" w:hAnsi="Times New Roman"/>
          <w:b/>
          <w:sz w:val="28"/>
          <w:szCs w:val="28"/>
        </w:rPr>
        <w:t xml:space="preserve">77. </w:t>
      </w:r>
      <w:r w:rsidR="00341E91">
        <w:rPr>
          <w:rFonts w:ascii="Times New Roman" w:hAnsi="Times New Roman"/>
          <w:b/>
          <w:sz w:val="28"/>
          <w:szCs w:val="28"/>
        </w:rPr>
        <w:t>Phạm Phú Thái</w:t>
      </w:r>
    </w:p>
    <w:p w:rsidR="00341E91" w:rsidRDefault="00341E91" w:rsidP="00140ED1">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Nhà nước về nợ xấu – Kinh nghiệm thế giới và bài học cho Việt Nam</w:t>
      </w:r>
    </w:p>
    <w:p w:rsidR="00341E91" w:rsidRDefault="00341E91"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10/2020; Tr. 53 – 59</w:t>
      </w:r>
    </w:p>
    <w:p w:rsidR="00341E91" w:rsidRDefault="00341E91"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949EC">
        <w:rPr>
          <w:rFonts w:ascii="Times New Roman" w:hAnsi="Times New Roman"/>
          <w:sz w:val="28"/>
          <w:szCs w:val="28"/>
        </w:rPr>
        <w:t>Quản lý nhà nước, Nợ xấu, Ngân hàng, Việt Nam</w:t>
      </w:r>
    </w:p>
    <w:p w:rsidR="008949EC" w:rsidRDefault="008949EC"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A3646E">
        <w:rPr>
          <w:rFonts w:ascii="Times New Roman" w:hAnsi="Times New Roman"/>
          <w:sz w:val="28"/>
          <w:szCs w:val="28"/>
        </w:rPr>
        <w:t xml:space="preserve"> </w:t>
      </w:r>
      <w:r w:rsidR="00976F21">
        <w:rPr>
          <w:rFonts w:ascii="Times New Roman" w:hAnsi="Times New Roman"/>
          <w:sz w:val="28"/>
          <w:szCs w:val="28"/>
        </w:rPr>
        <w:t>Bài viết tập trung nghiên cứu kinh nghiệm quản lý nhà nước đối với nợ xấu của hệ thống ngân hàng thương mại của một số quốc gia trên thế giới. Từ đó đề xuất một số bài học cho hoạt động quản lý nhà nước đối với nợ xấu của hệ thống ngân hàng thương mại tại Việt Nam.</w:t>
      </w:r>
    </w:p>
    <w:p w:rsidR="00976F21" w:rsidRDefault="00FF229A" w:rsidP="00140ED1">
      <w:pPr>
        <w:spacing w:line="360" w:lineRule="auto"/>
        <w:jc w:val="both"/>
        <w:rPr>
          <w:rFonts w:ascii="Times New Roman" w:hAnsi="Times New Roman"/>
          <w:b/>
          <w:sz w:val="28"/>
          <w:szCs w:val="28"/>
        </w:rPr>
      </w:pPr>
      <w:r>
        <w:rPr>
          <w:rFonts w:ascii="Times New Roman" w:hAnsi="Times New Roman"/>
          <w:b/>
          <w:sz w:val="28"/>
          <w:szCs w:val="28"/>
        </w:rPr>
        <w:t>78. Nguyễn Huy Hoàng</w:t>
      </w:r>
    </w:p>
    <w:p w:rsidR="00FF229A" w:rsidRDefault="00FF229A" w:rsidP="00140ED1">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đại dịch Covid-19 và ứng phó của ASEAN</w:t>
      </w:r>
    </w:p>
    <w:p w:rsidR="00FF229A" w:rsidRDefault="00FF229A"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9342B">
        <w:rPr>
          <w:rFonts w:ascii="Times New Roman" w:hAnsi="Times New Roman"/>
          <w:sz w:val="28"/>
          <w:szCs w:val="28"/>
        </w:rPr>
        <w:t>Tạp chí Nghiên cứu Đông Nam Á, Số 3/2020; Tr. 14 – 23</w:t>
      </w:r>
    </w:p>
    <w:p w:rsidR="0059342B" w:rsidRDefault="0059342B"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0615D">
        <w:rPr>
          <w:rFonts w:ascii="Times New Roman" w:hAnsi="Times New Roman"/>
          <w:sz w:val="28"/>
          <w:szCs w:val="28"/>
        </w:rPr>
        <w:t>Dịch Covid-19, ASEAN</w:t>
      </w:r>
    </w:p>
    <w:p w:rsidR="0080615D" w:rsidRDefault="0080615D"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B1DD3">
        <w:rPr>
          <w:rFonts w:ascii="Times New Roman" w:hAnsi="Times New Roman"/>
          <w:sz w:val="28"/>
          <w:szCs w:val="28"/>
        </w:rPr>
        <w:t>Bài viết bước đầu đánh giá tác động của đại dịch Covid-19 đến kinh tế Đông Nam Á và thảo luận những biện pháp ứng phó của ASEAN và các quốc gia thành viên.</w:t>
      </w:r>
    </w:p>
    <w:p w:rsidR="009B1DD3" w:rsidRDefault="00596650" w:rsidP="00140ED1">
      <w:pPr>
        <w:spacing w:line="360" w:lineRule="auto"/>
        <w:jc w:val="both"/>
        <w:rPr>
          <w:rFonts w:ascii="Times New Roman" w:hAnsi="Times New Roman"/>
          <w:b/>
          <w:sz w:val="28"/>
          <w:szCs w:val="28"/>
        </w:rPr>
      </w:pPr>
      <w:r>
        <w:rPr>
          <w:rFonts w:ascii="Times New Roman" w:hAnsi="Times New Roman"/>
          <w:b/>
          <w:sz w:val="28"/>
          <w:szCs w:val="28"/>
        </w:rPr>
        <w:t>79. Lê Phương Hòa</w:t>
      </w:r>
    </w:p>
    <w:p w:rsidR="00596650" w:rsidRDefault="00596650" w:rsidP="00140ED1">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Các yếu tố tác động đến dịch chuyển lao động nông nghiệp ở Malaysia từ năm 1990 đến nay</w:t>
      </w:r>
    </w:p>
    <w:p w:rsidR="00596650" w:rsidRDefault="00596650"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Nam Á, Số 3/2020; Tr. 31 – 40</w:t>
      </w:r>
    </w:p>
    <w:p w:rsidR="00596650" w:rsidRDefault="00596650"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1772E">
        <w:rPr>
          <w:rFonts w:ascii="Times New Roman" w:hAnsi="Times New Roman"/>
          <w:sz w:val="28"/>
          <w:szCs w:val="28"/>
        </w:rPr>
        <w:t>Chuyển dịch lao động, Nông nghiệp, Malaysia</w:t>
      </w:r>
    </w:p>
    <w:p w:rsidR="00F1772E" w:rsidRDefault="00F1772E"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723C0">
        <w:rPr>
          <w:rFonts w:ascii="Times New Roman" w:hAnsi="Times New Roman"/>
          <w:sz w:val="28"/>
          <w:szCs w:val="28"/>
        </w:rPr>
        <w:t xml:space="preserve">Bài viết phân tích các yếu tố tác động đến quá trình dịch chuyển lao động từ nông nghiệp sang phi nông nghiệp của Malaysia, trong đó chủ yếu nghiên cứu các yếu tố liên quan đến kinh tế hơn là các yếu tố chính trị, xã hội. </w:t>
      </w:r>
    </w:p>
    <w:p w:rsidR="00375D7E" w:rsidRDefault="00375D7E" w:rsidP="00140ED1">
      <w:pPr>
        <w:spacing w:line="360" w:lineRule="auto"/>
        <w:jc w:val="both"/>
        <w:rPr>
          <w:rFonts w:ascii="Times New Roman" w:hAnsi="Times New Roman"/>
          <w:b/>
          <w:sz w:val="28"/>
          <w:szCs w:val="28"/>
        </w:rPr>
      </w:pPr>
      <w:r>
        <w:rPr>
          <w:rFonts w:ascii="Times New Roman" w:hAnsi="Times New Roman"/>
          <w:b/>
          <w:sz w:val="28"/>
          <w:szCs w:val="28"/>
        </w:rPr>
        <w:t xml:space="preserve">80. </w:t>
      </w:r>
      <w:r w:rsidR="006E74DD">
        <w:rPr>
          <w:rFonts w:ascii="Times New Roman" w:hAnsi="Times New Roman"/>
          <w:b/>
          <w:sz w:val="28"/>
          <w:szCs w:val="28"/>
        </w:rPr>
        <w:t>Nguyễn Thị Lan Vinh</w:t>
      </w:r>
    </w:p>
    <w:p w:rsidR="006E74DD" w:rsidRDefault="006E74DD" w:rsidP="00140ED1">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Đầu tư trực tiếp nước ngoài của Philippines tại Việt Nam trong những năm gần đây</w:t>
      </w:r>
    </w:p>
    <w:p w:rsidR="006E74DD" w:rsidRDefault="006E74DD" w:rsidP="00140ED1">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Nam Á, Số 3/2020; Tr. 58 – 66</w:t>
      </w:r>
    </w:p>
    <w:p w:rsidR="006E74DD" w:rsidRDefault="006E74DD"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86FBC" w:rsidRPr="00086FBC">
        <w:rPr>
          <w:rFonts w:ascii="Times New Roman" w:hAnsi="Times New Roman"/>
          <w:sz w:val="28"/>
          <w:szCs w:val="28"/>
        </w:rPr>
        <w:t>Đầu tư</w:t>
      </w:r>
      <w:r w:rsidR="00086FBC">
        <w:rPr>
          <w:rFonts w:ascii="Times New Roman" w:hAnsi="Times New Roman"/>
          <w:sz w:val="28"/>
          <w:szCs w:val="28"/>
        </w:rPr>
        <w:t xml:space="preserve"> trực tiếp nước ngoài, FDI, Philippines, Việt Nam</w:t>
      </w:r>
    </w:p>
    <w:p w:rsidR="00086FBC" w:rsidRDefault="00086FBC" w:rsidP="00140ED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FF31E0">
        <w:rPr>
          <w:rFonts w:ascii="Times New Roman" w:hAnsi="Times New Roman"/>
          <w:sz w:val="28"/>
          <w:szCs w:val="28"/>
        </w:rPr>
        <w:t xml:space="preserve"> Bài viết phân tích những thuận lợi và hạn chế trong quá trình Philippines  đầu tư vào Việt Nam cũng như các lĩnh vực đầu tư chủ yếu. Đồng thời đưa ra những lý giải về mối quan hệ đầu tư song phương giữa Việt Nam và Philippines, nêu lên những thách thức và tiềm năng trong hợp tác đầu tư giữa hai nước trong những giai đoạn tiếp theo.</w:t>
      </w:r>
    </w:p>
    <w:p w:rsidR="00FF31E0" w:rsidRPr="00FF31E0" w:rsidRDefault="001023B1" w:rsidP="00140ED1">
      <w:pPr>
        <w:spacing w:line="360" w:lineRule="auto"/>
        <w:jc w:val="both"/>
      </w:pPr>
      <w:r>
        <w:t xml:space="preserve"> </w:t>
      </w:r>
      <w:r w:rsidR="006571D7">
        <w:t xml:space="preserve"> </w:t>
      </w:r>
      <w:r w:rsidR="00444B66">
        <w:t xml:space="preserve">   </w:t>
      </w:r>
    </w:p>
    <w:p w:rsidR="002962F7" w:rsidRPr="002962F7" w:rsidRDefault="002962F7" w:rsidP="0009520E">
      <w:pPr>
        <w:spacing w:line="360" w:lineRule="auto"/>
        <w:jc w:val="both"/>
        <w:rPr>
          <w:rFonts w:ascii="Times New Roman" w:hAnsi="Times New Roman"/>
          <w:b/>
          <w:i/>
          <w:sz w:val="28"/>
          <w:szCs w:val="28"/>
        </w:rPr>
      </w:pPr>
    </w:p>
    <w:p w:rsidR="008163AD" w:rsidRPr="00535E60" w:rsidRDefault="008163AD" w:rsidP="0009520E">
      <w:pPr>
        <w:spacing w:line="360" w:lineRule="auto"/>
        <w:jc w:val="both"/>
        <w:rPr>
          <w:rFonts w:ascii="Times New Roman" w:hAnsi="Times New Roman"/>
          <w:sz w:val="28"/>
          <w:szCs w:val="28"/>
        </w:rPr>
      </w:pPr>
    </w:p>
    <w:p w:rsidR="00647E17" w:rsidRPr="00B70288" w:rsidRDefault="00647E17" w:rsidP="0009520E">
      <w:pPr>
        <w:tabs>
          <w:tab w:val="left" w:pos="720"/>
        </w:tabs>
        <w:spacing w:line="360" w:lineRule="auto"/>
        <w:jc w:val="both"/>
        <w:rPr>
          <w:b/>
        </w:rPr>
      </w:pPr>
    </w:p>
    <w:sectPr w:rsidR="00647E17" w:rsidRPr="00B70288" w:rsidSect="00417A82">
      <w:pgSz w:w="12240" w:h="15840"/>
      <w:pgMar w:top="1008" w:right="1152"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71D6"/>
    <w:rsid w:val="00000296"/>
    <w:rsid w:val="000002BF"/>
    <w:rsid w:val="0000196B"/>
    <w:rsid w:val="00015A7D"/>
    <w:rsid w:val="000200BB"/>
    <w:rsid w:val="000219CD"/>
    <w:rsid w:val="00022293"/>
    <w:rsid w:val="0003772B"/>
    <w:rsid w:val="00041739"/>
    <w:rsid w:val="00046D83"/>
    <w:rsid w:val="0005118B"/>
    <w:rsid w:val="00051F5B"/>
    <w:rsid w:val="00062661"/>
    <w:rsid w:val="00064120"/>
    <w:rsid w:val="00065DC4"/>
    <w:rsid w:val="000719D8"/>
    <w:rsid w:val="0007559C"/>
    <w:rsid w:val="0007702E"/>
    <w:rsid w:val="000777F8"/>
    <w:rsid w:val="00086FBC"/>
    <w:rsid w:val="0009520E"/>
    <w:rsid w:val="0009758D"/>
    <w:rsid w:val="000A2AB8"/>
    <w:rsid w:val="000A78CA"/>
    <w:rsid w:val="000C189C"/>
    <w:rsid w:val="000C65F9"/>
    <w:rsid w:val="000C75D3"/>
    <w:rsid w:val="000D6630"/>
    <w:rsid w:val="000E5522"/>
    <w:rsid w:val="000E56D9"/>
    <w:rsid w:val="000E5B90"/>
    <w:rsid w:val="000E79FE"/>
    <w:rsid w:val="000F18A7"/>
    <w:rsid w:val="00100A8B"/>
    <w:rsid w:val="001023B1"/>
    <w:rsid w:val="00106FA6"/>
    <w:rsid w:val="0012201C"/>
    <w:rsid w:val="00130C61"/>
    <w:rsid w:val="00130FD0"/>
    <w:rsid w:val="00131625"/>
    <w:rsid w:val="001329D1"/>
    <w:rsid w:val="00135D3A"/>
    <w:rsid w:val="001409B4"/>
    <w:rsid w:val="00140ED1"/>
    <w:rsid w:val="001443B0"/>
    <w:rsid w:val="0014541B"/>
    <w:rsid w:val="00160D53"/>
    <w:rsid w:val="00164441"/>
    <w:rsid w:val="001669D9"/>
    <w:rsid w:val="00166CF2"/>
    <w:rsid w:val="00170EAD"/>
    <w:rsid w:val="00170F62"/>
    <w:rsid w:val="0017377D"/>
    <w:rsid w:val="00177430"/>
    <w:rsid w:val="00183203"/>
    <w:rsid w:val="00183386"/>
    <w:rsid w:val="00186F54"/>
    <w:rsid w:val="00195AE0"/>
    <w:rsid w:val="001A46A6"/>
    <w:rsid w:val="001A7C46"/>
    <w:rsid w:val="001C105A"/>
    <w:rsid w:val="001C3E49"/>
    <w:rsid w:val="001C52F8"/>
    <w:rsid w:val="001C66B4"/>
    <w:rsid w:val="001D5080"/>
    <w:rsid w:val="001D6976"/>
    <w:rsid w:val="001E2349"/>
    <w:rsid w:val="001F02E0"/>
    <w:rsid w:val="001F353E"/>
    <w:rsid w:val="001F7686"/>
    <w:rsid w:val="0020790F"/>
    <w:rsid w:val="00215017"/>
    <w:rsid w:val="002169AD"/>
    <w:rsid w:val="00216D96"/>
    <w:rsid w:val="0021720A"/>
    <w:rsid w:val="00220507"/>
    <w:rsid w:val="00220AE1"/>
    <w:rsid w:val="00225596"/>
    <w:rsid w:val="00233A47"/>
    <w:rsid w:val="0023550C"/>
    <w:rsid w:val="00241C3C"/>
    <w:rsid w:val="00243C6E"/>
    <w:rsid w:val="00243F97"/>
    <w:rsid w:val="00247233"/>
    <w:rsid w:val="002528D5"/>
    <w:rsid w:val="00255ECE"/>
    <w:rsid w:val="002662DC"/>
    <w:rsid w:val="0027637E"/>
    <w:rsid w:val="00276E94"/>
    <w:rsid w:val="002771DF"/>
    <w:rsid w:val="00277CC1"/>
    <w:rsid w:val="00282368"/>
    <w:rsid w:val="002962F7"/>
    <w:rsid w:val="00296BE8"/>
    <w:rsid w:val="002A65FE"/>
    <w:rsid w:val="002B3180"/>
    <w:rsid w:val="002E3738"/>
    <w:rsid w:val="002E3B57"/>
    <w:rsid w:val="002F305B"/>
    <w:rsid w:val="002F4BF5"/>
    <w:rsid w:val="002F5A11"/>
    <w:rsid w:val="00305924"/>
    <w:rsid w:val="00306FEF"/>
    <w:rsid w:val="00312683"/>
    <w:rsid w:val="003157E5"/>
    <w:rsid w:val="00316C72"/>
    <w:rsid w:val="00320CE3"/>
    <w:rsid w:val="00321505"/>
    <w:rsid w:val="00324FD0"/>
    <w:rsid w:val="00333918"/>
    <w:rsid w:val="0033602D"/>
    <w:rsid w:val="003402A8"/>
    <w:rsid w:val="00341E91"/>
    <w:rsid w:val="00344EE0"/>
    <w:rsid w:val="00363487"/>
    <w:rsid w:val="0036774D"/>
    <w:rsid w:val="003702D5"/>
    <w:rsid w:val="00375D7E"/>
    <w:rsid w:val="00377446"/>
    <w:rsid w:val="00377C02"/>
    <w:rsid w:val="00395030"/>
    <w:rsid w:val="00395E5D"/>
    <w:rsid w:val="00395F75"/>
    <w:rsid w:val="003A521C"/>
    <w:rsid w:val="003C1AE6"/>
    <w:rsid w:val="003C30D3"/>
    <w:rsid w:val="003C7F68"/>
    <w:rsid w:val="003D073E"/>
    <w:rsid w:val="003E22A6"/>
    <w:rsid w:val="003F1285"/>
    <w:rsid w:val="003F1A08"/>
    <w:rsid w:val="003F6E9D"/>
    <w:rsid w:val="003F7996"/>
    <w:rsid w:val="004005F0"/>
    <w:rsid w:val="00402EE4"/>
    <w:rsid w:val="004052F6"/>
    <w:rsid w:val="00412E93"/>
    <w:rsid w:val="00413CAB"/>
    <w:rsid w:val="00414EFB"/>
    <w:rsid w:val="00417A82"/>
    <w:rsid w:val="00417C88"/>
    <w:rsid w:val="00420B61"/>
    <w:rsid w:val="00421682"/>
    <w:rsid w:val="00423713"/>
    <w:rsid w:val="004354FC"/>
    <w:rsid w:val="00444B66"/>
    <w:rsid w:val="004506D3"/>
    <w:rsid w:val="00457185"/>
    <w:rsid w:val="004621E6"/>
    <w:rsid w:val="004635D9"/>
    <w:rsid w:val="004638D2"/>
    <w:rsid w:val="004749B1"/>
    <w:rsid w:val="00481AC7"/>
    <w:rsid w:val="00481F31"/>
    <w:rsid w:val="00482BB5"/>
    <w:rsid w:val="004937D9"/>
    <w:rsid w:val="004973C6"/>
    <w:rsid w:val="004A083C"/>
    <w:rsid w:val="004A21C9"/>
    <w:rsid w:val="004A3E76"/>
    <w:rsid w:val="004B77DC"/>
    <w:rsid w:val="004C21D8"/>
    <w:rsid w:val="004D0D96"/>
    <w:rsid w:val="004D1BDC"/>
    <w:rsid w:val="004D45A2"/>
    <w:rsid w:val="004D4C5A"/>
    <w:rsid w:val="004F42E6"/>
    <w:rsid w:val="004F57C8"/>
    <w:rsid w:val="005000FA"/>
    <w:rsid w:val="00517170"/>
    <w:rsid w:val="0052015D"/>
    <w:rsid w:val="00535E60"/>
    <w:rsid w:val="00537212"/>
    <w:rsid w:val="00537621"/>
    <w:rsid w:val="00563B6C"/>
    <w:rsid w:val="00564B7D"/>
    <w:rsid w:val="005658B4"/>
    <w:rsid w:val="00572BFC"/>
    <w:rsid w:val="00585075"/>
    <w:rsid w:val="00585B51"/>
    <w:rsid w:val="0059342B"/>
    <w:rsid w:val="005939EF"/>
    <w:rsid w:val="00595C33"/>
    <w:rsid w:val="00596650"/>
    <w:rsid w:val="005A12CE"/>
    <w:rsid w:val="005A7F30"/>
    <w:rsid w:val="005B12BA"/>
    <w:rsid w:val="005B40D4"/>
    <w:rsid w:val="005C0321"/>
    <w:rsid w:val="005D1B19"/>
    <w:rsid w:val="005D454D"/>
    <w:rsid w:val="005E35D8"/>
    <w:rsid w:val="005E3E8A"/>
    <w:rsid w:val="005F4BB7"/>
    <w:rsid w:val="005F609F"/>
    <w:rsid w:val="005F6846"/>
    <w:rsid w:val="00620C9E"/>
    <w:rsid w:val="00621E34"/>
    <w:rsid w:val="00627F57"/>
    <w:rsid w:val="006322EC"/>
    <w:rsid w:val="00632C05"/>
    <w:rsid w:val="0063348D"/>
    <w:rsid w:val="00642850"/>
    <w:rsid w:val="00647E17"/>
    <w:rsid w:val="0065105A"/>
    <w:rsid w:val="006571D7"/>
    <w:rsid w:val="00665836"/>
    <w:rsid w:val="00665FE7"/>
    <w:rsid w:val="00667CAF"/>
    <w:rsid w:val="006712D4"/>
    <w:rsid w:val="006723C0"/>
    <w:rsid w:val="00673A48"/>
    <w:rsid w:val="00675645"/>
    <w:rsid w:val="00685FF8"/>
    <w:rsid w:val="00694779"/>
    <w:rsid w:val="006A1447"/>
    <w:rsid w:val="006A2D33"/>
    <w:rsid w:val="006A3303"/>
    <w:rsid w:val="006C73A0"/>
    <w:rsid w:val="006D7D12"/>
    <w:rsid w:val="006E4EF5"/>
    <w:rsid w:val="006E74DD"/>
    <w:rsid w:val="006F0D23"/>
    <w:rsid w:val="00703605"/>
    <w:rsid w:val="0070759E"/>
    <w:rsid w:val="0071686A"/>
    <w:rsid w:val="00720016"/>
    <w:rsid w:val="00726B6B"/>
    <w:rsid w:val="007322D9"/>
    <w:rsid w:val="00734601"/>
    <w:rsid w:val="00736C6C"/>
    <w:rsid w:val="00743144"/>
    <w:rsid w:val="00750A68"/>
    <w:rsid w:val="00752056"/>
    <w:rsid w:val="007520B5"/>
    <w:rsid w:val="00757928"/>
    <w:rsid w:val="00760BFD"/>
    <w:rsid w:val="00761671"/>
    <w:rsid w:val="00761F57"/>
    <w:rsid w:val="00762583"/>
    <w:rsid w:val="00766B6C"/>
    <w:rsid w:val="00773255"/>
    <w:rsid w:val="00774D38"/>
    <w:rsid w:val="00780CB5"/>
    <w:rsid w:val="00781440"/>
    <w:rsid w:val="00781A0B"/>
    <w:rsid w:val="007828AC"/>
    <w:rsid w:val="0078330F"/>
    <w:rsid w:val="0079332C"/>
    <w:rsid w:val="007A3C03"/>
    <w:rsid w:val="007A6014"/>
    <w:rsid w:val="007B095C"/>
    <w:rsid w:val="007C33C1"/>
    <w:rsid w:val="007E0A58"/>
    <w:rsid w:val="007E3600"/>
    <w:rsid w:val="007E6950"/>
    <w:rsid w:val="007F05A7"/>
    <w:rsid w:val="007F39AF"/>
    <w:rsid w:val="008025F7"/>
    <w:rsid w:val="00805DB8"/>
    <w:rsid w:val="0080615D"/>
    <w:rsid w:val="008107A2"/>
    <w:rsid w:val="008120E2"/>
    <w:rsid w:val="00813A34"/>
    <w:rsid w:val="00813A60"/>
    <w:rsid w:val="00813B38"/>
    <w:rsid w:val="0081600B"/>
    <w:rsid w:val="008163AD"/>
    <w:rsid w:val="00820DF7"/>
    <w:rsid w:val="00823557"/>
    <w:rsid w:val="00823E50"/>
    <w:rsid w:val="008600D3"/>
    <w:rsid w:val="00864813"/>
    <w:rsid w:val="008648EB"/>
    <w:rsid w:val="008648EC"/>
    <w:rsid w:val="00865B42"/>
    <w:rsid w:val="00867C60"/>
    <w:rsid w:val="00877230"/>
    <w:rsid w:val="008863EA"/>
    <w:rsid w:val="0088740D"/>
    <w:rsid w:val="00891183"/>
    <w:rsid w:val="00891481"/>
    <w:rsid w:val="00893DFE"/>
    <w:rsid w:val="008949EC"/>
    <w:rsid w:val="00895433"/>
    <w:rsid w:val="008A31BA"/>
    <w:rsid w:val="008A59A4"/>
    <w:rsid w:val="008C01C4"/>
    <w:rsid w:val="008D1F06"/>
    <w:rsid w:val="008D2D2D"/>
    <w:rsid w:val="008E3B6E"/>
    <w:rsid w:val="008E47E0"/>
    <w:rsid w:val="008E7AA8"/>
    <w:rsid w:val="0090409D"/>
    <w:rsid w:val="00910123"/>
    <w:rsid w:val="0091102E"/>
    <w:rsid w:val="00911424"/>
    <w:rsid w:val="009179C8"/>
    <w:rsid w:val="00926011"/>
    <w:rsid w:val="00931886"/>
    <w:rsid w:val="00934A90"/>
    <w:rsid w:val="00937B40"/>
    <w:rsid w:val="00937EDB"/>
    <w:rsid w:val="00941215"/>
    <w:rsid w:val="00945E30"/>
    <w:rsid w:val="0094777D"/>
    <w:rsid w:val="00956E47"/>
    <w:rsid w:val="00962926"/>
    <w:rsid w:val="00966BFB"/>
    <w:rsid w:val="00972247"/>
    <w:rsid w:val="009729D2"/>
    <w:rsid w:val="009756EB"/>
    <w:rsid w:val="00975F1D"/>
    <w:rsid w:val="00976F21"/>
    <w:rsid w:val="00983180"/>
    <w:rsid w:val="0099470C"/>
    <w:rsid w:val="009956AB"/>
    <w:rsid w:val="009A2349"/>
    <w:rsid w:val="009A389B"/>
    <w:rsid w:val="009A45F9"/>
    <w:rsid w:val="009B082C"/>
    <w:rsid w:val="009B1CCD"/>
    <w:rsid w:val="009B1DD3"/>
    <w:rsid w:val="009B25A0"/>
    <w:rsid w:val="009B6AC0"/>
    <w:rsid w:val="009D05DC"/>
    <w:rsid w:val="009D205A"/>
    <w:rsid w:val="009D36F2"/>
    <w:rsid w:val="009D3ACA"/>
    <w:rsid w:val="009D4C29"/>
    <w:rsid w:val="009E229F"/>
    <w:rsid w:val="009F0C83"/>
    <w:rsid w:val="009F2721"/>
    <w:rsid w:val="00A0691B"/>
    <w:rsid w:val="00A112A0"/>
    <w:rsid w:val="00A11337"/>
    <w:rsid w:val="00A12B11"/>
    <w:rsid w:val="00A166BF"/>
    <w:rsid w:val="00A2304B"/>
    <w:rsid w:val="00A30749"/>
    <w:rsid w:val="00A3164D"/>
    <w:rsid w:val="00A35156"/>
    <w:rsid w:val="00A3646E"/>
    <w:rsid w:val="00A36DD8"/>
    <w:rsid w:val="00A37EAC"/>
    <w:rsid w:val="00A42CF4"/>
    <w:rsid w:val="00A500B6"/>
    <w:rsid w:val="00A5021D"/>
    <w:rsid w:val="00A561BA"/>
    <w:rsid w:val="00A61C08"/>
    <w:rsid w:val="00A62A44"/>
    <w:rsid w:val="00A72265"/>
    <w:rsid w:val="00A74D45"/>
    <w:rsid w:val="00A83DF4"/>
    <w:rsid w:val="00A85FDF"/>
    <w:rsid w:val="00A864DE"/>
    <w:rsid w:val="00A9403A"/>
    <w:rsid w:val="00A97789"/>
    <w:rsid w:val="00AA140A"/>
    <w:rsid w:val="00AA4CD1"/>
    <w:rsid w:val="00AA55EE"/>
    <w:rsid w:val="00AB24EB"/>
    <w:rsid w:val="00AB67C2"/>
    <w:rsid w:val="00AB6E94"/>
    <w:rsid w:val="00AC12EB"/>
    <w:rsid w:val="00AC52F0"/>
    <w:rsid w:val="00AD1F7B"/>
    <w:rsid w:val="00AD251B"/>
    <w:rsid w:val="00AD531F"/>
    <w:rsid w:val="00AE0B42"/>
    <w:rsid w:val="00AE179E"/>
    <w:rsid w:val="00AF0D79"/>
    <w:rsid w:val="00AF3E8A"/>
    <w:rsid w:val="00AF7BA0"/>
    <w:rsid w:val="00B01F45"/>
    <w:rsid w:val="00B0376C"/>
    <w:rsid w:val="00B069D5"/>
    <w:rsid w:val="00B102AC"/>
    <w:rsid w:val="00B108EE"/>
    <w:rsid w:val="00B13E68"/>
    <w:rsid w:val="00B22D86"/>
    <w:rsid w:val="00B247AE"/>
    <w:rsid w:val="00B34CF3"/>
    <w:rsid w:val="00B40B7A"/>
    <w:rsid w:val="00B535DA"/>
    <w:rsid w:val="00B54A84"/>
    <w:rsid w:val="00B70288"/>
    <w:rsid w:val="00B7241B"/>
    <w:rsid w:val="00B7307C"/>
    <w:rsid w:val="00B74635"/>
    <w:rsid w:val="00B80950"/>
    <w:rsid w:val="00B8434C"/>
    <w:rsid w:val="00B84BAE"/>
    <w:rsid w:val="00B854A7"/>
    <w:rsid w:val="00B8751B"/>
    <w:rsid w:val="00B937BD"/>
    <w:rsid w:val="00B94C90"/>
    <w:rsid w:val="00B95E95"/>
    <w:rsid w:val="00B961D6"/>
    <w:rsid w:val="00BA254C"/>
    <w:rsid w:val="00BA34BC"/>
    <w:rsid w:val="00BA5146"/>
    <w:rsid w:val="00BC1A4B"/>
    <w:rsid w:val="00BC45E4"/>
    <w:rsid w:val="00BC7496"/>
    <w:rsid w:val="00BD0A31"/>
    <w:rsid w:val="00BD466C"/>
    <w:rsid w:val="00BE145A"/>
    <w:rsid w:val="00BE250A"/>
    <w:rsid w:val="00BF071E"/>
    <w:rsid w:val="00BF420E"/>
    <w:rsid w:val="00C054D6"/>
    <w:rsid w:val="00C071D1"/>
    <w:rsid w:val="00C1518B"/>
    <w:rsid w:val="00C17E8F"/>
    <w:rsid w:val="00C218E7"/>
    <w:rsid w:val="00C24308"/>
    <w:rsid w:val="00C25B5A"/>
    <w:rsid w:val="00C36115"/>
    <w:rsid w:val="00C42CA8"/>
    <w:rsid w:val="00C45617"/>
    <w:rsid w:val="00C54596"/>
    <w:rsid w:val="00C548FE"/>
    <w:rsid w:val="00C601AA"/>
    <w:rsid w:val="00C63678"/>
    <w:rsid w:val="00C74688"/>
    <w:rsid w:val="00C768D4"/>
    <w:rsid w:val="00C83314"/>
    <w:rsid w:val="00C878C9"/>
    <w:rsid w:val="00CA4572"/>
    <w:rsid w:val="00CA4E81"/>
    <w:rsid w:val="00CA50C5"/>
    <w:rsid w:val="00CB1050"/>
    <w:rsid w:val="00CB6E75"/>
    <w:rsid w:val="00CC0584"/>
    <w:rsid w:val="00CC1166"/>
    <w:rsid w:val="00CC2DB0"/>
    <w:rsid w:val="00CC3C60"/>
    <w:rsid w:val="00CC7249"/>
    <w:rsid w:val="00CD3A08"/>
    <w:rsid w:val="00CD52C9"/>
    <w:rsid w:val="00CD68B2"/>
    <w:rsid w:val="00CD71D6"/>
    <w:rsid w:val="00CD76B1"/>
    <w:rsid w:val="00CE52AD"/>
    <w:rsid w:val="00CF1DB6"/>
    <w:rsid w:val="00CF3FBA"/>
    <w:rsid w:val="00CF627F"/>
    <w:rsid w:val="00CF65F5"/>
    <w:rsid w:val="00CF6631"/>
    <w:rsid w:val="00D004BD"/>
    <w:rsid w:val="00D06CA9"/>
    <w:rsid w:val="00D11950"/>
    <w:rsid w:val="00D146B5"/>
    <w:rsid w:val="00D239F0"/>
    <w:rsid w:val="00D26617"/>
    <w:rsid w:val="00D3011F"/>
    <w:rsid w:val="00D30356"/>
    <w:rsid w:val="00D304DA"/>
    <w:rsid w:val="00D30AC2"/>
    <w:rsid w:val="00D33F39"/>
    <w:rsid w:val="00D35FC2"/>
    <w:rsid w:val="00D37713"/>
    <w:rsid w:val="00D52135"/>
    <w:rsid w:val="00D579A9"/>
    <w:rsid w:val="00D70828"/>
    <w:rsid w:val="00D73462"/>
    <w:rsid w:val="00D80320"/>
    <w:rsid w:val="00D92B78"/>
    <w:rsid w:val="00D93E48"/>
    <w:rsid w:val="00DA05D1"/>
    <w:rsid w:val="00DB3ED7"/>
    <w:rsid w:val="00DB52B9"/>
    <w:rsid w:val="00DB63D2"/>
    <w:rsid w:val="00DC3334"/>
    <w:rsid w:val="00DD1FD7"/>
    <w:rsid w:val="00DD5235"/>
    <w:rsid w:val="00DE211B"/>
    <w:rsid w:val="00DE2CEA"/>
    <w:rsid w:val="00DE41CC"/>
    <w:rsid w:val="00DE7FA2"/>
    <w:rsid w:val="00DF38EC"/>
    <w:rsid w:val="00DF6C56"/>
    <w:rsid w:val="00E011C4"/>
    <w:rsid w:val="00E01C10"/>
    <w:rsid w:val="00E05A94"/>
    <w:rsid w:val="00E24A88"/>
    <w:rsid w:val="00E267C3"/>
    <w:rsid w:val="00E37CF5"/>
    <w:rsid w:val="00E40686"/>
    <w:rsid w:val="00E44CBB"/>
    <w:rsid w:val="00E53BD0"/>
    <w:rsid w:val="00E540DE"/>
    <w:rsid w:val="00E576FD"/>
    <w:rsid w:val="00E80016"/>
    <w:rsid w:val="00E863E7"/>
    <w:rsid w:val="00E92E60"/>
    <w:rsid w:val="00EA0D37"/>
    <w:rsid w:val="00EA623A"/>
    <w:rsid w:val="00EC2DEC"/>
    <w:rsid w:val="00ED6582"/>
    <w:rsid w:val="00ED78E8"/>
    <w:rsid w:val="00ED7925"/>
    <w:rsid w:val="00EE14E0"/>
    <w:rsid w:val="00EE4EF0"/>
    <w:rsid w:val="00EE522F"/>
    <w:rsid w:val="00EE7D59"/>
    <w:rsid w:val="00EE7E93"/>
    <w:rsid w:val="00EF5A38"/>
    <w:rsid w:val="00EF621A"/>
    <w:rsid w:val="00F06BDA"/>
    <w:rsid w:val="00F111D6"/>
    <w:rsid w:val="00F12543"/>
    <w:rsid w:val="00F12970"/>
    <w:rsid w:val="00F1772E"/>
    <w:rsid w:val="00F378BF"/>
    <w:rsid w:val="00F47163"/>
    <w:rsid w:val="00F50B32"/>
    <w:rsid w:val="00F50EC4"/>
    <w:rsid w:val="00F52A0D"/>
    <w:rsid w:val="00F60000"/>
    <w:rsid w:val="00F6408B"/>
    <w:rsid w:val="00F65E55"/>
    <w:rsid w:val="00F7391C"/>
    <w:rsid w:val="00F73C02"/>
    <w:rsid w:val="00F742ED"/>
    <w:rsid w:val="00F778D0"/>
    <w:rsid w:val="00F8340A"/>
    <w:rsid w:val="00F85421"/>
    <w:rsid w:val="00F8554B"/>
    <w:rsid w:val="00F9154E"/>
    <w:rsid w:val="00F91DD1"/>
    <w:rsid w:val="00F949F4"/>
    <w:rsid w:val="00F967DD"/>
    <w:rsid w:val="00FA0C45"/>
    <w:rsid w:val="00FB2439"/>
    <w:rsid w:val="00FB4D21"/>
    <w:rsid w:val="00FC51D1"/>
    <w:rsid w:val="00FC72EF"/>
    <w:rsid w:val="00FC7835"/>
    <w:rsid w:val="00FD2114"/>
    <w:rsid w:val="00FE3E53"/>
    <w:rsid w:val="00FF1525"/>
    <w:rsid w:val="00FF229A"/>
    <w:rsid w:val="00FF31E0"/>
    <w:rsid w:val="00FF6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D6"/>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F0"/>
    <w:pPr>
      <w:ind w:left="720"/>
      <w:contextualSpacing/>
    </w:pPr>
  </w:style>
  <w:style w:type="character" w:styleId="Hyperlink">
    <w:name w:val="Hyperlink"/>
    <w:basedOn w:val="DefaultParagraphFont"/>
    <w:uiPriority w:val="99"/>
    <w:semiHidden/>
    <w:unhideWhenUsed/>
    <w:rsid w:val="0032150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E3C8-2513-4CFF-A797-66EF7988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26</Pages>
  <Words>6564</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512</cp:revision>
  <dcterms:created xsi:type="dcterms:W3CDTF">2020-07-22T08:56:00Z</dcterms:created>
  <dcterms:modified xsi:type="dcterms:W3CDTF">2020-08-26T09:44:00Z</dcterms:modified>
</cp:coreProperties>
</file>