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3"/>
        <w:gridCol w:w="4826"/>
      </w:tblGrid>
      <w:tr w:rsidR="00664B21" w:rsidRPr="00882EA2" w:rsidTr="007D6991">
        <w:tc>
          <w:tcPr>
            <w:tcW w:w="4923" w:type="dxa"/>
          </w:tcPr>
          <w:p w:rsidR="00664B21" w:rsidRPr="00882EA2" w:rsidRDefault="00294A2D" w:rsidP="004B733B">
            <w:pPr>
              <w:spacing w:before="120"/>
              <w:ind w:left="180"/>
              <w:rPr>
                <w:b/>
                <w:color w:val="002A6C"/>
                <w:sz w:val="26"/>
                <w:szCs w:val="26"/>
                <w:lang w:val="vi-VN"/>
              </w:rPr>
            </w:pPr>
            <w:r w:rsidRPr="00882EA2">
              <w:rPr>
                <w:noProof/>
                <w:sz w:val="26"/>
                <w:szCs w:val="26"/>
              </w:rPr>
              <w:drawing>
                <wp:inline distT="0" distB="0" distL="0" distR="0">
                  <wp:extent cx="2383954" cy="923782"/>
                  <wp:effectExtent l="0" t="0" r="0" b="0"/>
                  <wp:docPr id="1" name="Picture 1" descr="C:\Users\User\Documents\CIEM\CIEM001\WORKSHOP-JULY21-31\3 Logo for banner_USAID-v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CIEM\CIEM001\WORKSHOP-JULY21-31\3 Logo for banner_USAID-v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510" cy="92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6" w:type="dxa"/>
          </w:tcPr>
          <w:p w:rsidR="00664B21" w:rsidRPr="00882EA2" w:rsidRDefault="00664B21" w:rsidP="004B733B">
            <w:pPr>
              <w:spacing w:before="120"/>
              <w:ind w:left="720"/>
              <w:jc w:val="center"/>
              <w:rPr>
                <w:color w:val="002A6C"/>
                <w:sz w:val="26"/>
                <w:szCs w:val="26"/>
              </w:rPr>
            </w:pPr>
            <w:r w:rsidRPr="00882EA2">
              <w:rPr>
                <w:noProof/>
                <w:color w:val="002A6C"/>
                <w:sz w:val="26"/>
                <w:szCs w:val="26"/>
              </w:rPr>
              <w:drawing>
                <wp:inline distT="0" distB="0" distL="0" distR="0">
                  <wp:extent cx="638175" cy="643457"/>
                  <wp:effectExtent l="0" t="0" r="0" b="4445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133" cy="655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165" w:rsidRPr="00882EA2" w:rsidRDefault="00882EA2" w:rsidP="004B733B">
      <w:pPr>
        <w:jc w:val="center"/>
        <w:rPr>
          <w:b/>
          <w:caps/>
          <w:color w:val="002A6C"/>
          <w:sz w:val="32"/>
          <w:szCs w:val="26"/>
        </w:rPr>
      </w:pPr>
      <w:r w:rsidRPr="00882EA2">
        <w:rPr>
          <w:b/>
          <w:caps/>
          <w:color w:val="002A6C"/>
          <w:sz w:val="32"/>
          <w:szCs w:val="26"/>
        </w:rPr>
        <w:t>HỘI NGHỊ</w:t>
      </w:r>
    </w:p>
    <w:p w:rsidR="004B733B" w:rsidRPr="00882EA2" w:rsidRDefault="00882EA2" w:rsidP="00882EA2">
      <w:pPr>
        <w:spacing w:before="240"/>
        <w:jc w:val="center"/>
        <w:rPr>
          <w:b/>
          <w:caps/>
          <w:color w:val="002A6C"/>
          <w:sz w:val="26"/>
          <w:szCs w:val="26"/>
        </w:rPr>
      </w:pPr>
      <w:r w:rsidRPr="00882EA2">
        <w:rPr>
          <w:b/>
          <w:caps/>
          <w:color w:val="002A6C"/>
          <w:sz w:val="26"/>
          <w:szCs w:val="26"/>
        </w:rPr>
        <w:t>TRIỂN KHAI NGHỊ QUYẾT 19-2016 VỀ CẢI THIỆN MÔI TRƯỜNG KINH DOANH, NÂNG CAO NĂNG LỰC CẠNH TRANH QUỐC GIA</w:t>
      </w:r>
    </w:p>
    <w:p w:rsidR="007E40BB" w:rsidRPr="00882EA2" w:rsidRDefault="00994165" w:rsidP="00C562C0">
      <w:pPr>
        <w:spacing w:before="120" w:line="276" w:lineRule="auto"/>
        <w:rPr>
          <w:sz w:val="26"/>
          <w:szCs w:val="26"/>
        </w:rPr>
      </w:pPr>
      <w:r w:rsidRPr="00882EA2">
        <w:rPr>
          <w:b/>
          <w:color w:val="002A6C"/>
          <w:sz w:val="26"/>
          <w:szCs w:val="26"/>
        </w:rPr>
        <w:t>Thời gian</w:t>
      </w:r>
      <w:r w:rsidR="00664B21" w:rsidRPr="00882EA2">
        <w:rPr>
          <w:b/>
          <w:color w:val="002A6C"/>
          <w:sz w:val="26"/>
          <w:szCs w:val="26"/>
        </w:rPr>
        <w:t>:</w:t>
      </w:r>
      <w:r w:rsidR="00346EDC" w:rsidRPr="00882EA2">
        <w:rPr>
          <w:b/>
          <w:color w:val="002A6C"/>
          <w:sz w:val="26"/>
          <w:szCs w:val="26"/>
        </w:rPr>
        <w:tab/>
      </w:r>
      <w:r w:rsidR="004B733B" w:rsidRPr="00882EA2">
        <w:rPr>
          <w:sz w:val="26"/>
          <w:szCs w:val="26"/>
        </w:rPr>
        <w:t>0</w:t>
      </w:r>
      <w:r w:rsidR="002A05EF" w:rsidRPr="00882EA2">
        <w:rPr>
          <w:sz w:val="26"/>
          <w:szCs w:val="26"/>
        </w:rPr>
        <w:t>8</w:t>
      </w:r>
      <w:r w:rsidR="004B733B" w:rsidRPr="00882EA2">
        <w:rPr>
          <w:sz w:val="26"/>
          <w:szCs w:val="26"/>
        </w:rPr>
        <w:t>h</w:t>
      </w:r>
      <w:r w:rsidR="002A05EF" w:rsidRPr="00882EA2">
        <w:rPr>
          <w:sz w:val="26"/>
          <w:szCs w:val="26"/>
        </w:rPr>
        <w:t>3</w:t>
      </w:r>
      <w:r w:rsidR="004B733B" w:rsidRPr="00882EA2">
        <w:rPr>
          <w:sz w:val="26"/>
          <w:szCs w:val="26"/>
        </w:rPr>
        <w:t>0 – 1</w:t>
      </w:r>
      <w:r w:rsidR="002A05EF" w:rsidRPr="00882EA2">
        <w:rPr>
          <w:sz w:val="26"/>
          <w:szCs w:val="26"/>
        </w:rPr>
        <w:t>1</w:t>
      </w:r>
      <w:r w:rsidR="004B733B" w:rsidRPr="00882EA2">
        <w:rPr>
          <w:sz w:val="26"/>
          <w:szCs w:val="26"/>
        </w:rPr>
        <w:t>h</w:t>
      </w:r>
      <w:r w:rsidR="00882EA2" w:rsidRPr="00882EA2">
        <w:rPr>
          <w:sz w:val="26"/>
          <w:szCs w:val="26"/>
        </w:rPr>
        <w:t>45</w:t>
      </w:r>
      <w:r w:rsidR="004B733B" w:rsidRPr="00882EA2">
        <w:rPr>
          <w:sz w:val="26"/>
          <w:szCs w:val="26"/>
        </w:rPr>
        <w:t xml:space="preserve">, thứ </w:t>
      </w:r>
      <w:r w:rsidR="00DE15A6">
        <w:rPr>
          <w:sz w:val="26"/>
          <w:szCs w:val="26"/>
        </w:rPr>
        <w:t>Tư</w:t>
      </w:r>
      <w:r w:rsidR="004B733B" w:rsidRPr="00882EA2">
        <w:rPr>
          <w:sz w:val="26"/>
          <w:szCs w:val="26"/>
        </w:rPr>
        <w:t xml:space="preserve">, ngày </w:t>
      </w:r>
      <w:r w:rsidR="00E24E37" w:rsidRPr="00882EA2">
        <w:rPr>
          <w:sz w:val="26"/>
          <w:szCs w:val="26"/>
        </w:rPr>
        <w:t>1</w:t>
      </w:r>
      <w:r w:rsidR="00DE15A6">
        <w:rPr>
          <w:sz w:val="26"/>
          <w:szCs w:val="26"/>
        </w:rPr>
        <w:t>8</w:t>
      </w:r>
      <w:r w:rsidR="007E40BB" w:rsidRPr="00882EA2">
        <w:rPr>
          <w:sz w:val="26"/>
          <w:szCs w:val="26"/>
        </w:rPr>
        <w:t>/</w:t>
      </w:r>
      <w:r w:rsidR="00882EA2" w:rsidRPr="00882EA2">
        <w:rPr>
          <w:sz w:val="26"/>
          <w:szCs w:val="26"/>
        </w:rPr>
        <w:t>5/2016</w:t>
      </w:r>
    </w:p>
    <w:p w:rsidR="00346EDC" w:rsidRPr="00882EA2" w:rsidRDefault="00994165" w:rsidP="00C562C0">
      <w:pPr>
        <w:spacing w:before="120" w:line="276" w:lineRule="auto"/>
        <w:rPr>
          <w:sz w:val="26"/>
          <w:szCs w:val="26"/>
        </w:rPr>
      </w:pPr>
      <w:r w:rsidRPr="00882EA2">
        <w:rPr>
          <w:b/>
          <w:color w:val="002A6C"/>
          <w:sz w:val="26"/>
          <w:szCs w:val="26"/>
        </w:rPr>
        <w:t>Địa điểm</w:t>
      </w:r>
      <w:r w:rsidR="00664B21" w:rsidRPr="00882EA2">
        <w:rPr>
          <w:sz w:val="26"/>
          <w:szCs w:val="26"/>
        </w:rPr>
        <w:t>:</w:t>
      </w:r>
      <w:r w:rsidR="00346EDC" w:rsidRPr="00882EA2">
        <w:rPr>
          <w:sz w:val="26"/>
          <w:szCs w:val="26"/>
        </w:rPr>
        <w:tab/>
      </w:r>
      <w:r w:rsidR="00692D6A">
        <w:rPr>
          <w:sz w:val="26"/>
          <w:szCs w:val="26"/>
        </w:rPr>
        <w:t>Trung tâm Hội nghị quốc tế, 11 Lê Hồng Phong, Hà Nội</w:t>
      </w:r>
    </w:p>
    <w:p w:rsidR="00E24E37" w:rsidRPr="00882EA2" w:rsidRDefault="00994165" w:rsidP="00C562C0">
      <w:pPr>
        <w:spacing w:before="120" w:line="276" w:lineRule="auto"/>
        <w:rPr>
          <w:b/>
          <w:color w:val="002A6C"/>
          <w:sz w:val="26"/>
          <w:szCs w:val="26"/>
        </w:rPr>
      </w:pPr>
      <w:r w:rsidRPr="00882EA2">
        <w:rPr>
          <w:b/>
          <w:color w:val="002A6C"/>
          <w:sz w:val="26"/>
          <w:szCs w:val="26"/>
        </w:rPr>
        <w:t>Mục tiêu</w:t>
      </w:r>
      <w:r w:rsidR="00664B21" w:rsidRPr="00882EA2">
        <w:rPr>
          <w:b/>
          <w:color w:val="002A6C"/>
          <w:sz w:val="26"/>
          <w:szCs w:val="26"/>
        </w:rPr>
        <w:t>:</w:t>
      </w:r>
    </w:p>
    <w:p w:rsidR="00692D6A" w:rsidRDefault="00692D6A" w:rsidP="00C562C0">
      <w:pPr>
        <w:pStyle w:val="ListParagraph"/>
        <w:numPr>
          <w:ilvl w:val="0"/>
          <w:numId w:val="3"/>
        </w:numPr>
        <w:spacing w:line="276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G</w:t>
      </w:r>
      <w:r w:rsidRPr="00692D6A">
        <w:rPr>
          <w:sz w:val="26"/>
          <w:szCs w:val="26"/>
          <w:lang w:val="nl-NL"/>
        </w:rPr>
        <w:t>iới thiệu các nội dung cơ bản Nghị quyết 19-2016; các nhiệm vụ, giải pháp và cách thức thực hiện đối với các Bộ, cơ quan, địa phương</w:t>
      </w:r>
      <w:r>
        <w:rPr>
          <w:sz w:val="26"/>
          <w:szCs w:val="26"/>
          <w:lang w:val="nl-NL"/>
        </w:rPr>
        <w:t>.</w:t>
      </w:r>
    </w:p>
    <w:p w:rsidR="00346EDC" w:rsidRPr="00882EA2" w:rsidRDefault="00346EDC" w:rsidP="00C562C0">
      <w:pPr>
        <w:pStyle w:val="ListParagraph"/>
        <w:numPr>
          <w:ilvl w:val="0"/>
          <w:numId w:val="3"/>
        </w:numPr>
        <w:spacing w:line="276" w:lineRule="auto"/>
        <w:rPr>
          <w:sz w:val="26"/>
          <w:szCs w:val="26"/>
          <w:lang w:val="nl-NL"/>
        </w:rPr>
      </w:pPr>
      <w:r w:rsidRPr="00882EA2">
        <w:rPr>
          <w:sz w:val="26"/>
          <w:szCs w:val="26"/>
          <w:lang w:val="nl-NL"/>
        </w:rPr>
        <w:t>Trao đổi về những khó khăn, vướng mắc của doanh nghiệp;</w:t>
      </w:r>
    </w:p>
    <w:p w:rsidR="00664B21" w:rsidRPr="00882EA2" w:rsidRDefault="00AB678F" w:rsidP="00C562C0">
      <w:pPr>
        <w:pStyle w:val="ListParagraph"/>
        <w:numPr>
          <w:ilvl w:val="0"/>
          <w:numId w:val="3"/>
        </w:numPr>
        <w:spacing w:line="276" w:lineRule="auto"/>
        <w:rPr>
          <w:color w:val="002A6C"/>
          <w:sz w:val="26"/>
          <w:szCs w:val="26"/>
        </w:rPr>
      </w:pPr>
      <w:r w:rsidRPr="00882EA2">
        <w:rPr>
          <w:sz w:val="26"/>
          <w:szCs w:val="26"/>
          <w:lang w:val="nl-NL"/>
        </w:rPr>
        <w:t>Đề xuất, kiến nghị để đạt được mục tiêu đề ra tại Nghị quyết</w:t>
      </w:r>
      <w:r w:rsidR="002A05EF" w:rsidRPr="00882EA2">
        <w:rPr>
          <w:sz w:val="26"/>
          <w:szCs w:val="26"/>
          <w:lang w:val="nl-NL"/>
        </w:rPr>
        <w:t>.</w:t>
      </w:r>
    </w:p>
    <w:p w:rsidR="00C233F3" w:rsidRDefault="007E40BB" w:rsidP="00C562C0">
      <w:pPr>
        <w:spacing w:before="120" w:line="276" w:lineRule="auto"/>
        <w:rPr>
          <w:sz w:val="26"/>
          <w:szCs w:val="26"/>
          <w:lang w:val="nl-NL"/>
        </w:rPr>
      </w:pPr>
      <w:r w:rsidRPr="00882EA2">
        <w:rPr>
          <w:b/>
          <w:color w:val="002A6C"/>
          <w:sz w:val="26"/>
          <w:szCs w:val="26"/>
        </w:rPr>
        <w:t>Thành phần</w:t>
      </w:r>
      <w:r w:rsidR="00DF6562" w:rsidRPr="00882EA2">
        <w:rPr>
          <w:b/>
          <w:color w:val="002A6C"/>
          <w:sz w:val="26"/>
          <w:szCs w:val="26"/>
        </w:rPr>
        <w:t>:</w:t>
      </w:r>
      <w:r w:rsidR="000A5219" w:rsidRPr="00882EA2">
        <w:rPr>
          <w:b/>
          <w:color w:val="002A6C"/>
          <w:sz w:val="26"/>
          <w:szCs w:val="26"/>
        </w:rPr>
        <w:t xml:space="preserve"> </w:t>
      </w:r>
      <w:r w:rsidR="00692D6A">
        <w:rPr>
          <w:sz w:val="26"/>
          <w:szCs w:val="26"/>
          <w:lang w:val="nl-NL"/>
        </w:rPr>
        <w:t>Văn phòng Chính phủ, c</w:t>
      </w:r>
      <w:r w:rsidR="00AB678F" w:rsidRPr="00882EA2">
        <w:rPr>
          <w:sz w:val="26"/>
          <w:szCs w:val="26"/>
          <w:lang w:val="nl-NL"/>
        </w:rPr>
        <w:t>ác Bộ, cơ quan,</w:t>
      </w:r>
      <w:r w:rsidRPr="00882EA2">
        <w:rPr>
          <w:sz w:val="26"/>
          <w:szCs w:val="26"/>
          <w:lang w:val="nl-NL"/>
        </w:rPr>
        <w:t xml:space="preserve"> </w:t>
      </w:r>
      <w:r w:rsidR="00346EDC" w:rsidRPr="00882EA2">
        <w:rPr>
          <w:sz w:val="26"/>
          <w:szCs w:val="26"/>
          <w:lang w:val="nl-NL"/>
        </w:rPr>
        <w:t xml:space="preserve">địa phương, </w:t>
      </w:r>
      <w:r w:rsidR="00FB766B" w:rsidRPr="00882EA2">
        <w:rPr>
          <w:sz w:val="26"/>
          <w:szCs w:val="26"/>
          <w:lang w:val="nl-NL"/>
        </w:rPr>
        <w:t>Dự án GIG,</w:t>
      </w:r>
      <w:r w:rsidR="00C233F3" w:rsidRPr="00882EA2">
        <w:rPr>
          <w:sz w:val="26"/>
          <w:szCs w:val="26"/>
          <w:lang w:val="nl-NL"/>
        </w:rPr>
        <w:t xml:space="preserve"> </w:t>
      </w:r>
      <w:r w:rsidR="00882EA2" w:rsidRPr="00882EA2">
        <w:rPr>
          <w:sz w:val="26"/>
          <w:szCs w:val="26"/>
          <w:lang w:val="nl-NL"/>
        </w:rPr>
        <w:t xml:space="preserve">Hiệp hội, doanh nghiệp, </w:t>
      </w:r>
      <w:r w:rsidR="00FB766B" w:rsidRPr="00882EA2">
        <w:rPr>
          <w:sz w:val="26"/>
          <w:szCs w:val="26"/>
          <w:lang w:val="nl-NL"/>
        </w:rPr>
        <w:t>các c</w:t>
      </w:r>
      <w:r w:rsidR="00C233F3" w:rsidRPr="00882EA2">
        <w:rPr>
          <w:sz w:val="26"/>
          <w:szCs w:val="26"/>
          <w:lang w:val="nl-NL"/>
        </w:rPr>
        <w:t>huyên gia</w:t>
      </w:r>
      <w:r w:rsidR="00882EA2" w:rsidRPr="00882EA2">
        <w:rPr>
          <w:sz w:val="26"/>
          <w:szCs w:val="26"/>
          <w:lang w:val="nl-NL"/>
        </w:rPr>
        <w:t xml:space="preserve"> </w:t>
      </w:r>
      <w:r w:rsidR="007A30F8" w:rsidRPr="00882EA2">
        <w:rPr>
          <w:sz w:val="26"/>
          <w:szCs w:val="26"/>
          <w:lang w:val="nl-NL"/>
        </w:rPr>
        <w:t xml:space="preserve">và </w:t>
      </w:r>
      <w:r w:rsidR="00FB766B" w:rsidRPr="00882EA2">
        <w:rPr>
          <w:sz w:val="26"/>
          <w:szCs w:val="26"/>
          <w:lang w:val="nl-NL"/>
        </w:rPr>
        <w:t>báo chí</w:t>
      </w:r>
      <w:r w:rsidR="00C233F3" w:rsidRPr="00882EA2">
        <w:rPr>
          <w:sz w:val="26"/>
          <w:szCs w:val="26"/>
          <w:lang w:val="nl-NL"/>
        </w:rPr>
        <w:t>.</w:t>
      </w:r>
    </w:p>
    <w:p w:rsidR="0020531D" w:rsidRDefault="0020531D" w:rsidP="00C562C0">
      <w:pPr>
        <w:spacing w:before="120" w:line="276" w:lineRule="auto"/>
        <w:rPr>
          <w:b/>
          <w:color w:val="002A6C"/>
          <w:sz w:val="26"/>
          <w:szCs w:val="26"/>
        </w:rPr>
      </w:pPr>
      <w:r>
        <w:rPr>
          <w:b/>
          <w:color w:val="002A6C"/>
          <w:sz w:val="26"/>
          <w:szCs w:val="26"/>
        </w:rPr>
        <w:t>Chủ trì Hội nghị</w:t>
      </w:r>
      <w:r w:rsidRPr="00882EA2">
        <w:rPr>
          <w:b/>
          <w:color w:val="002A6C"/>
          <w:sz w:val="26"/>
          <w:szCs w:val="26"/>
        </w:rPr>
        <w:t>:</w:t>
      </w:r>
    </w:p>
    <w:p w:rsidR="0020531D" w:rsidRDefault="0020531D" w:rsidP="00C562C0">
      <w:pPr>
        <w:spacing w:line="276" w:lineRule="auto"/>
        <w:ind w:firstLine="720"/>
        <w:rPr>
          <w:sz w:val="26"/>
          <w:szCs w:val="26"/>
          <w:lang w:val="nl-NL"/>
        </w:rPr>
      </w:pPr>
      <w:r>
        <w:rPr>
          <w:b/>
          <w:color w:val="002A6C"/>
          <w:sz w:val="26"/>
          <w:szCs w:val="26"/>
        </w:rPr>
        <w:t xml:space="preserve">- </w:t>
      </w:r>
      <w:r>
        <w:rPr>
          <w:sz w:val="26"/>
          <w:szCs w:val="26"/>
          <w:lang w:val="nl-NL"/>
        </w:rPr>
        <w:t>Ông Lê Mạnh Hà – Phó Chủ nhiệm Văn phòng Chính phủ</w:t>
      </w:r>
    </w:p>
    <w:p w:rsidR="0020531D" w:rsidRDefault="0020531D" w:rsidP="00C562C0">
      <w:pPr>
        <w:spacing w:line="276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  <w:t xml:space="preserve">- TS. Nguyễn Đình Cung - </w:t>
      </w:r>
      <w:r w:rsidRPr="0020531D">
        <w:rPr>
          <w:sz w:val="26"/>
          <w:szCs w:val="26"/>
          <w:lang w:val="nl-NL"/>
        </w:rPr>
        <w:t>Viện trưởng, Viện nghiên cứu quản lý kinh tế Trung ương</w:t>
      </w:r>
    </w:p>
    <w:p w:rsidR="00882EA2" w:rsidRPr="0020531D" w:rsidRDefault="00882EA2" w:rsidP="0020531D">
      <w:pPr>
        <w:spacing w:before="240" w:line="360" w:lineRule="auto"/>
        <w:jc w:val="center"/>
        <w:rPr>
          <w:b/>
          <w:sz w:val="28"/>
          <w:szCs w:val="26"/>
          <w:lang w:val="nl-NL"/>
        </w:rPr>
      </w:pPr>
      <w:r w:rsidRPr="0020531D">
        <w:rPr>
          <w:b/>
          <w:sz w:val="28"/>
          <w:szCs w:val="26"/>
          <w:lang w:val="nl-NL"/>
        </w:rPr>
        <w:t>CHƯƠNG TRÌNH DỰ KIẾN</w:t>
      </w:r>
    </w:p>
    <w:tbl>
      <w:tblPr>
        <w:tblStyle w:val="TableGrid"/>
        <w:tblW w:w="10490" w:type="dxa"/>
        <w:tblInd w:w="-176" w:type="dxa"/>
        <w:tblLook w:val="04A0"/>
      </w:tblPr>
      <w:tblGrid>
        <w:gridCol w:w="1702"/>
        <w:gridCol w:w="4678"/>
        <w:gridCol w:w="4110"/>
      </w:tblGrid>
      <w:tr w:rsidR="00882EA2" w:rsidRPr="00882EA2" w:rsidTr="000C1C85">
        <w:tc>
          <w:tcPr>
            <w:tcW w:w="1702" w:type="dxa"/>
          </w:tcPr>
          <w:p w:rsidR="00882EA2" w:rsidRPr="00882EA2" w:rsidRDefault="00882EA2" w:rsidP="00807ABB">
            <w:pPr>
              <w:spacing w:before="120"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82EA2">
              <w:rPr>
                <w:b/>
                <w:sz w:val="26"/>
                <w:szCs w:val="26"/>
                <w:lang w:val="nl-NL"/>
              </w:rPr>
              <w:t>Thời gian</w:t>
            </w:r>
          </w:p>
        </w:tc>
        <w:tc>
          <w:tcPr>
            <w:tcW w:w="4678" w:type="dxa"/>
          </w:tcPr>
          <w:p w:rsidR="00882EA2" w:rsidRPr="00882EA2" w:rsidRDefault="00882EA2" w:rsidP="00807ABB">
            <w:pPr>
              <w:spacing w:before="120"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82EA2">
              <w:rPr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4110" w:type="dxa"/>
          </w:tcPr>
          <w:p w:rsidR="00882EA2" w:rsidRPr="00882EA2" w:rsidRDefault="00882EA2" w:rsidP="00807ABB">
            <w:pPr>
              <w:spacing w:before="120"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82EA2">
              <w:rPr>
                <w:b/>
                <w:sz w:val="26"/>
                <w:szCs w:val="26"/>
                <w:lang w:val="nl-NL"/>
              </w:rPr>
              <w:t>Người trình bày</w:t>
            </w:r>
          </w:p>
        </w:tc>
      </w:tr>
      <w:tr w:rsidR="00882EA2" w:rsidRPr="00882EA2" w:rsidTr="000C1C85">
        <w:tc>
          <w:tcPr>
            <w:tcW w:w="1702" w:type="dxa"/>
          </w:tcPr>
          <w:p w:rsidR="00882EA2" w:rsidRPr="00882EA2" w:rsidRDefault="00882EA2" w:rsidP="004B733B">
            <w:pPr>
              <w:spacing w:before="120"/>
              <w:rPr>
                <w:sz w:val="26"/>
                <w:szCs w:val="26"/>
                <w:lang w:val="nl-NL"/>
              </w:rPr>
            </w:pPr>
            <w:r w:rsidRPr="00882EA2">
              <w:rPr>
                <w:b/>
                <w:sz w:val="26"/>
                <w:szCs w:val="26"/>
              </w:rPr>
              <w:t>08:00 – 08:30</w:t>
            </w:r>
          </w:p>
        </w:tc>
        <w:tc>
          <w:tcPr>
            <w:tcW w:w="4678" w:type="dxa"/>
          </w:tcPr>
          <w:p w:rsidR="00882EA2" w:rsidRPr="00882EA2" w:rsidRDefault="00882EA2" w:rsidP="004B733B">
            <w:pPr>
              <w:spacing w:before="120"/>
              <w:rPr>
                <w:sz w:val="26"/>
                <w:szCs w:val="26"/>
                <w:lang w:val="nl-NL"/>
              </w:rPr>
            </w:pPr>
            <w:r w:rsidRPr="00882EA2">
              <w:rPr>
                <w:sz w:val="26"/>
                <w:szCs w:val="26"/>
              </w:rPr>
              <w:t>Đăng ký đại biểu</w:t>
            </w:r>
          </w:p>
        </w:tc>
        <w:tc>
          <w:tcPr>
            <w:tcW w:w="4110" w:type="dxa"/>
          </w:tcPr>
          <w:p w:rsidR="00882EA2" w:rsidRPr="00882EA2" w:rsidRDefault="0020531D" w:rsidP="004B733B">
            <w:pPr>
              <w:spacing w:before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Ban Tổ chức</w:t>
            </w:r>
          </w:p>
        </w:tc>
      </w:tr>
      <w:tr w:rsidR="00243743" w:rsidRPr="00882EA2" w:rsidTr="000C1C85">
        <w:tc>
          <w:tcPr>
            <w:tcW w:w="1702" w:type="dxa"/>
          </w:tcPr>
          <w:p w:rsidR="00243743" w:rsidRPr="00882EA2" w:rsidRDefault="00243743" w:rsidP="0020531D">
            <w:pPr>
              <w:spacing w:before="120"/>
              <w:rPr>
                <w:sz w:val="26"/>
                <w:szCs w:val="26"/>
                <w:lang w:val="nl-NL"/>
              </w:rPr>
            </w:pPr>
            <w:r w:rsidRPr="00882EA2">
              <w:rPr>
                <w:b/>
                <w:sz w:val="26"/>
                <w:szCs w:val="26"/>
              </w:rPr>
              <w:t>08:</w:t>
            </w:r>
            <w:r>
              <w:rPr>
                <w:b/>
                <w:sz w:val="26"/>
                <w:szCs w:val="26"/>
              </w:rPr>
              <w:t>3</w:t>
            </w:r>
            <w:r w:rsidRPr="00882EA2">
              <w:rPr>
                <w:b/>
                <w:sz w:val="26"/>
                <w:szCs w:val="26"/>
              </w:rPr>
              <w:t>0 – 08:</w:t>
            </w:r>
            <w:r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4678" w:type="dxa"/>
          </w:tcPr>
          <w:p w:rsidR="00243743" w:rsidRPr="00882EA2" w:rsidRDefault="00243743" w:rsidP="004B733B">
            <w:pPr>
              <w:spacing w:before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Khai mạc Hội nghị</w:t>
            </w:r>
          </w:p>
        </w:tc>
        <w:tc>
          <w:tcPr>
            <w:tcW w:w="4110" w:type="dxa"/>
          </w:tcPr>
          <w:p w:rsidR="00243743" w:rsidRPr="00E0369C" w:rsidRDefault="00243743" w:rsidP="00E0369C">
            <w:pPr>
              <w:spacing w:before="120"/>
              <w:rPr>
                <w:i/>
                <w:sz w:val="26"/>
                <w:szCs w:val="26"/>
                <w:lang w:val="nl-NL"/>
              </w:rPr>
            </w:pPr>
            <w:r w:rsidRPr="00E0369C">
              <w:rPr>
                <w:i/>
                <w:sz w:val="26"/>
                <w:szCs w:val="26"/>
                <w:lang w:val="nl-NL"/>
              </w:rPr>
              <w:t>- Ông Lê Mạnh Hà – Phó Chủ nhiệm Văn phòng Chính phủ</w:t>
            </w:r>
          </w:p>
          <w:p w:rsidR="00243743" w:rsidRPr="0020531D" w:rsidRDefault="00243743" w:rsidP="00DF196D">
            <w:pPr>
              <w:rPr>
                <w:i/>
                <w:sz w:val="26"/>
                <w:szCs w:val="26"/>
              </w:rPr>
            </w:pPr>
            <w:r w:rsidRPr="0020531D">
              <w:rPr>
                <w:i/>
                <w:sz w:val="26"/>
                <w:szCs w:val="26"/>
              </w:rPr>
              <w:t>- TS. Nguyễn Đình Cung - Viện trưởng, Viện nghiên cứu quản lý kinh tế Trung ương</w:t>
            </w:r>
          </w:p>
          <w:p w:rsidR="00243743" w:rsidRPr="00882EA2" w:rsidRDefault="00243743" w:rsidP="00DF196D">
            <w:pPr>
              <w:rPr>
                <w:sz w:val="26"/>
                <w:szCs w:val="26"/>
                <w:lang w:val="nl-NL"/>
              </w:rPr>
            </w:pPr>
            <w:r w:rsidRPr="0020531D">
              <w:rPr>
                <w:i/>
                <w:sz w:val="26"/>
                <w:szCs w:val="26"/>
              </w:rPr>
              <w:t xml:space="preserve">- </w:t>
            </w:r>
            <w:r w:rsidRPr="00882EA2">
              <w:rPr>
                <w:i/>
                <w:sz w:val="26"/>
                <w:szCs w:val="26"/>
              </w:rPr>
              <w:t>Đại diện USAID Việt Nam/ Dự án Quản trị Nhà nước nhằm Tăng trưởng Toàn diện (USAID GIG)</w:t>
            </w:r>
          </w:p>
        </w:tc>
      </w:tr>
      <w:tr w:rsidR="0020531D" w:rsidRPr="00882EA2" w:rsidTr="000C1C85">
        <w:tc>
          <w:tcPr>
            <w:tcW w:w="1702" w:type="dxa"/>
          </w:tcPr>
          <w:p w:rsidR="0020531D" w:rsidRPr="00882EA2" w:rsidRDefault="00F60DA3" w:rsidP="00692D6A">
            <w:pPr>
              <w:spacing w:before="120"/>
              <w:rPr>
                <w:sz w:val="26"/>
                <w:szCs w:val="26"/>
                <w:lang w:val="nl-NL"/>
              </w:rPr>
            </w:pPr>
            <w:r w:rsidRPr="00882EA2">
              <w:rPr>
                <w:b/>
                <w:sz w:val="26"/>
                <w:szCs w:val="26"/>
              </w:rPr>
              <w:t>08:</w:t>
            </w:r>
            <w:r>
              <w:rPr>
                <w:b/>
                <w:sz w:val="26"/>
                <w:szCs w:val="26"/>
              </w:rPr>
              <w:t>45</w:t>
            </w:r>
            <w:r w:rsidRPr="00882EA2">
              <w:rPr>
                <w:b/>
                <w:sz w:val="26"/>
                <w:szCs w:val="26"/>
              </w:rPr>
              <w:t xml:space="preserve"> – 0</w:t>
            </w:r>
            <w:r>
              <w:rPr>
                <w:b/>
                <w:sz w:val="26"/>
                <w:szCs w:val="26"/>
              </w:rPr>
              <w:t>9</w:t>
            </w:r>
            <w:r w:rsidRPr="00882EA2">
              <w:rPr>
                <w:b/>
                <w:sz w:val="26"/>
                <w:szCs w:val="26"/>
              </w:rPr>
              <w:t>:</w:t>
            </w:r>
            <w:r w:rsidR="00692D6A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4678" w:type="dxa"/>
          </w:tcPr>
          <w:p w:rsidR="0020531D" w:rsidRPr="00882EA2" w:rsidRDefault="00F60DA3" w:rsidP="00F60DA3">
            <w:pPr>
              <w:spacing w:before="120"/>
              <w:rPr>
                <w:sz w:val="26"/>
                <w:szCs w:val="26"/>
                <w:lang w:val="nl-NL"/>
              </w:rPr>
            </w:pPr>
            <w:r w:rsidRPr="00882EA2">
              <w:rPr>
                <w:sz w:val="26"/>
                <w:szCs w:val="26"/>
                <w:lang w:val="nl-NL"/>
              </w:rPr>
              <w:t>Đánh giá kết quả thực hiện Nghị quyết 19 (2014 và 2015)</w:t>
            </w:r>
            <w:r>
              <w:rPr>
                <w:sz w:val="26"/>
                <w:szCs w:val="26"/>
                <w:lang w:val="nl-NL"/>
              </w:rPr>
              <w:t xml:space="preserve"> và giới thiệu </w:t>
            </w:r>
            <w:r w:rsidRPr="00882EA2">
              <w:rPr>
                <w:sz w:val="26"/>
                <w:szCs w:val="26"/>
                <w:lang w:val="nl-NL"/>
              </w:rPr>
              <w:t>các nội dung cơ bản của Nghị quyết 19-2016</w:t>
            </w:r>
          </w:p>
        </w:tc>
        <w:tc>
          <w:tcPr>
            <w:tcW w:w="4110" w:type="dxa"/>
          </w:tcPr>
          <w:p w:rsidR="0020531D" w:rsidRPr="00F60DA3" w:rsidRDefault="0020531D" w:rsidP="00F60DA3">
            <w:pPr>
              <w:spacing w:before="120"/>
              <w:rPr>
                <w:sz w:val="26"/>
                <w:szCs w:val="26"/>
                <w:lang w:val="nl-NL"/>
              </w:rPr>
            </w:pPr>
          </w:p>
        </w:tc>
      </w:tr>
      <w:tr w:rsidR="000C1C85" w:rsidRPr="00882EA2" w:rsidTr="000C1C85">
        <w:tc>
          <w:tcPr>
            <w:tcW w:w="1702" w:type="dxa"/>
          </w:tcPr>
          <w:p w:rsidR="000C1C85" w:rsidRPr="00882EA2" w:rsidRDefault="000C1C85" w:rsidP="00D72C4E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09:</w:t>
            </w:r>
            <w:r w:rsidR="00692D6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 – 09:</w:t>
            </w:r>
            <w:r w:rsidR="00D72C4E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4678" w:type="dxa"/>
          </w:tcPr>
          <w:p w:rsidR="000C1C85" w:rsidRPr="00882EA2" w:rsidRDefault="00D1282D" w:rsidP="00D72C4E">
            <w:pPr>
              <w:spacing w:before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Thực thi Nghị quyết 19: Kinh nghiệm của </w:t>
            </w:r>
            <w:r w:rsidR="00D72C4E">
              <w:rPr>
                <w:sz w:val="26"/>
                <w:szCs w:val="26"/>
                <w:lang w:val="nl-NL"/>
              </w:rPr>
              <w:t xml:space="preserve">các </w:t>
            </w:r>
            <w:r>
              <w:rPr>
                <w:sz w:val="26"/>
                <w:szCs w:val="26"/>
                <w:lang w:val="nl-NL"/>
              </w:rPr>
              <w:t>Bộ</w:t>
            </w:r>
          </w:p>
        </w:tc>
        <w:tc>
          <w:tcPr>
            <w:tcW w:w="4110" w:type="dxa"/>
          </w:tcPr>
          <w:p w:rsidR="000C1C85" w:rsidRPr="002544BB" w:rsidRDefault="000C1C85" w:rsidP="00C47ACF">
            <w:pPr>
              <w:spacing w:before="120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Đại diện </w:t>
            </w:r>
            <w:r w:rsidR="00C47ACF">
              <w:rPr>
                <w:i/>
                <w:sz w:val="26"/>
                <w:szCs w:val="26"/>
                <w:lang w:val="nl-NL"/>
              </w:rPr>
              <w:t>một số Bộ</w:t>
            </w:r>
          </w:p>
        </w:tc>
      </w:tr>
      <w:tr w:rsidR="00614509" w:rsidRPr="00882EA2" w:rsidTr="001F74DF">
        <w:tc>
          <w:tcPr>
            <w:tcW w:w="1702" w:type="dxa"/>
          </w:tcPr>
          <w:p w:rsidR="00614509" w:rsidRPr="00882EA2" w:rsidRDefault="00614509" w:rsidP="00D72C4E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09:</w:t>
            </w:r>
            <w:r w:rsidR="00D72C4E">
              <w:rPr>
                <w:b/>
                <w:sz w:val="26"/>
                <w:szCs w:val="26"/>
              </w:rPr>
              <w:t>40</w:t>
            </w:r>
            <w:r>
              <w:rPr>
                <w:b/>
                <w:sz w:val="26"/>
                <w:szCs w:val="26"/>
              </w:rPr>
              <w:t xml:space="preserve"> – </w:t>
            </w:r>
            <w:r w:rsidR="00D72C4E">
              <w:rPr>
                <w:b/>
                <w:sz w:val="26"/>
                <w:szCs w:val="26"/>
              </w:rPr>
              <w:t>10</w:t>
            </w:r>
            <w:r>
              <w:rPr>
                <w:b/>
                <w:sz w:val="26"/>
                <w:szCs w:val="26"/>
              </w:rPr>
              <w:t>:</w:t>
            </w:r>
            <w:r w:rsidR="00D72C4E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4678" w:type="dxa"/>
          </w:tcPr>
          <w:p w:rsidR="00614509" w:rsidRPr="00882EA2" w:rsidRDefault="00D1282D" w:rsidP="00ED2B0E">
            <w:pPr>
              <w:spacing w:before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Thực thi Nghị quyết 19: Kinh nghiệm của địa phương</w:t>
            </w:r>
          </w:p>
        </w:tc>
        <w:tc>
          <w:tcPr>
            <w:tcW w:w="4110" w:type="dxa"/>
          </w:tcPr>
          <w:p w:rsidR="00614509" w:rsidRPr="002544BB" w:rsidRDefault="00614509" w:rsidP="00D72C4E">
            <w:pPr>
              <w:spacing w:before="120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Đại diện </w:t>
            </w:r>
            <w:r w:rsidR="00D72C4E">
              <w:rPr>
                <w:i/>
                <w:sz w:val="26"/>
                <w:szCs w:val="26"/>
                <w:lang w:val="nl-NL"/>
              </w:rPr>
              <w:t>một số địa phương</w:t>
            </w:r>
          </w:p>
        </w:tc>
      </w:tr>
      <w:tr w:rsidR="000C1C85" w:rsidRPr="00882EA2" w:rsidTr="000C1C85">
        <w:tc>
          <w:tcPr>
            <w:tcW w:w="1702" w:type="dxa"/>
          </w:tcPr>
          <w:p w:rsidR="000C1C85" w:rsidRDefault="00D72C4E" w:rsidP="00C562C0">
            <w:pPr>
              <w:spacing w:before="120"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0C1C85" w:rsidRPr="00882EA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00</w:t>
            </w:r>
            <w:r w:rsidR="000C1C85" w:rsidRPr="00882EA2">
              <w:rPr>
                <w:b/>
                <w:sz w:val="26"/>
                <w:szCs w:val="26"/>
              </w:rPr>
              <w:t xml:space="preserve"> – 1</w:t>
            </w:r>
            <w:r>
              <w:rPr>
                <w:b/>
                <w:sz w:val="26"/>
                <w:szCs w:val="26"/>
              </w:rPr>
              <w:t>0</w:t>
            </w:r>
            <w:r w:rsidR="000C1C85" w:rsidRPr="00882EA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788" w:type="dxa"/>
            <w:gridSpan w:val="2"/>
          </w:tcPr>
          <w:p w:rsidR="000C1C85" w:rsidRDefault="000C1C85" w:rsidP="00C562C0">
            <w:pPr>
              <w:spacing w:before="120" w:line="360" w:lineRule="auto"/>
              <w:rPr>
                <w:i/>
                <w:sz w:val="26"/>
                <w:szCs w:val="26"/>
                <w:lang w:val="nl-NL"/>
              </w:rPr>
            </w:pPr>
            <w:r w:rsidRPr="00882EA2">
              <w:rPr>
                <w:b/>
                <w:sz w:val="26"/>
                <w:szCs w:val="26"/>
              </w:rPr>
              <w:t>Nghỉ giải lao</w:t>
            </w:r>
          </w:p>
        </w:tc>
      </w:tr>
      <w:tr w:rsidR="00242DFD" w:rsidRPr="00882EA2" w:rsidTr="001F74DF">
        <w:tc>
          <w:tcPr>
            <w:tcW w:w="10490" w:type="dxa"/>
            <w:gridSpan w:val="3"/>
          </w:tcPr>
          <w:p w:rsidR="00242DFD" w:rsidRPr="002544BB" w:rsidRDefault="00242DFD" w:rsidP="00DE15A6">
            <w:pPr>
              <w:spacing w:before="120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2544BB">
              <w:rPr>
                <w:b/>
                <w:i/>
                <w:sz w:val="26"/>
                <w:szCs w:val="26"/>
                <w:lang w:val="nl-NL"/>
              </w:rPr>
              <w:lastRenderedPageBreak/>
              <w:t xml:space="preserve">Thảo luận: Những vướng mắc, khó khăn của </w:t>
            </w:r>
            <w:r w:rsidR="00DE15A6">
              <w:rPr>
                <w:b/>
                <w:i/>
                <w:sz w:val="26"/>
                <w:szCs w:val="26"/>
                <w:lang w:val="nl-NL"/>
              </w:rPr>
              <w:t xml:space="preserve">các Bộ, </w:t>
            </w:r>
            <w:r w:rsidRPr="002544BB">
              <w:rPr>
                <w:b/>
                <w:i/>
                <w:sz w:val="26"/>
                <w:szCs w:val="26"/>
                <w:lang w:val="nl-NL"/>
              </w:rPr>
              <w:t>doanh nghiệp và đề xuất</w:t>
            </w:r>
            <w:r w:rsidR="00DE15A6">
              <w:rPr>
                <w:b/>
                <w:i/>
                <w:sz w:val="26"/>
                <w:szCs w:val="26"/>
                <w:lang w:val="nl-NL"/>
              </w:rPr>
              <w:t xml:space="preserve"> giải pháp</w:t>
            </w:r>
          </w:p>
        </w:tc>
      </w:tr>
      <w:tr w:rsidR="00242DFD" w:rsidRPr="00882EA2" w:rsidTr="001F74DF">
        <w:tc>
          <w:tcPr>
            <w:tcW w:w="1702" w:type="dxa"/>
          </w:tcPr>
          <w:p w:rsidR="00242DFD" w:rsidRDefault="00242DFD" w:rsidP="00D854A9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10:</w:t>
            </w:r>
            <w:r w:rsidR="00D854A9"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t xml:space="preserve"> – 1</w:t>
            </w:r>
            <w:r w:rsidR="008D3B46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D854A9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4678" w:type="dxa"/>
          </w:tcPr>
          <w:p w:rsidR="00242DFD" w:rsidRDefault="00242DFD" w:rsidP="001F74DF">
            <w:pPr>
              <w:spacing w:before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Những</w:t>
            </w:r>
            <w:r w:rsidRPr="000C1C85">
              <w:rPr>
                <w:sz w:val="26"/>
                <w:szCs w:val="26"/>
                <w:lang w:val="nl-NL"/>
              </w:rPr>
              <w:t xml:space="preserve"> vướng mắc, khó khăn </w:t>
            </w:r>
            <w:r w:rsidR="008D3B46">
              <w:rPr>
                <w:sz w:val="26"/>
                <w:szCs w:val="26"/>
                <w:lang w:val="nl-NL"/>
              </w:rPr>
              <w:t>liên quan tới chính sách và</w:t>
            </w:r>
            <w:r>
              <w:rPr>
                <w:sz w:val="26"/>
                <w:szCs w:val="26"/>
                <w:lang w:val="nl-NL"/>
              </w:rPr>
              <w:t xml:space="preserve"> thủ tục hành chính</w:t>
            </w:r>
            <w:r w:rsidR="00DE15A6">
              <w:rPr>
                <w:sz w:val="26"/>
                <w:szCs w:val="26"/>
                <w:lang w:val="nl-NL"/>
              </w:rPr>
              <w:t xml:space="preserve"> trên các lĩnh vực của môi trường kinh doanh:</w:t>
            </w:r>
          </w:p>
          <w:p w:rsidR="00781A89" w:rsidRDefault="00781A89" w:rsidP="008D3B46">
            <w:pPr>
              <w:pStyle w:val="ListParagraph"/>
              <w:numPr>
                <w:ilvl w:val="0"/>
                <w:numId w:val="3"/>
              </w:numPr>
              <w:spacing w:before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Thuế, phí</w:t>
            </w:r>
          </w:p>
          <w:p w:rsidR="00BC474C" w:rsidRDefault="00BC474C" w:rsidP="008D3B46">
            <w:pPr>
              <w:pStyle w:val="ListParagraph"/>
              <w:numPr>
                <w:ilvl w:val="0"/>
                <w:numId w:val="3"/>
              </w:numPr>
              <w:spacing w:before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Điều kiện kinh doanh</w:t>
            </w:r>
          </w:p>
          <w:p w:rsidR="008D3B46" w:rsidRDefault="008D3B46" w:rsidP="008D3B46">
            <w:pPr>
              <w:pStyle w:val="ListParagraph"/>
              <w:numPr>
                <w:ilvl w:val="0"/>
                <w:numId w:val="3"/>
              </w:numPr>
              <w:spacing w:before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Cấp phép xây dựng và các thủ tục liên quan</w:t>
            </w:r>
          </w:p>
          <w:p w:rsidR="008D3B46" w:rsidRDefault="00781A89" w:rsidP="008D3B46">
            <w:pPr>
              <w:pStyle w:val="ListParagraph"/>
              <w:numPr>
                <w:ilvl w:val="0"/>
                <w:numId w:val="3"/>
              </w:numPr>
              <w:spacing w:before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Đăng ký sở hữu tài sản</w:t>
            </w:r>
          </w:p>
          <w:p w:rsidR="00781A89" w:rsidRDefault="00781A89" w:rsidP="008D3B46">
            <w:pPr>
              <w:pStyle w:val="ListParagraph"/>
              <w:numPr>
                <w:ilvl w:val="0"/>
                <w:numId w:val="3"/>
              </w:numPr>
              <w:spacing w:before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Hải quan, quản lý chuyên ngành</w:t>
            </w:r>
          </w:p>
          <w:p w:rsidR="00781A89" w:rsidRDefault="00BC474C" w:rsidP="008D3B46">
            <w:pPr>
              <w:pStyle w:val="ListParagraph"/>
              <w:numPr>
                <w:ilvl w:val="0"/>
                <w:numId w:val="3"/>
              </w:numPr>
              <w:spacing w:before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Tiếp cận điện năng</w:t>
            </w:r>
          </w:p>
          <w:p w:rsidR="00BC474C" w:rsidRDefault="00BC474C" w:rsidP="008D3B46">
            <w:pPr>
              <w:pStyle w:val="ListParagraph"/>
              <w:numPr>
                <w:ilvl w:val="0"/>
                <w:numId w:val="3"/>
              </w:numPr>
              <w:spacing w:before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Tiếp cận tín dụng</w:t>
            </w:r>
          </w:p>
          <w:p w:rsidR="00BC474C" w:rsidRPr="008D3B46" w:rsidRDefault="00BC474C" w:rsidP="008D3B46">
            <w:pPr>
              <w:pStyle w:val="ListParagraph"/>
              <w:numPr>
                <w:ilvl w:val="0"/>
                <w:numId w:val="3"/>
              </w:numPr>
              <w:spacing w:before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Các thủ tục tư pháp: giải quyết tranh chấp hợp đồng; phá sản</w:t>
            </w:r>
          </w:p>
        </w:tc>
        <w:tc>
          <w:tcPr>
            <w:tcW w:w="4110" w:type="dxa"/>
          </w:tcPr>
          <w:p w:rsidR="008D14E3" w:rsidRPr="00807ABB" w:rsidRDefault="00DE15A6" w:rsidP="00807ABB">
            <w:pPr>
              <w:spacing w:before="120"/>
              <w:rPr>
                <w:i/>
                <w:sz w:val="26"/>
                <w:szCs w:val="26"/>
                <w:lang w:val="nl-NL"/>
              </w:rPr>
            </w:pPr>
            <w:r w:rsidRPr="00807ABB">
              <w:rPr>
                <w:i/>
                <w:sz w:val="26"/>
                <w:szCs w:val="26"/>
                <w:lang w:val="nl-NL"/>
              </w:rPr>
              <w:t>- Đại diện các Bộ, ngành</w:t>
            </w:r>
            <w:r w:rsidR="00D854A9" w:rsidRPr="00807ABB">
              <w:rPr>
                <w:i/>
                <w:sz w:val="26"/>
                <w:szCs w:val="26"/>
                <w:lang w:val="nl-NL"/>
              </w:rPr>
              <w:t>, Hiệp hội, doanh nghiệp, Liên đoàn luật sư, Công ty tư vấn luật và chuyên gia</w:t>
            </w:r>
          </w:p>
        </w:tc>
      </w:tr>
      <w:tr w:rsidR="007168C9" w:rsidRPr="00882EA2" w:rsidTr="000C1C85">
        <w:tc>
          <w:tcPr>
            <w:tcW w:w="1702" w:type="dxa"/>
          </w:tcPr>
          <w:p w:rsidR="007168C9" w:rsidRDefault="007168C9" w:rsidP="00D854A9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243743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D854A9"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t xml:space="preserve"> – 11:3</w:t>
            </w:r>
            <w:r w:rsidR="00D854A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7168C9" w:rsidRDefault="007168C9" w:rsidP="00242DFD">
            <w:pPr>
              <w:spacing w:before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Thảo luận chung</w:t>
            </w:r>
          </w:p>
        </w:tc>
        <w:tc>
          <w:tcPr>
            <w:tcW w:w="4110" w:type="dxa"/>
          </w:tcPr>
          <w:p w:rsidR="007168C9" w:rsidRDefault="007168C9" w:rsidP="00614509">
            <w:pPr>
              <w:spacing w:before="120"/>
              <w:rPr>
                <w:i/>
                <w:sz w:val="26"/>
                <w:szCs w:val="26"/>
                <w:lang w:val="nl-NL"/>
              </w:rPr>
            </w:pPr>
          </w:p>
        </w:tc>
      </w:tr>
      <w:tr w:rsidR="007168C9" w:rsidRPr="00882EA2" w:rsidTr="000C1C85">
        <w:tc>
          <w:tcPr>
            <w:tcW w:w="1702" w:type="dxa"/>
          </w:tcPr>
          <w:p w:rsidR="007168C9" w:rsidRDefault="00D854A9" w:rsidP="007168C9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11:35</w:t>
            </w:r>
            <w:r w:rsidR="007168C9">
              <w:rPr>
                <w:b/>
                <w:sz w:val="26"/>
                <w:szCs w:val="26"/>
              </w:rPr>
              <w:t xml:space="preserve"> – 11:45</w:t>
            </w:r>
          </w:p>
        </w:tc>
        <w:tc>
          <w:tcPr>
            <w:tcW w:w="4678" w:type="dxa"/>
          </w:tcPr>
          <w:p w:rsidR="007168C9" w:rsidRDefault="007168C9" w:rsidP="00242DFD">
            <w:pPr>
              <w:spacing w:before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Kết luận và Bế mạc Hội nghị</w:t>
            </w:r>
          </w:p>
        </w:tc>
        <w:tc>
          <w:tcPr>
            <w:tcW w:w="4110" w:type="dxa"/>
          </w:tcPr>
          <w:p w:rsidR="007168C9" w:rsidRPr="0020531D" w:rsidRDefault="007168C9" w:rsidP="001F74DF">
            <w:pPr>
              <w:rPr>
                <w:i/>
                <w:sz w:val="26"/>
                <w:szCs w:val="26"/>
              </w:rPr>
            </w:pPr>
            <w:r w:rsidRPr="0020531D">
              <w:rPr>
                <w:i/>
                <w:sz w:val="26"/>
                <w:szCs w:val="26"/>
              </w:rPr>
              <w:t>- Ông Lê Mạnh Hà – Phó Chủ nhiệm Văn phòng Chính phủ</w:t>
            </w:r>
          </w:p>
          <w:p w:rsidR="007168C9" w:rsidRDefault="007168C9" w:rsidP="001F74DF">
            <w:pPr>
              <w:rPr>
                <w:i/>
                <w:sz w:val="26"/>
                <w:szCs w:val="26"/>
              </w:rPr>
            </w:pPr>
            <w:r w:rsidRPr="0020531D">
              <w:rPr>
                <w:i/>
                <w:sz w:val="26"/>
                <w:szCs w:val="26"/>
              </w:rPr>
              <w:t xml:space="preserve">- </w:t>
            </w:r>
            <w:r w:rsidRPr="00882EA2">
              <w:rPr>
                <w:i/>
                <w:sz w:val="26"/>
                <w:szCs w:val="26"/>
              </w:rPr>
              <w:t>Đại diện USAID Việt Nam/ Dự án Quản trị Nhà nước nhằm Tăng trưởng Toàn diện (USAID GIG</w:t>
            </w:r>
            <w:r w:rsidR="00DE15A6">
              <w:rPr>
                <w:i/>
                <w:sz w:val="26"/>
                <w:szCs w:val="26"/>
              </w:rPr>
              <w:t>)</w:t>
            </w:r>
          </w:p>
          <w:p w:rsidR="00DE15A6" w:rsidRPr="00DE15A6" w:rsidRDefault="00DE15A6" w:rsidP="00DE15A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Pr="0020531D">
              <w:rPr>
                <w:i/>
                <w:sz w:val="26"/>
                <w:szCs w:val="26"/>
              </w:rPr>
              <w:t>TS. Nguyễn Đình Cung - Viện trưởng, Viện nghiên cứu quản lý kinh tế Trung ương</w:t>
            </w:r>
          </w:p>
        </w:tc>
      </w:tr>
    </w:tbl>
    <w:p w:rsidR="000A5219" w:rsidRPr="00882EA2" w:rsidRDefault="000A5219" w:rsidP="007168C9">
      <w:pPr>
        <w:spacing w:before="120"/>
        <w:rPr>
          <w:sz w:val="26"/>
          <w:szCs w:val="26"/>
          <w:lang w:val="nl-NL"/>
        </w:rPr>
      </w:pPr>
      <w:bookmarkStart w:id="0" w:name="_GoBack"/>
      <w:bookmarkEnd w:id="0"/>
    </w:p>
    <w:sectPr w:rsidR="000A5219" w:rsidRPr="00882EA2" w:rsidSect="00882EA2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540" w:right="852" w:bottom="851" w:left="993" w:header="547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5F7" w:rsidRDefault="006E75F7">
      <w:r>
        <w:separator/>
      </w:r>
    </w:p>
  </w:endnote>
  <w:endnote w:type="continuationSeparator" w:id="0">
    <w:p w:rsidR="006E75F7" w:rsidRDefault="006E7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ill Sans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39" w:rsidRDefault="00A05F35" w:rsidP="00664B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5B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5B39" w:rsidRDefault="004B5B39" w:rsidP="00664B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42316"/>
      <w:docPartObj>
        <w:docPartGallery w:val="Page Numbers (Bottom of Page)"/>
        <w:docPartUnique/>
      </w:docPartObj>
    </w:sdtPr>
    <w:sdtContent>
      <w:p w:rsidR="00F66579" w:rsidRDefault="00F66579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B5B39" w:rsidRDefault="004B5B39" w:rsidP="00664B21">
    <w:pPr>
      <w:pStyle w:val="Footer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39" w:rsidRDefault="00A05F3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49" type="#_x0000_t202" style="position:absolute;margin-left:210pt;margin-top:-2.35pt;width:291pt;height: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" filled="f" stroked="f">
          <v:path arrowok="t"/>
          <v:textbox>
            <w:txbxContent>
              <w:p w:rsidR="0052625B" w:rsidRPr="00C34563" w:rsidRDefault="0052625B" w:rsidP="00664B21">
                <w:pPr>
                  <w:jc w:val="center"/>
                  <w:rPr>
                    <w:rFonts w:ascii="Gill Sans" w:hAnsi="Gill Sans" w:cs="Gill Sans"/>
                    <w:bCs/>
                    <w:i/>
                    <w:color w:val="002A6C"/>
                    <w:sz w:val="28"/>
                    <w:szCs w:val="32"/>
                  </w:rPr>
                </w:pPr>
                <w:r w:rsidRPr="00C34563">
                  <w:rPr>
                    <w:rFonts w:ascii="Gill Sans" w:hAnsi="Gill Sans" w:cs="Gill Sans"/>
                    <w:bCs/>
                    <w:i/>
                    <w:color w:val="002A6C"/>
                    <w:sz w:val="28"/>
                    <w:szCs w:val="32"/>
                  </w:rPr>
                  <w:t>Governance for Inclusive Growth Program</w:t>
                </w:r>
              </w:p>
              <w:p w:rsidR="0052625B" w:rsidRPr="00C6678F" w:rsidRDefault="0052625B" w:rsidP="00664B21">
                <w:pPr>
                  <w:tabs>
                    <w:tab w:val="left" w:pos="980"/>
                  </w:tabs>
                  <w:jc w:val="center"/>
                  <w:rPr>
                    <w:rFonts w:ascii="Gill Sans" w:hAnsi="Gill Sans" w:cs="Gill Sans"/>
                    <w:bCs/>
                    <w:color w:val="002A6C"/>
                    <w:sz w:val="20"/>
                    <w:szCs w:val="20"/>
                  </w:rPr>
                </w:pPr>
                <w:r w:rsidRPr="00C6678F">
                  <w:rPr>
                    <w:rFonts w:ascii="Gill Sans" w:hAnsi="Gill Sans" w:cs="Gill Sans"/>
                    <w:bCs/>
                    <w:color w:val="002A6C"/>
                    <w:sz w:val="20"/>
                    <w:szCs w:val="20"/>
                  </w:rPr>
                  <w:t>Implemented by Chemonics International, Inc.</w:t>
                </w:r>
              </w:p>
            </w:txbxContent>
          </v:textbox>
          <w10:wrap type="through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5F7" w:rsidRDefault="006E75F7">
      <w:r>
        <w:separator/>
      </w:r>
    </w:p>
  </w:footnote>
  <w:footnote w:type="continuationSeparator" w:id="0">
    <w:p w:rsidR="006E75F7" w:rsidRDefault="006E7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39" w:rsidRPr="00BD28AD" w:rsidRDefault="004B5B39" w:rsidP="00664B21">
    <w:pPr>
      <w:pStyle w:val="Header"/>
      <w:jc w:val="center"/>
      <w:rPr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55ADB"/>
    <w:multiLevelType w:val="hybridMultilevel"/>
    <w:tmpl w:val="158ABC3C"/>
    <w:lvl w:ilvl="0" w:tplc="6A48A6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7C320C"/>
    <w:multiLevelType w:val="hybridMultilevel"/>
    <w:tmpl w:val="EE1064C2"/>
    <w:lvl w:ilvl="0" w:tplc="6A361C6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9A4037"/>
    <w:multiLevelType w:val="hybridMultilevel"/>
    <w:tmpl w:val="A21EDDD4"/>
    <w:lvl w:ilvl="0" w:tplc="8EA6F0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4B21"/>
    <w:rsid w:val="000A5219"/>
    <w:rsid w:val="000C1C85"/>
    <w:rsid w:val="000C30FE"/>
    <w:rsid w:val="000F28C9"/>
    <w:rsid w:val="00166060"/>
    <w:rsid w:val="001A185F"/>
    <w:rsid w:val="001A4292"/>
    <w:rsid w:val="001B71C0"/>
    <w:rsid w:val="001C024C"/>
    <w:rsid w:val="001D63BD"/>
    <w:rsid w:val="00203002"/>
    <w:rsid w:val="00205151"/>
    <w:rsid w:val="0020531D"/>
    <w:rsid w:val="002351BF"/>
    <w:rsid w:val="00242DFD"/>
    <w:rsid w:val="00242E6A"/>
    <w:rsid w:val="00243743"/>
    <w:rsid w:val="00251675"/>
    <w:rsid w:val="002544BB"/>
    <w:rsid w:val="00270C95"/>
    <w:rsid w:val="00294A2D"/>
    <w:rsid w:val="002A05EF"/>
    <w:rsid w:val="002A75B3"/>
    <w:rsid w:val="003221CD"/>
    <w:rsid w:val="00341A9D"/>
    <w:rsid w:val="00346EDC"/>
    <w:rsid w:val="003517AD"/>
    <w:rsid w:val="0036591E"/>
    <w:rsid w:val="0036601D"/>
    <w:rsid w:val="00376759"/>
    <w:rsid w:val="00392AD4"/>
    <w:rsid w:val="003F144B"/>
    <w:rsid w:val="00456D85"/>
    <w:rsid w:val="00475026"/>
    <w:rsid w:val="004B5B39"/>
    <w:rsid w:val="004B733B"/>
    <w:rsid w:val="004E2433"/>
    <w:rsid w:val="0052625B"/>
    <w:rsid w:val="005373D4"/>
    <w:rsid w:val="005A644A"/>
    <w:rsid w:val="005A6C49"/>
    <w:rsid w:val="005A76E7"/>
    <w:rsid w:val="005B0751"/>
    <w:rsid w:val="00610C1C"/>
    <w:rsid w:val="00614509"/>
    <w:rsid w:val="00664B21"/>
    <w:rsid w:val="00666559"/>
    <w:rsid w:val="00692D6A"/>
    <w:rsid w:val="006E75F7"/>
    <w:rsid w:val="007168C9"/>
    <w:rsid w:val="00717DF7"/>
    <w:rsid w:val="00781A89"/>
    <w:rsid w:val="00796E0D"/>
    <w:rsid w:val="007A30F8"/>
    <w:rsid w:val="007D6991"/>
    <w:rsid w:val="007E40BB"/>
    <w:rsid w:val="007F4A42"/>
    <w:rsid w:val="00807ABB"/>
    <w:rsid w:val="008573E4"/>
    <w:rsid w:val="008728C9"/>
    <w:rsid w:val="0088284D"/>
    <w:rsid w:val="00882EA2"/>
    <w:rsid w:val="00896A22"/>
    <w:rsid w:val="008A077D"/>
    <w:rsid w:val="008D0A12"/>
    <w:rsid w:val="008D14E3"/>
    <w:rsid w:val="008D3B46"/>
    <w:rsid w:val="00994165"/>
    <w:rsid w:val="00A05F35"/>
    <w:rsid w:val="00A15DDC"/>
    <w:rsid w:val="00A63A6E"/>
    <w:rsid w:val="00A67827"/>
    <w:rsid w:val="00AB678F"/>
    <w:rsid w:val="00AC40D5"/>
    <w:rsid w:val="00AC4CA4"/>
    <w:rsid w:val="00AE4E95"/>
    <w:rsid w:val="00B30FBE"/>
    <w:rsid w:val="00BC474C"/>
    <w:rsid w:val="00BF1608"/>
    <w:rsid w:val="00BF3589"/>
    <w:rsid w:val="00C233F3"/>
    <w:rsid w:val="00C47ACF"/>
    <w:rsid w:val="00C562C0"/>
    <w:rsid w:val="00C605E7"/>
    <w:rsid w:val="00C7697D"/>
    <w:rsid w:val="00C83452"/>
    <w:rsid w:val="00CB0E71"/>
    <w:rsid w:val="00CB2A6C"/>
    <w:rsid w:val="00CE1A9D"/>
    <w:rsid w:val="00D1282D"/>
    <w:rsid w:val="00D462DF"/>
    <w:rsid w:val="00D72C4E"/>
    <w:rsid w:val="00D854A9"/>
    <w:rsid w:val="00D94EDF"/>
    <w:rsid w:val="00DE15A6"/>
    <w:rsid w:val="00DF6562"/>
    <w:rsid w:val="00E0369C"/>
    <w:rsid w:val="00E204E5"/>
    <w:rsid w:val="00E24E37"/>
    <w:rsid w:val="00E95BAC"/>
    <w:rsid w:val="00ED2B0E"/>
    <w:rsid w:val="00ED2B23"/>
    <w:rsid w:val="00EF0D27"/>
    <w:rsid w:val="00F21090"/>
    <w:rsid w:val="00F46195"/>
    <w:rsid w:val="00F60DA3"/>
    <w:rsid w:val="00F66579"/>
    <w:rsid w:val="00F96951"/>
    <w:rsid w:val="00FA21B2"/>
    <w:rsid w:val="00FA6989"/>
    <w:rsid w:val="00FB0B88"/>
    <w:rsid w:val="00FB766B"/>
    <w:rsid w:val="00FE0C09"/>
    <w:rsid w:val="00FF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4B2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64B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4B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664B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B2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64B21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664B21"/>
  </w:style>
  <w:style w:type="paragraph" w:styleId="BalloonText">
    <w:name w:val="Balloon Text"/>
    <w:basedOn w:val="Normal"/>
    <w:link w:val="BalloonTextChar"/>
    <w:uiPriority w:val="99"/>
    <w:semiHidden/>
    <w:unhideWhenUsed/>
    <w:rsid w:val="00664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B21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4B2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64B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4B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664B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B2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64B21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664B21"/>
  </w:style>
  <w:style w:type="paragraph" w:styleId="BalloonText">
    <w:name w:val="Balloon Text"/>
    <w:basedOn w:val="Normal"/>
    <w:link w:val="BalloonTextChar"/>
    <w:uiPriority w:val="99"/>
    <w:semiHidden/>
    <w:unhideWhenUsed/>
    <w:rsid w:val="00664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B21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77C71-6772-49C7-AC28-53F4E681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Minh Thao</dc:creator>
  <cp:lastModifiedBy>Admin</cp:lastModifiedBy>
  <cp:revision>3</cp:revision>
  <dcterms:created xsi:type="dcterms:W3CDTF">2016-05-10T00:08:00Z</dcterms:created>
  <dcterms:modified xsi:type="dcterms:W3CDTF">2016-05-10T00:58:00Z</dcterms:modified>
</cp:coreProperties>
</file>