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4252"/>
        <w:gridCol w:w="3119"/>
      </w:tblGrid>
      <w:tr w:rsidR="00D95E6B" w:rsidRPr="00994B3E" w:rsidTr="00D95E6B">
        <w:trPr>
          <w:trHeight w:val="1266"/>
        </w:trPr>
        <w:tc>
          <w:tcPr>
            <w:tcW w:w="2660" w:type="dxa"/>
          </w:tcPr>
          <w:p w:rsidR="00D95E6B" w:rsidRPr="00994B3E" w:rsidRDefault="00B30E74" w:rsidP="00283478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994B3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109220</wp:posOffset>
                  </wp:positionV>
                  <wp:extent cx="640080" cy="609600"/>
                  <wp:effectExtent l="0" t="0" r="762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D95E6B" w:rsidRPr="00994B3E" w:rsidRDefault="00D95E6B" w:rsidP="00283478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3119" w:type="dxa"/>
          </w:tcPr>
          <w:p w:rsidR="00D95E6B" w:rsidRPr="00994B3E" w:rsidRDefault="00B30E74" w:rsidP="00283478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994B3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1363980</wp:posOffset>
                  </wp:positionH>
                  <wp:positionV relativeFrom="paragraph">
                    <wp:posOffset>-81280</wp:posOffset>
                  </wp:positionV>
                  <wp:extent cx="232410" cy="8858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0E74" w:rsidRPr="00994B3E" w:rsidRDefault="00B30E74" w:rsidP="00E73681">
      <w:pPr>
        <w:spacing w:after="0" w:line="240" w:lineRule="auto"/>
        <w:jc w:val="center"/>
        <w:rPr>
          <w:b/>
          <w:bCs/>
          <w:sz w:val="26"/>
          <w:szCs w:val="26"/>
          <w:lang w:val="sv-SE"/>
        </w:rPr>
      </w:pPr>
    </w:p>
    <w:p w:rsidR="00283478" w:rsidRDefault="00706638" w:rsidP="00E73681">
      <w:pPr>
        <w:spacing w:after="0" w:line="240" w:lineRule="auto"/>
        <w:jc w:val="center"/>
        <w:rPr>
          <w:b/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CHƯƠNG TRÌNH DỰ KIẾN</w:t>
      </w:r>
    </w:p>
    <w:p w:rsidR="0028612C" w:rsidRDefault="00706638" w:rsidP="00E73681">
      <w:pPr>
        <w:spacing w:after="0" w:line="240" w:lineRule="auto"/>
        <w:jc w:val="center"/>
        <w:rPr>
          <w:b/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HỘI THẢO</w:t>
      </w:r>
    </w:p>
    <w:p w:rsidR="00706638" w:rsidRPr="00994B3E" w:rsidRDefault="00706638" w:rsidP="00E73681">
      <w:pPr>
        <w:spacing w:after="0" w:line="240" w:lineRule="auto"/>
        <w:jc w:val="center"/>
        <w:rPr>
          <w:b/>
          <w:bCs/>
          <w:sz w:val="26"/>
          <w:szCs w:val="26"/>
          <w:lang w:val="sv-SE"/>
        </w:rPr>
      </w:pPr>
    </w:p>
    <w:p w:rsidR="00281398" w:rsidRPr="00716D95" w:rsidRDefault="00706638" w:rsidP="00716D95">
      <w:pPr>
        <w:spacing w:line="240" w:lineRule="auto"/>
        <w:jc w:val="center"/>
        <w:rPr>
          <w:b/>
          <w:i/>
          <w:sz w:val="27"/>
          <w:szCs w:val="27"/>
        </w:rPr>
      </w:pPr>
      <w:r w:rsidRPr="00716D95">
        <w:rPr>
          <w:b/>
          <w:i/>
          <w:sz w:val="27"/>
          <w:szCs w:val="27"/>
        </w:rPr>
        <w:t>Tác động của Hiệp định thương mại tự do Việt Nam- EU đến cải cách chính sách và thể chế</w:t>
      </w:r>
    </w:p>
    <w:p w:rsidR="00706638" w:rsidRPr="006D29CB" w:rsidRDefault="00706638" w:rsidP="00706638">
      <w:pPr>
        <w:rPr>
          <w:sz w:val="26"/>
          <w:szCs w:val="26"/>
        </w:rPr>
      </w:pPr>
      <w:r w:rsidRPr="006D29CB">
        <w:rPr>
          <w:b/>
          <w:sz w:val="26"/>
          <w:szCs w:val="26"/>
        </w:rPr>
        <w:t xml:space="preserve">Thời gian: </w:t>
      </w:r>
      <w:r w:rsidRPr="006D29CB">
        <w:rPr>
          <w:sz w:val="26"/>
          <w:szCs w:val="26"/>
        </w:rPr>
        <w:t xml:space="preserve">08h30- 11h30, thứ Sáu, ngày 20/1/2017 </w:t>
      </w:r>
      <w:r w:rsidRPr="006D29CB">
        <w:rPr>
          <w:i/>
          <w:sz w:val="26"/>
          <w:szCs w:val="26"/>
        </w:rPr>
        <w:t>(đăng ký đại biểu lúc 08h00)</w:t>
      </w:r>
      <w:r w:rsidRPr="006D29CB">
        <w:rPr>
          <w:b/>
          <w:sz w:val="26"/>
          <w:szCs w:val="26"/>
        </w:rPr>
        <w:t xml:space="preserve"> </w:t>
      </w:r>
      <w:r w:rsidRPr="006D29CB">
        <w:rPr>
          <w:sz w:val="26"/>
          <w:szCs w:val="26"/>
        </w:rPr>
        <w:t xml:space="preserve"> </w:t>
      </w:r>
    </w:p>
    <w:p w:rsidR="00706638" w:rsidRPr="006D29CB" w:rsidRDefault="00706638" w:rsidP="00706638">
      <w:pPr>
        <w:pStyle w:val="NormalWeb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6D29CB">
        <w:rPr>
          <w:b/>
          <w:sz w:val="26"/>
          <w:szCs w:val="26"/>
        </w:rPr>
        <w:t xml:space="preserve">Địa điểm: </w:t>
      </w:r>
      <w:r w:rsidRPr="006D29CB">
        <w:rPr>
          <w:sz w:val="26"/>
          <w:szCs w:val="26"/>
        </w:rPr>
        <w:t>Hội trường tầng 1 nhà D, Viện Nghiên cứu quản lý kinh tế Trung ương</w:t>
      </w:r>
    </w:p>
    <w:p w:rsidR="008C0F57" w:rsidRPr="002300EE" w:rsidRDefault="00706638" w:rsidP="002300EE">
      <w:pPr>
        <w:pStyle w:val="NormalWeb"/>
        <w:shd w:val="clear" w:color="auto" w:fill="FFFFFF"/>
        <w:spacing w:before="0" w:beforeAutospacing="0"/>
        <w:jc w:val="both"/>
        <w:rPr>
          <w:color w:val="151515"/>
          <w:sz w:val="26"/>
          <w:szCs w:val="26"/>
        </w:rPr>
      </w:pPr>
      <w:r w:rsidRPr="006D29CB">
        <w:rPr>
          <w:sz w:val="26"/>
          <w:szCs w:val="26"/>
        </w:rPr>
        <w:t xml:space="preserve">                    68 Phan Đình Phùng, Ba Đình, Hà Nội</w:t>
      </w:r>
      <w:r w:rsidR="00281398" w:rsidRPr="001C6238">
        <w:rPr>
          <w:color w:val="151515"/>
          <w:sz w:val="26"/>
          <w:szCs w:val="26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222"/>
      </w:tblGrid>
      <w:tr w:rsidR="00327434" w:rsidRPr="0028612C" w:rsidTr="00716D95">
        <w:trPr>
          <w:trHeight w:val="6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27434" w:rsidRPr="00281398" w:rsidRDefault="00327434" w:rsidP="00716D95">
            <w:pPr>
              <w:spacing w:after="1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81398">
              <w:rPr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27434" w:rsidRPr="00281398" w:rsidRDefault="00327434" w:rsidP="00716D95">
            <w:pPr>
              <w:spacing w:after="1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81398">
              <w:rPr>
                <w:b/>
                <w:bCs/>
                <w:sz w:val="26"/>
                <w:szCs w:val="26"/>
              </w:rPr>
              <w:t>Contents</w:t>
            </w:r>
          </w:p>
        </w:tc>
      </w:tr>
      <w:tr w:rsidR="00327434" w:rsidRPr="0028612C" w:rsidTr="00716D95">
        <w:trPr>
          <w:trHeight w:val="63"/>
        </w:trPr>
        <w:tc>
          <w:tcPr>
            <w:tcW w:w="1560" w:type="dxa"/>
            <w:tcBorders>
              <w:bottom w:val="single" w:sz="4" w:space="0" w:color="auto"/>
            </w:tcBorders>
          </w:tcPr>
          <w:p w:rsidR="00327434" w:rsidRPr="00281398" w:rsidRDefault="00327434" w:rsidP="00716D95">
            <w:pPr>
              <w:spacing w:after="120" w:line="240" w:lineRule="auto"/>
              <w:rPr>
                <w:bCs/>
                <w:sz w:val="26"/>
                <w:szCs w:val="26"/>
              </w:rPr>
            </w:pPr>
            <w:r w:rsidRPr="00281398">
              <w:rPr>
                <w:bCs/>
                <w:sz w:val="26"/>
                <w:szCs w:val="26"/>
              </w:rPr>
              <w:t>8:00 - 8:30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327434" w:rsidRPr="00281398" w:rsidRDefault="00327434" w:rsidP="00716D95">
            <w:pPr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Đăng ký đại biểu</w:t>
            </w:r>
            <w:r w:rsidRPr="00281398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27434" w:rsidRPr="0028612C" w:rsidTr="00716D95">
        <w:trPr>
          <w:trHeight w:val="63"/>
        </w:trPr>
        <w:tc>
          <w:tcPr>
            <w:tcW w:w="1560" w:type="dxa"/>
            <w:shd w:val="clear" w:color="auto" w:fill="auto"/>
          </w:tcPr>
          <w:p w:rsidR="00327434" w:rsidRPr="00281398" w:rsidRDefault="00327434" w:rsidP="00716D95">
            <w:pPr>
              <w:spacing w:after="120" w:line="240" w:lineRule="auto"/>
              <w:rPr>
                <w:bCs/>
                <w:sz w:val="26"/>
                <w:szCs w:val="26"/>
              </w:rPr>
            </w:pPr>
            <w:r w:rsidRPr="00281398">
              <w:rPr>
                <w:bCs/>
                <w:sz w:val="26"/>
                <w:szCs w:val="26"/>
              </w:rPr>
              <w:t>8:30- 8:</w:t>
            </w:r>
            <w:r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8222" w:type="dxa"/>
            <w:shd w:val="clear" w:color="auto" w:fill="auto"/>
          </w:tcPr>
          <w:p w:rsidR="00327434" w:rsidRPr="00281398" w:rsidRDefault="00327434" w:rsidP="00716D95">
            <w:pPr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Phát biểu khai mạc</w:t>
            </w:r>
          </w:p>
        </w:tc>
      </w:tr>
      <w:tr w:rsidR="00327434" w:rsidRPr="0028612C" w:rsidTr="00716D95">
        <w:trPr>
          <w:trHeight w:val="1023"/>
        </w:trPr>
        <w:tc>
          <w:tcPr>
            <w:tcW w:w="1560" w:type="dxa"/>
            <w:shd w:val="clear" w:color="auto" w:fill="auto"/>
          </w:tcPr>
          <w:p w:rsidR="00327434" w:rsidRPr="00281398" w:rsidRDefault="00327434" w:rsidP="00716D95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327434" w:rsidRPr="002C001B" w:rsidRDefault="00327434" w:rsidP="00716D95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rPr>
                <w:rFonts w:eastAsia="Times New Roman"/>
                <w:color w:val="222222"/>
                <w:sz w:val="26"/>
                <w:szCs w:val="26"/>
              </w:rPr>
            </w:pPr>
            <w:r>
              <w:rPr>
                <w:sz w:val="26"/>
                <w:szCs w:val="26"/>
              </w:rPr>
              <w:t>Ông</w:t>
            </w:r>
            <w:r w:rsidRPr="00281398">
              <w:rPr>
                <w:sz w:val="26"/>
                <w:szCs w:val="26"/>
              </w:rPr>
              <w:t xml:space="preserve"> </w:t>
            </w:r>
            <w:r w:rsidRPr="002C001B">
              <w:rPr>
                <w:sz w:val="26"/>
                <w:szCs w:val="26"/>
              </w:rPr>
              <w:t>Christian Brix Møller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color w:val="222222"/>
                <w:sz w:val="26"/>
                <w:szCs w:val="26"/>
              </w:rPr>
              <w:t>Phó Đại sứ</w:t>
            </w:r>
            <w:r w:rsidRPr="002C001B">
              <w:rPr>
                <w:rFonts w:eastAsia="Times New Roman"/>
                <w:color w:val="222222"/>
                <w:sz w:val="26"/>
                <w:szCs w:val="26"/>
              </w:rPr>
              <w:t xml:space="preserve">,  </w:t>
            </w:r>
            <w:r>
              <w:rPr>
                <w:rFonts w:eastAsia="Times New Roman"/>
                <w:color w:val="222222"/>
                <w:sz w:val="26"/>
                <w:szCs w:val="26"/>
              </w:rPr>
              <w:t>Đại sứ quán Đan Mạch tại Việt Nam</w:t>
            </w:r>
          </w:p>
          <w:p w:rsidR="00327434" w:rsidRPr="0028612C" w:rsidRDefault="00327434" w:rsidP="00716D95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 Nguyễn Đình Cung, Viện trưởng, Viện Nghiên cứu quản lý kinh tế Trung ương</w:t>
            </w:r>
          </w:p>
        </w:tc>
      </w:tr>
      <w:tr w:rsidR="00327434" w:rsidRPr="0028612C" w:rsidTr="00716D95">
        <w:trPr>
          <w:trHeight w:val="450"/>
        </w:trPr>
        <w:tc>
          <w:tcPr>
            <w:tcW w:w="1560" w:type="dxa"/>
            <w:shd w:val="clear" w:color="auto" w:fill="auto"/>
          </w:tcPr>
          <w:p w:rsidR="00327434" w:rsidRPr="00281398" w:rsidRDefault="00327434" w:rsidP="00716D95">
            <w:pPr>
              <w:spacing w:after="120" w:line="240" w:lineRule="auto"/>
              <w:rPr>
                <w:sz w:val="26"/>
                <w:szCs w:val="26"/>
              </w:rPr>
            </w:pPr>
            <w:r w:rsidRPr="00281398">
              <w:rPr>
                <w:sz w:val="26"/>
                <w:szCs w:val="26"/>
              </w:rPr>
              <w:t>8:</w:t>
            </w:r>
            <w:r>
              <w:rPr>
                <w:sz w:val="26"/>
                <w:szCs w:val="26"/>
              </w:rPr>
              <w:t>45</w:t>
            </w:r>
            <w:r w:rsidRPr="00281398">
              <w:rPr>
                <w:sz w:val="26"/>
                <w:szCs w:val="26"/>
              </w:rPr>
              <w:t>- 9: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8222" w:type="dxa"/>
            <w:shd w:val="clear" w:color="auto" w:fill="auto"/>
          </w:tcPr>
          <w:p w:rsidR="00327434" w:rsidRPr="00281398" w:rsidRDefault="00327434" w:rsidP="00716D95">
            <w:pPr>
              <w:pStyle w:val="Heading3"/>
              <w:shd w:val="clear" w:color="auto" w:fill="FFFFFF"/>
              <w:spacing w:before="0" w:beforeAutospacing="0" w:after="120" w:afterAutospacing="0"/>
              <w:rPr>
                <w:bCs w:val="0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Hiệp định thương mại tự do Việt Nam - EU</w:t>
            </w:r>
            <w:r w:rsidRPr="00281398">
              <w:rPr>
                <w:bCs w:val="0"/>
                <w:color w:val="000000" w:themeColor="text1"/>
                <w:sz w:val="26"/>
                <w:szCs w:val="26"/>
              </w:rPr>
              <w:t xml:space="preserve"> (EVFTA)</w:t>
            </w:r>
          </w:p>
          <w:p w:rsidR="00327434" w:rsidRPr="00281398" w:rsidRDefault="00327434" w:rsidP="00716D95">
            <w:pPr>
              <w:pStyle w:val="Heading3"/>
              <w:shd w:val="clear" w:color="auto" w:fill="FFFFFF"/>
              <w:spacing w:before="0" w:beforeAutospacing="0" w:after="120" w:afterAutospacing="0"/>
              <w:rPr>
                <w:b w:val="0"/>
                <w:bCs w:val="0"/>
                <w:color w:val="222222"/>
                <w:sz w:val="26"/>
                <w:szCs w:val="26"/>
              </w:rPr>
            </w:pPr>
            <w:r>
              <w:rPr>
                <w:b w:val="0"/>
                <w:bCs w:val="0"/>
                <w:color w:val="222222"/>
                <w:sz w:val="26"/>
                <w:szCs w:val="26"/>
              </w:rPr>
              <w:t>Đại diện Bộ Công thương</w:t>
            </w:r>
          </w:p>
        </w:tc>
      </w:tr>
      <w:tr w:rsidR="00327434" w:rsidRPr="0028612C" w:rsidTr="00716D95">
        <w:trPr>
          <w:trHeight w:val="450"/>
        </w:trPr>
        <w:tc>
          <w:tcPr>
            <w:tcW w:w="1560" w:type="dxa"/>
            <w:shd w:val="clear" w:color="auto" w:fill="auto"/>
          </w:tcPr>
          <w:p w:rsidR="00327434" w:rsidRPr="00281398" w:rsidRDefault="00327434" w:rsidP="00716D95">
            <w:pPr>
              <w:spacing w:after="120" w:line="240" w:lineRule="auto"/>
              <w:rPr>
                <w:sz w:val="26"/>
                <w:szCs w:val="26"/>
              </w:rPr>
            </w:pPr>
            <w:r w:rsidRPr="00281398">
              <w:rPr>
                <w:sz w:val="26"/>
                <w:szCs w:val="26"/>
              </w:rPr>
              <w:t>9:0</w:t>
            </w:r>
            <w:r>
              <w:rPr>
                <w:sz w:val="26"/>
                <w:szCs w:val="26"/>
              </w:rPr>
              <w:t>5</w:t>
            </w:r>
            <w:r w:rsidRPr="00281398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28139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:rsidR="00327434" w:rsidRPr="00327434" w:rsidRDefault="00327434" w:rsidP="00716D95">
            <w:pPr>
              <w:spacing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Trình bày báo cáo </w:t>
            </w:r>
            <w:r w:rsidRPr="0028612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“</w:t>
            </w:r>
            <w:r w:rsidRPr="006D29CB">
              <w:rPr>
                <w:b/>
                <w:i/>
                <w:sz w:val="26"/>
                <w:szCs w:val="26"/>
              </w:rPr>
              <w:t>Tác động của Hiệp định thương mại tự do Việt Nam- EU đến cải cách chính sách và thể chế</w:t>
            </w:r>
            <w:r w:rsidRPr="00281398">
              <w:rPr>
                <w:b/>
                <w:bCs/>
                <w:sz w:val="26"/>
                <w:szCs w:val="26"/>
              </w:rPr>
              <w:t>”</w:t>
            </w:r>
          </w:p>
          <w:p w:rsidR="00327434" w:rsidRDefault="00327434" w:rsidP="00716D95">
            <w:pPr>
              <w:spacing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Ông Trần Toàn Thắng</w:t>
            </w:r>
            <w:r w:rsidRPr="0028612C">
              <w:rPr>
                <w:color w:val="222222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Phó Trưởng ban, Ban Môi trường kinh doanh và năng lực cạnh tranh, Viện Nghiên cứu quản lý kinh tế Trung ương</w:t>
            </w:r>
          </w:p>
          <w:p w:rsidR="00327434" w:rsidRDefault="00327434" w:rsidP="00716D95">
            <w:pPr>
              <w:spacing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Ông Phan Đức Hiếu, Phó Viện trưởng, Viện Nghiên cứu quản lý kinh tế Trung ương</w:t>
            </w:r>
          </w:p>
          <w:p w:rsidR="00327434" w:rsidRPr="00281398" w:rsidRDefault="00327434" w:rsidP="00716D95">
            <w:pPr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 Nguyễn Minh Thảo, Trưởng ban, Ban Môi trường kinh doanh và năng lực cạnh tranh, Viện Nghiên cứu quản lý kinh tế Trung ương</w:t>
            </w:r>
          </w:p>
        </w:tc>
      </w:tr>
      <w:tr w:rsidR="00327434" w:rsidRPr="0028612C" w:rsidTr="00716D95">
        <w:trPr>
          <w:trHeight w:val="6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27434" w:rsidRPr="0028612C" w:rsidRDefault="00327434" w:rsidP="00716D95">
            <w:pPr>
              <w:spacing w:after="120" w:line="240" w:lineRule="auto"/>
              <w:rPr>
                <w:sz w:val="26"/>
                <w:szCs w:val="26"/>
              </w:rPr>
            </w:pPr>
            <w:r w:rsidRPr="0028612C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15</w:t>
            </w:r>
            <w:r w:rsidRPr="0028612C">
              <w:rPr>
                <w:sz w:val="26"/>
                <w:szCs w:val="26"/>
              </w:rPr>
              <w:t>-10: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27434" w:rsidRPr="00281398" w:rsidRDefault="00327434" w:rsidP="00716D95">
            <w:pPr>
              <w:spacing w:after="12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Nghỉ giữa giờ</w:t>
            </w:r>
          </w:p>
        </w:tc>
      </w:tr>
      <w:tr w:rsidR="00327434" w:rsidRPr="0028612C" w:rsidTr="00716D95">
        <w:trPr>
          <w:trHeight w:val="63"/>
        </w:trPr>
        <w:tc>
          <w:tcPr>
            <w:tcW w:w="1560" w:type="dxa"/>
            <w:shd w:val="clear" w:color="auto" w:fill="auto"/>
          </w:tcPr>
          <w:p w:rsidR="00327434" w:rsidRPr="0028612C" w:rsidRDefault="00327434" w:rsidP="00716D95">
            <w:pPr>
              <w:spacing w:after="120" w:line="240" w:lineRule="auto"/>
              <w:rPr>
                <w:sz w:val="26"/>
                <w:szCs w:val="26"/>
              </w:rPr>
            </w:pPr>
            <w:r w:rsidRPr="0028612C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30</w:t>
            </w:r>
            <w:r w:rsidRPr="0028612C">
              <w:rPr>
                <w:sz w:val="26"/>
                <w:szCs w:val="26"/>
              </w:rPr>
              <w:t>-11: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:rsidR="00327434" w:rsidRPr="00281398" w:rsidRDefault="00327434" w:rsidP="00716D95">
            <w:pPr>
              <w:spacing w:after="12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Thảo luận mở</w:t>
            </w:r>
          </w:p>
          <w:p w:rsidR="00327434" w:rsidRPr="0028612C" w:rsidRDefault="00327434" w:rsidP="00716D95">
            <w:pPr>
              <w:spacing w:after="12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Tất cả các đại biểu tham dự</w:t>
            </w:r>
          </w:p>
        </w:tc>
      </w:tr>
      <w:tr w:rsidR="00327434" w:rsidRPr="0028612C" w:rsidTr="00716D95">
        <w:trPr>
          <w:trHeight w:val="563"/>
        </w:trPr>
        <w:tc>
          <w:tcPr>
            <w:tcW w:w="1560" w:type="dxa"/>
          </w:tcPr>
          <w:p w:rsidR="00327434" w:rsidRPr="0028612C" w:rsidRDefault="00327434" w:rsidP="00716D95">
            <w:pPr>
              <w:spacing w:after="120" w:line="240" w:lineRule="auto"/>
              <w:rPr>
                <w:bCs/>
                <w:sz w:val="26"/>
                <w:szCs w:val="26"/>
              </w:rPr>
            </w:pPr>
            <w:r w:rsidRPr="0028612C">
              <w:rPr>
                <w:bCs/>
                <w:sz w:val="26"/>
                <w:szCs w:val="26"/>
              </w:rPr>
              <w:t>11:15-11:30</w:t>
            </w:r>
          </w:p>
          <w:p w:rsidR="00327434" w:rsidRPr="0028612C" w:rsidRDefault="00327434" w:rsidP="00716D95">
            <w:pPr>
              <w:spacing w:after="12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8222" w:type="dxa"/>
          </w:tcPr>
          <w:p w:rsidR="00327434" w:rsidRPr="00281398" w:rsidRDefault="00716D95" w:rsidP="00716D95">
            <w:pPr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Kết luận và Bế mạc</w:t>
            </w:r>
          </w:p>
          <w:p w:rsidR="00327434" w:rsidRPr="002C001B" w:rsidRDefault="00327434" w:rsidP="00716D95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rPr>
                <w:rFonts w:eastAsia="Times New Roman"/>
                <w:color w:val="222222"/>
                <w:sz w:val="26"/>
                <w:szCs w:val="26"/>
              </w:rPr>
            </w:pPr>
            <w:r>
              <w:rPr>
                <w:sz w:val="26"/>
                <w:szCs w:val="26"/>
              </w:rPr>
              <w:t>Ông</w:t>
            </w:r>
            <w:r w:rsidRPr="00281398">
              <w:rPr>
                <w:sz w:val="26"/>
                <w:szCs w:val="26"/>
              </w:rPr>
              <w:t xml:space="preserve"> </w:t>
            </w:r>
            <w:r w:rsidRPr="002C001B">
              <w:rPr>
                <w:sz w:val="26"/>
                <w:szCs w:val="26"/>
              </w:rPr>
              <w:t>Christian Brix Møller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color w:val="222222"/>
                <w:sz w:val="26"/>
                <w:szCs w:val="26"/>
              </w:rPr>
              <w:t>Phó Đại sứ</w:t>
            </w:r>
            <w:r w:rsidRPr="002C001B">
              <w:rPr>
                <w:rFonts w:eastAsia="Times New Roman"/>
                <w:color w:val="222222"/>
                <w:sz w:val="26"/>
                <w:szCs w:val="26"/>
              </w:rPr>
              <w:t xml:space="preserve">,  </w:t>
            </w:r>
            <w:r>
              <w:rPr>
                <w:rFonts w:eastAsia="Times New Roman"/>
                <w:color w:val="222222"/>
                <w:sz w:val="26"/>
                <w:szCs w:val="26"/>
              </w:rPr>
              <w:t>Đại sứ quán Đan Mạch tại Việt Nam</w:t>
            </w:r>
          </w:p>
          <w:p w:rsidR="00327434" w:rsidRPr="0028612C" w:rsidRDefault="00327434" w:rsidP="00716D95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 Nguyễn Đình Cung, Viện trưởng Viện Nghiên cứu quản lý kinh tế T</w:t>
            </w:r>
            <w:r w:rsidR="00716D95">
              <w:rPr>
                <w:sz w:val="26"/>
                <w:szCs w:val="26"/>
              </w:rPr>
              <w:t>rung ương</w:t>
            </w:r>
          </w:p>
        </w:tc>
      </w:tr>
    </w:tbl>
    <w:p w:rsidR="000A6C0B" w:rsidRPr="00994B3E" w:rsidRDefault="000A6C0B" w:rsidP="00327434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0A6C0B" w:rsidRPr="00994B3E" w:rsidSect="00994B3E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7CD"/>
    <w:multiLevelType w:val="hybridMultilevel"/>
    <w:tmpl w:val="C4F0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EFB"/>
    <w:multiLevelType w:val="hybridMultilevel"/>
    <w:tmpl w:val="8A28B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B6D7766"/>
    <w:multiLevelType w:val="hybridMultilevel"/>
    <w:tmpl w:val="8B888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1B6152"/>
    <w:multiLevelType w:val="hybridMultilevel"/>
    <w:tmpl w:val="007E2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3F65C4"/>
    <w:multiLevelType w:val="hybridMultilevel"/>
    <w:tmpl w:val="C888A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F837AD"/>
    <w:multiLevelType w:val="hybridMultilevel"/>
    <w:tmpl w:val="46E06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CC976CD"/>
    <w:multiLevelType w:val="hybridMultilevel"/>
    <w:tmpl w:val="7F184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E9A43E0"/>
    <w:multiLevelType w:val="hybridMultilevel"/>
    <w:tmpl w:val="93801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44BE3"/>
    <w:multiLevelType w:val="hybridMultilevel"/>
    <w:tmpl w:val="F9CA8396"/>
    <w:lvl w:ilvl="0" w:tplc="F8627DB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55452"/>
    <w:multiLevelType w:val="hybridMultilevel"/>
    <w:tmpl w:val="45263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2C3A6F"/>
    <w:multiLevelType w:val="hybridMultilevel"/>
    <w:tmpl w:val="0D26E6B2"/>
    <w:lvl w:ilvl="0" w:tplc="E6FE1C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94C02"/>
    <w:multiLevelType w:val="hybridMultilevel"/>
    <w:tmpl w:val="7E4A7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6566DF"/>
    <w:multiLevelType w:val="hybridMultilevel"/>
    <w:tmpl w:val="93801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D4C06"/>
    <w:multiLevelType w:val="hybridMultilevel"/>
    <w:tmpl w:val="93801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B22A2"/>
    <w:multiLevelType w:val="hybridMultilevel"/>
    <w:tmpl w:val="93801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F7581"/>
    <w:multiLevelType w:val="hybridMultilevel"/>
    <w:tmpl w:val="8E1C71A4"/>
    <w:lvl w:ilvl="0" w:tplc="E6FE1C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36E78"/>
    <w:multiLevelType w:val="hybridMultilevel"/>
    <w:tmpl w:val="7F184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73528A7"/>
    <w:multiLevelType w:val="hybridMultilevel"/>
    <w:tmpl w:val="7CF68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EF0E9F"/>
    <w:multiLevelType w:val="hybridMultilevel"/>
    <w:tmpl w:val="3CFE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E32E2"/>
    <w:multiLevelType w:val="hybridMultilevel"/>
    <w:tmpl w:val="6CA8C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5686012"/>
    <w:multiLevelType w:val="hybridMultilevel"/>
    <w:tmpl w:val="E8803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FC4F47"/>
    <w:multiLevelType w:val="hybridMultilevel"/>
    <w:tmpl w:val="3CCE2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6B0E1C"/>
    <w:multiLevelType w:val="hybridMultilevel"/>
    <w:tmpl w:val="38E4D1AA"/>
    <w:lvl w:ilvl="0" w:tplc="C9CE79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70AFE"/>
    <w:multiLevelType w:val="hybridMultilevel"/>
    <w:tmpl w:val="F67A4912"/>
    <w:lvl w:ilvl="0" w:tplc="F8627DB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E05FE"/>
    <w:multiLevelType w:val="hybridMultilevel"/>
    <w:tmpl w:val="8ED2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3"/>
  </w:num>
  <w:num w:numId="5">
    <w:abstractNumId w:val="20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 w:numId="13">
    <w:abstractNumId w:val="23"/>
  </w:num>
  <w:num w:numId="14">
    <w:abstractNumId w:val="8"/>
  </w:num>
  <w:num w:numId="15">
    <w:abstractNumId w:val="9"/>
  </w:num>
  <w:num w:numId="16">
    <w:abstractNumId w:val="24"/>
  </w:num>
  <w:num w:numId="17">
    <w:abstractNumId w:val="0"/>
  </w:num>
  <w:num w:numId="18">
    <w:abstractNumId w:val="15"/>
  </w:num>
  <w:num w:numId="19">
    <w:abstractNumId w:val="10"/>
  </w:num>
  <w:num w:numId="20">
    <w:abstractNumId w:val="4"/>
  </w:num>
  <w:num w:numId="21">
    <w:abstractNumId w:val="18"/>
  </w:num>
  <w:num w:numId="22">
    <w:abstractNumId w:val="22"/>
  </w:num>
  <w:num w:numId="23">
    <w:abstractNumId w:val="2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3478"/>
    <w:rsid w:val="000426D1"/>
    <w:rsid w:val="00061963"/>
    <w:rsid w:val="0006558C"/>
    <w:rsid w:val="000A02C2"/>
    <w:rsid w:val="000A6C0B"/>
    <w:rsid w:val="000D48D6"/>
    <w:rsid w:val="00127925"/>
    <w:rsid w:val="001360EC"/>
    <w:rsid w:val="00160A4C"/>
    <w:rsid w:val="00162BA7"/>
    <w:rsid w:val="001942A0"/>
    <w:rsid w:val="001A3619"/>
    <w:rsid w:val="001B2109"/>
    <w:rsid w:val="001D3BA6"/>
    <w:rsid w:val="002043BA"/>
    <w:rsid w:val="002251A4"/>
    <w:rsid w:val="002300EE"/>
    <w:rsid w:val="00281398"/>
    <w:rsid w:val="00283478"/>
    <w:rsid w:val="0028612C"/>
    <w:rsid w:val="00292DCE"/>
    <w:rsid w:val="002966D4"/>
    <w:rsid w:val="00297E29"/>
    <w:rsid w:val="002D3DFF"/>
    <w:rsid w:val="00310FD3"/>
    <w:rsid w:val="00327434"/>
    <w:rsid w:val="003856DC"/>
    <w:rsid w:val="003A238F"/>
    <w:rsid w:val="004503A3"/>
    <w:rsid w:val="00463A5E"/>
    <w:rsid w:val="00475C83"/>
    <w:rsid w:val="00481A2A"/>
    <w:rsid w:val="004C6705"/>
    <w:rsid w:val="004D13A0"/>
    <w:rsid w:val="00502AD5"/>
    <w:rsid w:val="0052414A"/>
    <w:rsid w:val="005250EB"/>
    <w:rsid w:val="00566F26"/>
    <w:rsid w:val="00594220"/>
    <w:rsid w:val="005C5A3F"/>
    <w:rsid w:val="006146E5"/>
    <w:rsid w:val="0063214F"/>
    <w:rsid w:val="00635A47"/>
    <w:rsid w:val="006439BC"/>
    <w:rsid w:val="00652183"/>
    <w:rsid w:val="006524C0"/>
    <w:rsid w:val="006E2A3E"/>
    <w:rsid w:val="00706638"/>
    <w:rsid w:val="00716D95"/>
    <w:rsid w:val="00792B91"/>
    <w:rsid w:val="007B43AA"/>
    <w:rsid w:val="007C0DDF"/>
    <w:rsid w:val="007D60A1"/>
    <w:rsid w:val="007F0AD7"/>
    <w:rsid w:val="007F14A9"/>
    <w:rsid w:val="00820496"/>
    <w:rsid w:val="00825E62"/>
    <w:rsid w:val="0083263E"/>
    <w:rsid w:val="00850F24"/>
    <w:rsid w:val="00855147"/>
    <w:rsid w:val="00864C65"/>
    <w:rsid w:val="00877156"/>
    <w:rsid w:val="008A3B5E"/>
    <w:rsid w:val="008C0F57"/>
    <w:rsid w:val="008D6052"/>
    <w:rsid w:val="00907306"/>
    <w:rsid w:val="00920455"/>
    <w:rsid w:val="00994B3E"/>
    <w:rsid w:val="009C1748"/>
    <w:rsid w:val="009C1DD1"/>
    <w:rsid w:val="009D19C4"/>
    <w:rsid w:val="009E3D32"/>
    <w:rsid w:val="009F09CF"/>
    <w:rsid w:val="00A07A72"/>
    <w:rsid w:val="00A33FB7"/>
    <w:rsid w:val="00A75C7E"/>
    <w:rsid w:val="00A80961"/>
    <w:rsid w:val="00AE27DD"/>
    <w:rsid w:val="00B2595C"/>
    <w:rsid w:val="00B30E74"/>
    <w:rsid w:val="00B577A9"/>
    <w:rsid w:val="00B73F37"/>
    <w:rsid w:val="00B85AF8"/>
    <w:rsid w:val="00BE146B"/>
    <w:rsid w:val="00BF7014"/>
    <w:rsid w:val="00C070A1"/>
    <w:rsid w:val="00C12C8C"/>
    <w:rsid w:val="00C15735"/>
    <w:rsid w:val="00C16DA7"/>
    <w:rsid w:val="00C22EDE"/>
    <w:rsid w:val="00C37868"/>
    <w:rsid w:val="00C4085C"/>
    <w:rsid w:val="00C43E87"/>
    <w:rsid w:val="00C53C6A"/>
    <w:rsid w:val="00C73965"/>
    <w:rsid w:val="00C927A4"/>
    <w:rsid w:val="00C92945"/>
    <w:rsid w:val="00C9563D"/>
    <w:rsid w:val="00CA4D8F"/>
    <w:rsid w:val="00CC27B4"/>
    <w:rsid w:val="00CC4D0C"/>
    <w:rsid w:val="00CF35CB"/>
    <w:rsid w:val="00D40B18"/>
    <w:rsid w:val="00D616C9"/>
    <w:rsid w:val="00D7248E"/>
    <w:rsid w:val="00D76781"/>
    <w:rsid w:val="00D95E6B"/>
    <w:rsid w:val="00E41EA5"/>
    <w:rsid w:val="00E7253F"/>
    <w:rsid w:val="00E73681"/>
    <w:rsid w:val="00E92A6B"/>
    <w:rsid w:val="00E94254"/>
    <w:rsid w:val="00EA687C"/>
    <w:rsid w:val="00EF02A9"/>
    <w:rsid w:val="00EF7062"/>
    <w:rsid w:val="00F3243B"/>
    <w:rsid w:val="00F40263"/>
    <w:rsid w:val="00F45126"/>
    <w:rsid w:val="00FB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78"/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8612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3478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D95E6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5E6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6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3A5E"/>
    <w:rPr>
      <w:b/>
      <w:bCs/>
    </w:rPr>
  </w:style>
  <w:style w:type="character" w:customStyle="1" w:styleId="apple-converted-space">
    <w:name w:val="apple-converted-space"/>
    <w:basedOn w:val="DefaultParagraphFont"/>
    <w:rsid w:val="00F45126"/>
  </w:style>
  <w:style w:type="character" w:customStyle="1" w:styleId="Heading3Char">
    <w:name w:val="Heading 3 Char"/>
    <w:basedOn w:val="DefaultParagraphFont"/>
    <w:link w:val="Heading3"/>
    <w:uiPriority w:val="9"/>
    <w:rsid w:val="002861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86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1398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78"/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8612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3478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D95E6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5E6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6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3A5E"/>
    <w:rPr>
      <w:b/>
      <w:bCs/>
    </w:rPr>
  </w:style>
  <w:style w:type="character" w:customStyle="1" w:styleId="apple-converted-space">
    <w:name w:val="apple-converted-space"/>
    <w:basedOn w:val="DefaultParagraphFont"/>
    <w:rsid w:val="00F45126"/>
  </w:style>
  <w:style w:type="character" w:customStyle="1" w:styleId="Heading3Char">
    <w:name w:val="Heading 3 Char"/>
    <w:basedOn w:val="DefaultParagraphFont"/>
    <w:link w:val="Heading3"/>
    <w:uiPriority w:val="9"/>
    <w:rsid w:val="002861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86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1398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2017-01-10T02:37:00Z</cp:lastPrinted>
  <dcterms:created xsi:type="dcterms:W3CDTF">2017-01-10T03:23:00Z</dcterms:created>
  <dcterms:modified xsi:type="dcterms:W3CDTF">2017-01-10T03:23:00Z</dcterms:modified>
</cp:coreProperties>
</file>