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2AD" w:rsidRPr="00777E38" w:rsidRDefault="00B402AD" w:rsidP="00777E38">
      <w:pPr>
        <w:pBdr>
          <w:bottom w:val="single" w:sz="8" w:space="4" w:color="4F81BD"/>
        </w:pBdr>
        <w:spacing w:after="0" w:line="240" w:lineRule="auto"/>
        <w:contextualSpacing/>
        <w:rPr>
          <w:rFonts w:ascii="Cambria" w:hAnsi="Cambria"/>
          <w:b/>
          <w:color w:val="1F497D"/>
          <w:spacing w:val="5"/>
          <w:kern w:val="28"/>
          <w:sz w:val="36"/>
          <w:szCs w:val="40"/>
        </w:rPr>
      </w:pPr>
      <w:r w:rsidRPr="00777E38">
        <w:rPr>
          <w:rFonts w:ascii="Cambria" w:hAnsi="Cambria"/>
          <w:b/>
          <w:color w:val="1F497D"/>
          <w:spacing w:val="5"/>
          <w:kern w:val="28"/>
          <w:sz w:val="36"/>
          <w:szCs w:val="40"/>
        </w:rPr>
        <w:t xml:space="preserve">The Restructuring for a Competitive </w:t>
      </w:r>
      <w:smartTag w:uri="urn:schemas-microsoft-com:office:smarttags" w:element="place">
        <w:smartTag w:uri="urn:schemas-microsoft-com:office:smarttags" w:element="country-region">
          <w:r w:rsidRPr="00777E38">
            <w:rPr>
              <w:rFonts w:ascii="Cambria" w:hAnsi="Cambria"/>
              <w:b/>
              <w:color w:val="1F497D"/>
              <w:spacing w:val="5"/>
              <w:kern w:val="28"/>
              <w:sz w:val="36"/>
              <w:szCs w:val="40"/>
            </w:rPr>
            <w:t>Viet Nam</w:t>
          </w:r>
        </w:smartTag>
      </w:smartTag>
      <w:r w:rsidRPr="00777E38">
        <w:rPr>
          <w:rFonts w:ascii="Cambria" w:hAnsi="Cambria"/>
          <w:b/>
          <w:color w:val="1F497D"/>
          <w:spacing w:val="5"/>
          <w:kern w:val="28"/>
          <w:sz w:val="36"/>
          <w:szCs w:val="40"/>
        </w:rPr>
        <w:t xml:space="preserve"> Project</w:t>
      </w:r>
    </w:p>
    <w:p w:rsidR="00B402AD" w:rsidRPr="006C42D9" w:rsidRDefault="00B402AD" w:rsidP="00777E38">
      <w:pPr>
        <w:pBdr>
          <w:bottom w:val="single" w:sz="8" w:space="4" w:color="4F81BD"/>
        </w:pBdr>
        <w:spacing w:after="0" w:line="240" w:lineRule="auto"/>
        <w:contextualSpacing/>
        <w:jc w:val="center"/>
        <w:rPr>
          <w:rFonts w:ascii="Times New Roman" w:eastAsia="MS Gothic" w:hAnsi="Times New Roman"/>
          <w:b/>
          <w:spacing w:val="5"/>
          <w:kern w:val="28"/>
          <w:sz w:val="27"/>
          <w:szCs w:val="27"/>
        </w:rPr>
      </w:pPr>
    </w:p>
    <w:p w:rsidR="00B402AD" w:rsidRDefault="00B402AD" w:rsidP="00777E38">
      <w:pPr>
        <w:pBdr>
          <w:bottom w:val="single" w:sz="8" w:space="4" w:color="4F81BD"/>
        </w:pBdr>
        <w:spacing w:after="0" w:line="240" w:lineRule="auto"/>
        <w:contextualSpacing/>
        <w:jc w:val="center"/>
        <w:rPr>
          <w:rFonts w:ascii="Times New Roman" w:eastAsia="MS Gothic" w:hAnsi="Times New Roman"/>
          <w:b/>
          <w:spacing w:val="5"/>
          <w:kern w:val="28"/>
          <w:sz w:val="32"/>
          <w:szCs w:val="28"/>
        </w:rPr>
      </w:pPr>
      <w:r w:rsidRPr="00777E38">
        <w:rPr>
          <w:rFonts w:ascii="Times New Roman" w:eastAsia="MS Gothic" w:hAnsi="Times New Roman"/>
          <w:b/>
          <w:spacing w:val="5"/>
          <w:kern w:val="28"/>
          <w:sz w:val="32"/>
          <w:szCs w:val="28"/>
        </w:rPr>
        <w:t xml:space="preserve">Terms of Reference for </w:t>
      </w:r>
      <w:r w:rsidR="00FD4B82" w:rsidRPr="00FD4B82">
        <w:rPr>
          <w:rFonts w:ascii="Times New Roman" w:eastAsia="MS Gothic" w:hAnsi="Times New Roman"/>
          <w:b/>
          <w:spacing w:val="5"/>
          <w:kern w:val="28"/>
          <w:sz w:val="32"/>
          <w:szCs w:val="28"/>
        </w:rPr>
        <w:t xml:space="preserve">Study </w:t>
      </w:r>
      <w:r w:rsidR="00B70C30">
        <w:rPr>
          <w:rFonts w:ascii="Times New Roman" w:eastAsia="MS Gothic" w:hAnsi="Times New Roman"/>
          <w:b/>
          <w:spacing w:val="5"/>
          <w:kern w:val="28"/>
          <w:sz w:val="32"/>
          <w:szCs w:val="28"/>
        </w:rPr>
        <w:t xml:space="preserve">on </w:t>
      </w:r>
      <w:r w:rsidR="00FD4B82" w:rsidRPr="00FD4B82">
        <w:rPr>
          <w:rFonts w:ascii="Times New Roman" w:eastAsia="MS Gothic" w:hAnsi="Times New Roman"/>
          <w:b/>
          <w:spacing w:val="5"/>
          <w:kern w:val="28"/>
          <w:sz w:val="32"/>
          <w:szCs w:val="28"/>
        </w:rPr>
        <w:t xml:space="preserve">Monitoring and </w:t>
      </w:r>
      <w:r w:rsidR="00B70C30">
        <w:rPr>
          <w:rFonts w:ascii="Times New Roman" w:eastAsia="MS Gothic" w:hAnsi="Times New Roman"/>
          <w:b/>
          <w:spacing w:val="5"/>
          <w:kern w:val="28"/>
          <w:sz w:val="32"/>
          <w:szCs w:val="28"/>
        </w:rPr>
        <w:t>E</w:t>
      </w:r>
      <w:r w:rsidR="00FD4B82" w:rsidRPr="00FD4B82">
        <w:rPr>
          <w:rFonts w:ascii="Times New Roman" w:eastAsia="MS Gothic" w:hAnsi="Times New Roman"/>
          <w:b/>
          <w:spacing w:val="5"/>
          <w:kern w:val="28"/>
          <w:sz w:val="32"/>
          <w:szCs w:val="28"/>
        </w:rPr>
        <w:t>valuating the implementation of the Master plan of</w:t>
      </w:r>
      <w:r w:rsidR="00B70C30">
        <w:rPr>
          <w:rFonts w:ascii="Times New Roman" w:eastAsia="MS Gothic" w:hAnsi="Times New Roman"/>
          <w:b/>
          <w:spacing w:val="5"/>
          <w:kern w:val="28"/>
          <w:sz w:val="32"/>
          <w:szCs w:val="28"/>
        </w:rPr>
        <w:t xml:space="preserve"> E</w:t>
      </w:r>
      <w:r w:rsidR="00FD4B82" w:rsidRPr="00FD4B82">
        <w:rPr>
          <w:rFonts w:ascii="Times New Roman" w:eastAsia="MS Gothic" w:hAnsi="Times New Roman"/>
          <w:b/>
          <w:spacing w:val="5"/>
          <w:kern w:val="28"/>
          <w:sz w:val="32"/>
          <w:szCs w:val="28"/>
        </w:rPr>
        <w:t xml:space="preserve">conomic </w:t>
      </w:r>
      <w:r w:rsidR="00B70C30">
        <w:rPr>
          <w:rFonts w:ascii="Times New Roman" w:eastAsia="MS Gothic" w:hAnsi="Times New Roman"/>
          <w:b/>
          <w:spacing w:val="5"/>
          <w:kern w:val="28"/>
          <w:sz w:val="32"/>
          <w:szCs w:val="28"/>
        </w:rPr>
        <w:t>R</w:t>
      </w:r>
      <w:r w:rsidR="00FD4B82" w:rsidRPr="00FD4B82">
        <w:rPr>
          <w:rFonts w:ascii="Times New Roman" w:eastAsia="MS Gothic" w:hAnsi="Times New Roman"/>
          <w:b/>
          <w:spacing w:val="5"/>
          <w:kern w:val="28"/>
          <w:sz w:val="32"/>
          <w:szCs w:val="28"/>
        </w:rPr>
        <w:t>estructuring</w:t>
      </w:r>
    </w:p>
    <w:p w:rsidR="00B402AD" w:rsidRPr="00777E38" w:rsidRDefault="00B402AD" w:rsidP="00777E38">
      <w:pPr>
        <w:pBdr>
          <w:bottom w:val="single" w:sz="8" w:space="4" w:color="4F81BD"/>
        </w:pBdr>
        <w:spacing w:after="0" w:line="240" w:lineRule="auto"/>
        <w:contextualSpacing/>
        <w:jc w:val="center"/>
        <w:rPr>
          <w:rFonts w:ascii="Times New Roman" w:eastAsia="MS Gothic" w:hAnsi="Times New Roman"/>
          <w:b/>
          <w:spacing w:val="5"/>
          <w:kern w:val="28"/>
          <w:sz w:val="32"/>
          <w:szCs w:val="28"/>
        </w:rPr>
      </w:pPr>
      <w:r>
        <w:rPr>
          <w:rFonts w:ascii="Times New Roman" w:eastAsia="MS Gothic" w:hAnsi="Times New Roman"/>
          <w:b/>
          <w:spacing w:val="5"/>
          <w:kern w:val="28"/>
          <w:sz w:val="32"/>
          <w:szCs w:val="28"/>
        </w:rPr>
        <w:t>(</w:t>
      </w:r>
      <w:r w:rsidR="00B70C30">
        <w:rPr>
          <w:rFonts w:ascii="Times New Roman" w:eastAsia="MS Gothic" w:hAnsi="Times New Roman"/>
          <w:b/>
          <w:spacing w:val="5"/>
          <w:kern w:val="28"/>
          <w:sz w:val="32"/>
          <w:szCs w:val="28"/>
        </w:rPr>
        <w:t>National</w:t>
      </w:r>
      <w:r w:rsidRPr="003F248A">
        <w:rPr>
          <w:rFonts w:ascii="Times New Roman" w:eastAsia="MS Gothic" w:hAnsi="Times New Roman"/>
          <w:b/>
          <w:spacing w:val="5"/>
          <w:kern w:val="28"/>
          <w:sz w:val="32"/>
          <w:szCs w:val="28"/>
        </w:rPr>
        <w:t xml:space="preserve"> Consultant</w:t>
      </w:r>
      <w:r>
        <w:rPr>
          <w:rFonts w:ascii="Times New Roman" w:eastAsia="MS Gothic" w:hAnsi="Times New Roman"/>
          <w:b/>
          <w:spacing w:val="5"/>
          <w:kern w:val="28"/>
          <w:sz w:val="32"/>
          <w:szCs w:val="28"/>
        </w:rPr>
        <w:t>)</w:t>
      </w:r>
    </w:p>
    <w:p w:rsidR="00B402AD" w:rsidRPr="006C42D9" w:rsidRDefault="00B402AD" w:rsidP="00777E38">
      <w:pPr>
        <w:keepNext/>
        <w:keepLines/>
        <w:spacing w:after="0" w:line="240" w:lineRule="auto"/>
        <w:outlineLvl w:val="0"/>
        <w:rPr>
          <w:rFonts w:ascii="Times New Roman" w:eastAsia="MS Gothic" w:hAnsi="Times New Roman"/>
          <w:b/>
          <w:bCs/>
          <w:sz w:val="27"/>
          <w:szCs w:val="27"/>
        </w:rPr>
      </w:pPr>
    </w:p>
    <w:p w:rsidR="00B402AD" w:rsidRPr="004227E0" w:rsidRDefault="00B402AD" w:rsidP="004227E0">
      <w:pPr>
        <w:pStyle w:val="Heading1"/>
        <w:rPr>
          <w:rFonts w:eastAsia="MS Gothic"/>
        </w:rPr>
      </w:pPr>
      <w:r w:rsidRPr="004227E0">
        <w:rPr>
          <w:rFonts w:eastAsia="MS Gothic"/>
        </w:rPr>
        <w:t xml:space="preserve">Background </w:t>
      </w:r>
    </w:p>
    <w:p w:rsidR="00B402AD" w:rsidRPr="004227E0" w:rsidRDefault="00B402AD" w:rsidP="004227E0">
      <w:pPr>
        <w:spacing w:after="0"/>
        <w:ind w:firstLine="720"/>
        <w:jc w:val="both"/>
        <w:rPr>
          <w:rFonts w:ascii="Times New Roman" w:eastAsia="MS Mincho" w:hAnsi="Times New Roman"/>
          <w:sz w:val="28"/>
          <w:szCs w:val="28"/>
        </w:rPr>
      </w:pPr>
      <w:r w:rsidRPr="004227E0">
        <w:rPr>
          <w:rFonts w:ascii="Times New Roman" w:eastAsia="MS Gothic" w:hAnsi="Times New Roman"/>
          <w:spacing w:val="5"/>
          <w:kern w:val="28"/>
          <w:sz w:val="28"/>
          <w:szCs w:val="28"/>
        </w:rPr>
        <w:t xml:space="preserve">The Restructuring for a </w:t>
      </w:r>
      <w:r>
        <w:rPr>
          <w:rFonts w:ascii="Times New Roman" w:eastAsia="MS Gothic" w:hAnsi="Times New Roman"/>
          <w:spacing w:val="5"/>
          <w:kern w:val="28"/>
          <w:sz w:val="28"/>
          <w:szCs w:val="28"/>
        </w:rPr>
        <w:t>Competitive Vietn</w:t>
      </w:r>
      <w:r w:rsidRPr="004227E0">
        <w:rPr>
          <w:rFonts w:ascii="Times New Roman" w:eastAsia="MS Gothic" w:hAnsi="Times New Roman"/>
          <w:spacing w:val="5"/>
          <w:kern w:val="28"/>
          <w:sz w:val="28"/>
          <w:szCs w:val="28"/>
        </w:rPr>
        <w:t>am Project</w:t>
      </w:r>
      <w:r w:rsidRPr="004227E0">
        <w:rPr>
          <w:rFonts w:ascii="Times New Roman" w:eastAsia="MS Mincho" w:hAnsi="Times New Roman"/>
          <w:sz w:val="28"/>
          <w:szCs w:val="28"/>
        </w:rPr>
        <w:t xml:space="preserve"> (the RCV Project) (2014-2016) supports implementation of selected elements of the Government Master Plan on Economic Restructuring (MPER, 2013-2020). MPER</w:t>
      </w:r>
      <w:r>
        <w:rPr>
          <w:rFonts w:ascii="Times New Roman" w:eastAsia="MS Mincho" w:hAnsi="Times New Roman"/>
          <w:sz w:val="28"/>
          <w:szCs w:val="28"/>
        </w:rPr>
        <w:t xml:space="preserve"> goals supported by RCV are to:</w:t>
      </w:r>
    </w:p>
    <w:p w:rsidR="00B402AD" w:rsidRPr="004227E0" w:rsidRDefault="00B402AD" w:rsidP="004227E0">
      <w:pPr>
        <w:pStyle w:val="ListParagraph"/>
        <w:numPr>
          <w:ilvl w:val="0"/>
          <w:numId w:val="2"/>
        </w:numPr>
        <w:spacing w:after="0"/>
        <w:jc w:val="both"/>
        <w:rPr>
          <w:rFonts w:ascii="Times New Roman" w:hAnsi="Times New Roman"/>
          <w:sz w:val="28"/>
          <w:szCs w:val="28"/>
          <w:lang w:val="en-AU" w:eastAsia="en-AU"/>
        </w:rPr>
      </w:pPr>
      <w:r w:rsidRPr="004227E0">
        <w:rPr>
          <w:rFonts w:ascii="Times New Roman" w:hAnsi="Times New Roman"/>
          <w:sz w:val="28"/>
          <w:szCs w:val="28"/>
          <w:lang w:val="en-AU" w:eastAsia="en-AU"/>
        </w:rPr>
        <w:t xml:space="preserve">Increased national economic competitiveness. </w:t>
      </w:r>
    </w:p>
    <w:p w:rsidR="00B402AD" w:rsidRPr="004227E0" w:rsidRDefault="00B402AD" w:rsidP="004227E0">
      <w:pPr>
        <w:pStyle w:val="ListParagraph"/>
        <w:numPr>
          <w:ilvl w:val="0"/>
          <w:numId w:val="2"/>
        </w:numPr>
        <w:spacing w:after="0"/>
        <w:jc w:val="both"/>
        <w:rPr>
          <w:rFonts w:ascii="Times New Roman" w:hAnsi="Times New Roman"/>
          <w:sz w:val="28"/>
          <w:szCs w:val="28"/>
          <w:lang w:val="en-AU" w:eastAsia="en-AU"/>
        </w:rPr>
      </w:pPr>
      <w:r w:rsidRPr="004227E0">
        <w:rPr>
          <w:rFonts w:ascii="Times New Roman" w:hAnsi="Times New Roman"/>
          <w:sz w:val="28"/>
          <w:szCs w:val="28"/>
          <w:lang w:val="en-AU" w:eastAsia="en-AU"/>
        </w:rPr>
        <w:t>Accelerated growth in labour productivity, employment and incomes.</w:t>
      </w:r>
    </w:p>
    <w:p w:rsidR="00B402AD" w:rsidRPr="004227E0" w:rsidRDefault="00B402AD" w:rsidP="004227E0">
      <w:pPr>
        <w:pStyle w:val="ListParagraph"/>
        <w:numPr>
          <w:ilvl w:val="0"/>
          <w:numId w:val="2"/>
        </w:numPr>
        <w:spacing w:after="0"/>
        <w:jc w:val="both"/>
        <w:rPr>
          <w:rFonts w:ascii="Times New Roman" w:hAnsi="Times New Roman"/>
          <w:sz w:val="28"/>
          <w:szCs w:val="28"/>
          <w:lang w:val="en-AU" w:eastAsia="en-AU"/>
        </w:rPr>
      </w:pPr>
      <w:r w:rsidRPr="004227E0">
        <w:rPr>
          <w:rFonts w:ascii="Times New Roman" w:hAnsi="Times New Roman"/>
          <w:sz w:val="28"/>
          <w:szCs w:val="28"/>
          <w:lang w:val="en-AU" w:eastAsia="en-AU"/>
        </w:rPr>
        <w:t>Improved transparency in business regulation and reduce corruption.</w:t>
      </w:r>
    </w:p>
    <w:p w:rsidR="00B402AD" w:rsidRPr="004227E0" w:rsidRDefault="00B402AD" w:rsidP="004227E0">
      <w:pPr>
        <w:spacing w:before="240" w:after="0"/>
        <w:ind w:firstLine="720"/>
        <w:jc w:val="both"/>
        <w:rPr>
          <w:rFonts w:ascii="Times New Roman" w:eastAsia="MS Mincho" w:hAnsi="Times New Roman"/>
          <w:sz w:val="28"/>
          <w:szCs w:val="28"/>
        </w:rPr>
      </w:pPr>
      <w:r w:rsidRPr="004227E0">
        <w:rPr>
          <w:rFonts w:ascii="Times New Roman" w:eastAsia="MS Mincho" w:hAnsi="Times New Roman"/>
          <w:sz w:val="28"/>
          <w:szCs w:val="28"/>
        </w:rPr>
        <w:t xml:space="preserve">The project will help the </w:t>
      </w:r>
      <w:r>
        <w:rPr>
          <w:rFonts w:ascii="Times New Roman" w:eastAsia="MS Mincho" w:hAnsi="Times New Roman"/>
          <w:sz w:val="28"/>
          <w:szCs w:val="28"/>
        </w:rPr>
        <w:t>Government of Vietnam (</w:t>
      </w:r>
      <w:r w:rsidRPr="004227E0">
        <w:rPr>
          <w:rFonts w:ascii="Times New Roman" w:eastAsia="MS Mincho" w:hAnsi="Times New Roman"/>
          <w:sz w:val="28"/>
          <w:szCs w:val="28"/>
        </w:rPr>
        <w:t>GoV</w:t>
      </w:r>
      <w:r>
        <w:rPr>
          <w:rFonts w:ascii="Times New Roman" w:eastAsia="MS Mincho" w:hAnsi="Times New Roman"/>
          <w:sz w:val="28"/>
          <w:szCs w:val="28"/>
        </w:rPr>
        <w:t>)</w:t>
      </w:r>
      <w:r w:rsidRPr="004227E0">
        <w:rPr>
          <w:rFonts w:ascii="Times New Roman" w:eastAsia="MS Mincho" w:hAnsi="Times New Roman"/>
          <w:sz w:val="28"/>
          <w:szCs w:val="28"/>
        </w:rPr>
        <w:t xml:space="preserve"> achieve these objectives via three targeted components and a flexible fund to respond to emerging priority issues linked to the economic restructuring pro</w:t>
      </w:r>
      <w:r>
        <w:rPr>
          <w:rFonts w:ascii="Times New Roman" w:eastAsia="MS Mincho" w:hAnsi="Times New Roman"/>
          <w:sz w:val="28"/>
          <w:szCs w:val="28"/>
        </w:rPr>
        <w:t>gram. The three components are:</w:t>
      </w:r>
    </w:p>
    <w:p w:rsidR="00B402AD" w:rsidRPr="004227E0" w:rsidRDefault="00B402AD" w:rsidP="004227E0">
      <w:pPr>
        <w:pStyle w:val="ListParagraph"/>
        <w:numPr>
          <w:ilvl w:val="0"/>
          <w:numId w:val="2"/>
        </w:numPr>
        <w:spacing w:after="0"/>
        <w:jc w:val="both"/>
        <w:rPr>
          <w:rFonts w:ascii="Times New Roman" w:hAnsi="Times New Roman"/>
          <w:sz w:val="28"/>
          <w:szCs w:val="28"/>
          <w:lang w:val="en-AU" w:eastAsia="en-AU"/>
        </w:rPr>
      </w:pPr>
      <w:r w:rsidRPr="004227E0">
        <w:rPr>
          <w:rFonts w:ascii="Times New Roman" w:hAnsi="Times New Roman"/>
          <w:sz w:val="28"/>
          <w:szCs w:val="28"/>
          <w:lang w:val="en-AU" w:eastAsia="en-AU"/>
        </w:rPr>
        <w:t>Enhanced business competitiveness and transparency;</w:t>
      </w:r>
    </w:p>
    <w:p w:rsidR="00B402AD" w:rsidRPr="004227E0" w:rsidRDefault="00B402AD" w:rsidP="004227E0">
      <w:pPr>
        <w:pStyle w:val="ListParagraph"/>
        <w:numPr>
          <w:ilvl w:val="0"/>
          <w:numId w:val="2"/>
        </w:numPr>
        <w:spacing w:after="0"/>
        <w:jc w:val="both"/>
        <w:rPr>
          <w:rFonts w:ascii="Times New Roman" w:hAnsi="Times New Roman"/>
          <w:sz w:val="28"/>
          <w:szCs w:val="28"/>
          <w:lang w:val="en-AU" w:eastAsia="en-AU"/>
        </w:rPr>
      </w:pPr>
      <w:r w:rsidRPr="004227E0">
        <w:rPr>
          <w:rFonts w:ascii="Times New Roman" w:hAnsi="Times New Roman"/>
          <w:sz w:val="28"/>
          <w:szCs w:val="28"/>
          <w:lang w:val="en-AU" w:eastAsia="en-AU"/>
        </w:rPr>
        <w:t xml:space="preserve">Restructuring competition institutions in line with international commitments. </w:t>
      </w:r>
    </w:p>
    <w:p w:rsidR="00B402AD" w:rsidRPr="004227E0" w:rsidRDefault="00B402AD" w:rsidP="004227E0">
      <w:pPr>
        <w:pStyle w:val="ListParagraph"/>
        <w:numPr>
          <w:ilvl w:val="0"/>
          <w:numId w:val="2"/>
        </w:numPr>
        <w:spacing w:after="0"/>
        <w:jc w:val="both"/>
        <w:rPr>
          <w:rFonts w:ascii="Times New Roman" w:hAnsi="Times New Roman"/>
          <w:sz w:val="28"/>
          <w:szCs w:val="28"/>
          <w:lang w:val="en-AU" w:eastAsia="en-AU"/>
        </w:rPr>
      </w:pPr>
      <w:r w:rsidRPr="004227E0">
        <w:rPr>
          <w:rFonts w:ascii="Times New Roman" w:hAnsi="Times New Roman"/>
          <w:sz w:val="28"/>
          <w:szCs w:val="28"/>
          <w:lang w:val="en-AU" w:eastAsia="en-AU"/>
        </w:rPr>
        <w:t xml:space="preserve">Restructuring the rural economy to increase value added. </w:t>
      </w:r>
    </w:p>
    <w:p w:rsidR="00B402AD" w:rsidRPr="004227E0" w:rsidRDefault="00B402AD" w:rsidP="004227E0">
      <w:pPr>
        <w:spacing w:before="240" w:after="0"/>
        <w:ind w:firstLine="720"/>
        <w:jc w:val="both"/>
        <w:rPr>
          <w:rFonts w:ascii="Times New Roman" w:eastAsia="MS Mincho" w:hAnsi="Times New Roman"/>
          <w:sz w:val="28"/>
          <w:szCs w:val="28"/>
        </w:rPr>
      </w:pPr>
      <w:r w:rsidRPr="004227E0">
        <w:rPr>
          <w:rFonts w:ascii="Times New Roman" w:eastAsia="MS Mincho" w:hAnsi="Times New Roman"/>
          <w:sz w:val="28"/>
          <w:szCs w:val="28"/>
        </w:rPr>
        <w:t>The Central Institute for Economic Management (CIEM) is the lead agency responsible for overall project delivery. The President of CIEM is the RCV Project Director (NPD).</w:t>
      </w:r>
    </w:p>
    <w:p w:rsidR="00B402AD" w:rsidRPr="004227E0" w:rsidRDefault="00B402AD" w:rsidP="004227E0">
      <w:pPr>
        <w:pStyle w:val="Heading1"/>
        <w:rPr>
          <w:rFonts w:eastAsia="MS Gothic"/>
        </w:rPr>
      </w:pPr>
      <w:r w:rsidRPr="004227E0">
        <w:rPr>
          <w:rFonts w:eastAsia="MS Gothic"/>
        </w:rPr>
        <w:t>Objectives of this Consultant Input</w:t>
      </w:r>
    </w:p>
    <w:p w:rsidR="00000000" w:rsidRDefault="00A82217">
      <w:pPr>
        <w:spacing w:after="0"/>
        <w:ind w:firstLine="720"/>
        <w:jc w:val="both"/>
        <w:rPr>
          <w:rFonts w:ascii="Times New Roman" w:hAnsi="Times New Roman"/>
          <w:sz w:val="28"/>
          <w:szCs w:val="28"/>
        </w:rPr>
      </w:pPr>
      <w:r>
        <w:rPr>
          <w:rFonts w:ascii="Times New Roman" w:hAnsi="Times New Roman"/>
          <w:sz w:val="28"/>
          <w:szCs w:val="28"/>
        </w:rPr>
        <w:t>This study</w:t>
      </w:r>
      <w:r w:rsidRPr="00765847">
        <w:rPr>
          <w:rFonts w:ascii="Times New Roman" w:hAnsi="Times New Roman"/>
          <w:sz w:val="28"/>
          <w:szCs w:val="28"/>
        </w:rPr>
        <w:t xml:space="preserve"> will be used as inputs for the overall periodical reports of economic restructuring submitted to the Government</w:t>
      </w:r>
      <w:r>
        <w:rPr>
          <w:rFonts w:ascii="Times New Roman" w:hAnsi="Times New Roman"/>
          <w:sz w:val="28"/>
          <w:szCs w:val="28"/>
        </w:rPr>
        <w:t xml:space="preserve"> in 2015</w:t>
      </w:r>
      <w:r w:rsidRPr="00765847">
        <w:rPr>
          <w:rFonts w:ascii="Times New Roman" w:hAnsi="Times New Roman"/>
          <w:sz w:val="28"/>
          <w:szCs w:val="28"/>
        </w:rPr>
        <w:t>.</w:t>
      </w:r>
      <w:r>
        <w:rPr>
          <w:rFonts w:ascii="Times New Roman" w:hAnsi="Times New Roman"/>
          <w:sz w:val="28"/>
          <w:szCs w:val="28"/>
        </w:rPr>
        <w:t xml:space="preserve"> </w:t>
      </w:r>
      <w:r w:rsidRPr="00585C25">
        <w:rPr>
          <w:rFonts w:ascii="Times New Roman" w:hAnsi="Times New Roman"/>
          <w:sz w:val="28"/>
          <w:szCs w:val="28"/>
        </w:rPr>
        <w:t xml:space="preserve">The main objectives of this </w:t>
      </w:r>
      <w:r>
        <w:rPr>
          <w:rFonts w:ascii="Times New Roman" w:hAnsi="Times New Roman"/>
          <w:sz w:val="28"/>
          <w:szCs w:val="28"/>
        </w:rPr>
        <w:t>study</w:t>
      </w:r>
      <w:r w:rsidRPr="00585C25">
        <w:rPr>
          <w:rFonts w:ascii="Times New Roman" w:hAnsi="Times New Roman"/>
          <w:sz w:val="28"/>
          <w:szCs w:val="28"/>
        </w:rPr>
        <w:t xml:space="preserve"> is</w:t>
      </w:r>
    </w:p>
    <w:p w:rsidR="00000000" w:rsidRDefault="00FD4B82">
      <w:pPr>
        <w:pStyle w:val="ListParagraph"/>
        <w:numPr>
          <w:ilvl w:val="0"/>
          <w:numId w:val="2"/>
        </w:numPr>
        <w:spacing w:after="0"/>
        <w:jc w:val="both"/>
        <w:rPr>
          <w:rFonts w:ascii="Times New Roman" w:hAnsi="Times New Roman"/>
          <w:sz w:val="28"/>
          <w:szCs w:val="28"/>
          <w:lang w:val="en-AU" w:eastAsia="en-AU"/>
        </w:rPr>
      </w:pPr>
      <w:r w:rsidRPr="00FD4B82">
        <w:rPr>
          <w:rFonts w:ascii="Times New Roman" w:hAnsi="Times New Roman"/>
          <w:sz w:val="28"/>
          <w:szCs w:val="28"/>
          <w:lang w:val="en-AU" w:eastAsia="en-AU"/>
        </w:rPr>
        <w:t>To establish method, framework and indicators to monitor and evaluate the implementation of the MPER;</w:t>
      </w:r>
    </w:p>
    <w:p w:rsidR="00000000" w:rsidRDefault="00FD4B82">
      <w:pPr>
        <w:pStyle w:val="ListParagraph"/>
        <w:numPr>
          <w:ilvl w:val="0"/>
          <w:numId w:val="2"/>
        </w:numPr>
        <w:spacing w:after="0"/>
        <w:jc w:val="both"/>
        <w:rPr>
          <w:rFonts w:ascii="Times New Roman" w:hAnsi="Times New Roman"/>
          <w:sz w:val="28"/>
          <w:szCs w:val="28"/>
          <w:lang w:val="en-AU" w:eastAsia="en-AU"/>
        </w:rPr>
      </w:pPr>
      <w:r w:rsidRPr="00FD4B82">
        <w:rPr>
          <w:rFonts w:ascii="Times New Roman" w:hAnsi="Times New Roman"/>
          <w:sz w:val="28"/>
          <w:szCs w:val="28"/>
          <w:lang w:val="en-AU" w:eastAsia="en-AU"/>
        </w:rPr>
        <w:t xml:space="preserve">To provide policy makers, local authority, entrepreneurs and the public the progress has been made in implementing the MPER, including the concrete progress </w:t>
      </w:r>
      <w:r>
        <w:rPr>
          <w:rFonts w:ascii="Times New Roman" w:hAnsi="Times New Roman"/>
          <w:sz w:val="28"/>
          <w:szCs w:val="28"/>
          <w:lang w:val="en-AU" w:eastAsia="en-AU"/>
        </w:rPr>
        <w:t>made with institutional reforms</w:t>
      </w:r>
      <w:r w:rsidR="00A82217">
        <w:rPr>
          <w:rFonts w:ascii="Times New Roman" w:hAnsi="Times New Roman"/>
          <w:sz w:val="28"/>
          <w:szCs w:val="28"/>
          <w:lang w:val="en-AU" w:eastAsia="en-AU"/>
        </w:rPr>
        <w:t>;</w:t>
      </w:r>
    </w:p>
    <w:p w:rsidR="00000000" w:rsidRDefault="00FD4B82">
      <w:pPr>
        <w:pStyle w:val="ListParagraph"/>
        <w:numPr>
          <w:ilvl w:val="0"/>
          <w:numId w:val="2"/>
        </w:numPr>
        <w:spacing w:after="0"/>
        <w:jc w:val="both"/>
        <w:rPr>
          <w:rFonts w:ascii="Times New Roman" w:hAnsi="Times New Roman"/>
          <w:sz w:val="28"/>
          <w:szCs w:val="28"/>
          <w:lang w:val="en-AU" w:eastAsia="en-AU"/>
        </w:rPr>
      </w:pPr>
      <w:r w:rsidRPr="00FD4B82">
        <w:rPr>
          <w:rFonts w:ascii="Times New Roman" w:hAnsi="Times New Roman"/>
          <w:sz w:val="28"/>
          <w:szCs w:val="28"/>
          <w:lang w:val="en-AU" w:eastAsia="en-AU"/>
        </w:rPr>
        <w:lastRenderedPageBreak/>
        <w:t>To identify successes, failures and lessons from the economic restructuring process and the reasons f</w:t>
      </w:r>
      <w:r>
        <w:rPr>
          <w:rFonts w:ascii="Times New Roman" w:hAnsi="Times New Roman"/>
          <w:sz w:val="28"/>
          <w:szCs w:val="28"/>
          <w:lang w:val="en-AU" w:eastAsia="en-AU"/>
        </w:rPr>
        <w:t>or those successes and failures</w:t>
      </w:r>
      <w:r w:rsidR="00A82217">
        <w:rPr>
          <w:rFonts w:ascii="Times New Roman" w:hAnsi="Times New Roman"/>
          <w:sz w:val="28"/>
          <w:szCs w:val="28"/>
          <w:lang w:val="en-AU" w:eastAsia="en-AU"/>
        </w:rPr>
        <w:t>;</w:t>
      </w:r>
    </w:p>
    <w:p w:rsidR="00000000" w:rsidRDefault="00FD4B82">
      <w:pPr>
        <w:pStyle w:val="ListParagraph"/>
        <w:numPr>
          <w:ilvl w:val="0"/>
          <w:numId w:val="2"/>
        </w:numPr>
        <w:spacing w:after="0"/>
        <w:jc w:val="both"/>
        <w:rPr>
          <w:rFonts w:ascii="Times New Roman" w:hAnsi="Times New Roman"/>
          <w:sz w:val="28"/>
          <w:szCs w:val="28"/>
          <w:lang w:val="en-AU" w:eastAsia="en-AU"/>
        </w:rPr>
      </w:pPr>
      <w:r w:rsidRPr="00FD4B82">
        <w:rPr>
          <w:rFonts w:ascii="Times New Roman" w:hAnsi="Times New Roman"/>
          <w:sz w:val="28"/>
          <w:szCs w:val="28"/>
          <w:lang w:val="en-AU" w:eastAsia="en-AU"/>
        </w:rPr>
        <w:t xml:space="preserve">To recommend on priority actions to ensure more effective MPER implementation, including clear priorities for reforming institutions to make them more market friendly. </w:t>
      </w:r>
    </w:p>
    <w:p w:rsidR="00B402AD" w:rsidRPr="004227E0" w:rsidRDefault="00B402AD" w:rsidP="00ED6B0C">
      <w:pPr>
        <w:spacing w:before="240" w:after="0"/>
        <w:ind w:firstLine="720"/>
        <w:jc w:val="both"/>
        <w:rPr>
          <w:rFonts w:ascii="Times New Roman" w:eastAsia="MS Mincho" w:hAnsi="Times New Roman"/>
          <w:sz w:val="28"/>
          <w:szCs w:val="28"/>
        </w:rPr>
      </w:pPr>
      <w:r w:rsidRPr="004227E0">
        <w:rPr>
          <w:rFonts w:ascii="Times New Roman" w:eastAsia="MS Mincho" w:hAnsi="Times New Roman"/>
          <w:sz w:val="28"/>
          <w:szCs w:val="28"/>
        </w:rPr>
        <w:t xml:space="preserve">RCV support will help to: (i) </w:t>
      </w:r>
      <w:r w:rsidR="00A82217" w:rsidRPr="00585C25">
        <w:rPr>
          <w:rFonts w:ascii="Times New Roman" w:eastAsia="MS Mincho" w:hAnsi="Times New Roman"/>
          <w:sz w:val="28"/>
          <w:szCs w:val="28"/>
        </w:rPr>
        <w:t>consolidate the evidences on these issues; (ii) improving public policy dialogue on key restructuring issues; and (iii) make sure the monitoring and evaluating are unbiased and efficient</w:t>
      </w:r>
      <w:r>
        <w:rPr>
          <w:rFonts w:ascii="Times New Roman" w:eastAsia="MS Mincho" w:hAnsi="Times New Roman"/>
          <w:sz w:val="28"/>
          <w:szCs w:val="28"/>
        </w:rPr>
        <w:t>.</w:t>
      </w:r>
    </w:p>
    <w:p w:rsidR="00B402AD" w:rsidRPr="00ED6B0C" w:rsidRDefault="00B402AD" w:rsidP="00ED6B0C">
      <w:pPr>
        <w:pStyle w:val="Heading1"/>
        <w:rPr>
          <w:rFonts w:eastAsia="MS Gothic"/>
        </w:rPr>
      </w:pPr>
      <w:r w:rsidRPr="00ED6B0C">
        <w:rPr>
          <w:rFonts w:eastAsia="MS Gothic"/>
        </w:rPr>
        <w:t>Methodology</w:t>
      </w:r>
    </w:p>
    <w:p w:rsidR="00B402AD" w:rsidRPr="004227E0" w:rsidRDefault="00B402AD" w:rsidP="004227E0">
      <w:pPr>
        <w:spacing w:after="0"/>
        <w:jc w:val="both"/>
        <w:rPr>
          <w:rFonts w:ascii="Times New Roman" w:eastAsia="MS Mincho" w:hAnsi="Times New Roman"/>
          <w:sz w:val="28"/>
          <w:szCs w:val="28"/>
        </w:rPr>
      </w:pPr>
      <w:r w:rsidRPr="004227E0">
        <w:rPr>
          <w:rFonts w:ascii="Times New Roman" w:eastAsia="MS Mincho" w:hAnsi="Times New Roman"/>
          <w:sz w:val="28"/>
          <w:szCs w:val="28"/>
        </w:rPr>
        <w:t xml:space="preserve">The consultant will: </w:t>
      </w:r>
      <w:r w:rsidRPr="004227E0">
        <w:rPr>
          <w:rFonts w:ascii="Times New Roman" w:eastAsia="MS Mincho" w:hAnsi="Times New Roman"/>
          <w:sz w:val="28"/>
          <w:szCs w:val="28"/>
          <w:lang w:val="en-AU"/>
        </w:rPr>
        <w:t xml:space="preserve"> </w:t>
      </w:r>
    </w:p>
    <w:p w:rsidR="000D3856" w:rsidRPr="00585C25" w:rsidRDefault="000D3856" w:rsidP="000D3856">
      <w:pPr>
        <w:pStyle w:val="bullet"/>
        <w:jc w:val="both"/>
        <w:rPr>
          <w:rFonts w:ascii="Times New Roman" w:hAnsi="Times New Roman"/>
          <w:sz w:val="28"/>
          <w:szCs w:val="28"/>
        </w:rPr>
      </w:pPr>
      <w:r w:rsidRPr="00585C25">
        <w:rPr>
          <w:rFonts w:ascii="Times New Roman" w:hAnsi="Times New Roman"/>
          <w:sz w:val="28"/>
          <w:szCs w:val="28"/>
        </w:rPr>
        <w:t xml:space="preserve">Review the MPER, the MPER progress reports, and related documents. </w:t>
      </w:r>
    </w:p>
    <w:p w:rsidR="000D3856" w:rsidRPr="00585C25" w:rsidRDefault="000D3856" w:rsidP="000D3856">
      <w:pPr>
        <w:pStyle w:val="bullet"/>
        <w:jc w:val="both"/>
        <w:rPr>
          <w:rFonts w:ascii="Times New Roman" w:hAnsi="Times New Roman"/>
          <w:sz w:val="28"/>
          <w:szCs w:val="28"/>
        </w:rPr>
      </w:pPr>
      <w:r w:rsidRPr="00585C25">
        <w:rPr>
          <w:rFonts w:ascii="Times New Roman" w:hAnsi="Times New Roman"/>
          <w:sz w:val="28"/>
          <w:szCs w:val="28"/>
        </w:rPr>
        <w:t>Consult with agencies responsible for implementing the various MPER components in three provinces in three regions</w:t>
      </w:r>
    </w:p>
    <w:p w:rsidR="000D3856" w:rsidRPr="00585C25" w:rsidRDefault="000D3856" w:rsidP="000D3856">
      <w:pPr>
        <w:pStyle w:val="bullet"/>
        <w:jc w:val="both"/>
        <w:rPr>
          <w:rFonts w:ascii="Times New Roman" w:hAnsi="Times New Roman"/>
          <w:sz w:val="28"/>
          <w:szCs w:val="28"/>
        </w:rPr>
      </w:pPr>
      <w:r w:rsidRPr="00585C25">
        <w:rPr>
          <w:rFonts w:ascii="Times New Roman" w:hAnsi="Times New Roman"/>
          <w:sz w:val="28"/>
          <w:szCs w:val="28"/>
        </w:rPr>
        <w:t>Consult with senior researchers working on economic restructuring issues.</w:t>
      </w:r>
    </w:p>
    <w:p w:rsidR="000D3856" w:rsidRDefault="000D3856" w:rsidP="000D3856">
      <w:pPr>
        <w:pStyle w:val="bullet"/>
        <w:jc w:val="both"/>
        <w:rPr>
          <w:rFonts w:ascii="Times New Roman" w:hAnsi="Times New Roman"/>
          <w:sz w:val="28"/>
          <w:szCs w:val="28"/>
        </w:rPr>
      </w:pPr>
      <w:r w:rsidRPr="00585C25">
        <w:rPr>
          <w:rFonts w:ascii="Times New Roman" w:hAnsi="Times New Roman"/>
          <w:sz w:val="28"/>
          <w:szCs w:val="28"/>
        </w:rPr>
        <w:t>Research, collect, and compile other relevant research and other information relating to MPER implementation.</w:t>
      </w:r>
    </w:p>
    <w:p w:rsidR="000D3856" w:rsidRPr="000D3856" w:rsidRDefault="00FD4B82" w:rsidP="000D3856">
      <w:pPr>
        <w:pStyle w:val="bullet"/>
        <w:jc w:val="both"/>
        <w:rPr>
          <w:rFonts w:ascii="Times New Roman" w:hAnsi="Times New Roman"/>
          <w:sz w:val="28"/>
          <w:szCs w:val="28"/>
        </w:rPr>
      </w:pPr>
      <w:r w:rsidRPr="00FD4B82">
        <w:rPr>
          <w:rFonts w:ascii="Times New Roman" w:hAnsi="Times New Roman"/>
          <w:sz w:val="28"/>
          <w:szCs w:val="28"/>
        </w:rPr>
        <w:t>Establish indicators for monitoring and evaluating the MPER progress, especially in banking sector, State-owned enterprises and in public investment.</w:t>
      </w:r>
    </w:p>
    <w:p w:rsidR="000D3856" w:rsidRPr="00585C25" w:rsidRDefault="000D3856" w:rsidP="000D3856">
      <w:pPr>
        <w:pStyle w:val="bullet"/>
        <w:jc w:val="both"/>
        <w:rPr>
          <w:rFonts w:ascii="Times New Roman" w:hAnsi="Times New Roman"/>
          <w:sz w:val="28"/>
          <w:szCs w:val="28"/>
        </w:rPr>
      </w:pPr>
      <w:r w:rsidRPr="00585C25">
        <w:rPr>
          <w:rFonts w:ascii="Times New Roman" w:hAnsi="Times New Roman"/>
          <w:sz w:val="28"/>
          <w:szCs w:val="28"/>
        </w:rPr>
        <w:t>Prepare detailed report on MPER Implementation covering:</w:t>
      </w:r>
    </w:p>
    <w:p w:rsidR="000D3856" w:rsidRPr="00585C25" w:rsidRDefault="000D3856" w:rsidP="000D3856">
      <w:pPr>
        <w:pStyle w:val="bullet"/>
        <w:numPr>
          <w:ilvl w:val="1"/>
          <w:numId w:val="3"/>
        </w:numPr>
        <w:jc w:val="both"/>
        <w:rPr>
          <w:rFonts w:ascii="Times New Roman" w:hAnsi="Times New Roman"/>
          <w:sz w:val="28"/>
          <w:szCs w:val="28"/>
        </w:rPr>
      </w:pPr>
      <w:r w:rsidRPr="00585C25">
        <w:rPr>
          <w:rFonts w:ascii="Times New Roman" w:hAnsi="Times New Roman"/>
          <w:sz w:val="28"/>
          <w:szCs w:val="28"/>
        </w:rPr>
        <w:t>A brief summary of MPER objectives and targets</w:t>
      </w:r>
    </w:p>
    <w:p w:rsidR="000D3856" w:rsidRDefault="000D3856" w:rsidP="000D3856">
      <w:pPr>
        <w:pStyle w:val="bullet"/>
        <w:numPr>
          <w:ilvl w:val="1"/>
          <w:numId w:val="3"/>
        </w:numPr>
        <w:jc w:val="both"/>
        <w:rPr>
          <w:rFonts w:ascii="Times New Roman" w:hAnsi="Times New Roman"/>
          <w:sz w:val="28"/>
          <w:szCs w:val="28"/>
        </w:rPr>
      </w:pPr>
      <w:r>
        <w:rPr>
          <w:rFonts w:ascii="Times New Roman" w:hAnsi="Times New Roman"/>
          <w:sz w:val="28"/>
          <w:szCs w:val="28"/>
        </w:rPr>
        <w:t xml:space="preserve">Methodology and approach in building up indicators for monitoring and evaluating </w:t>
      </w:r>
      <w:r w:rsidRPr="00585C25">
        <w:rPr>
          <w:rFonts w:ascii="Times New Roman" w:hAnsi="Times New Roman"/>
          <w:sz w:val="28"/>
          <w:szCs w:val="28"/>
        </w:rPr>
        <w:t>the MPER progress</w:t>
      </w:r>
    </w:p>
    <w:p w:rsidR="000D3856" w:rsidRPr="00585C25" w:rsidRDefault="000D3856" w:rsidP="000D3856">
      <w:pPr>
        <w:pStyle w:val="bullet"/>
        <w:numPr>
          <w:ilvl w:val="1"/>
          <w:numId w:val="3"/>
        </w:numPr>
        <w:jc w:val="both"/>
        <w:rPr>
          <w:rFonts w:ascii="Times New Roman" w:hAnsi="Times New Roman"/>
          <w:sz w:val="28"/>
          <w:szCs w:val="28"/>
        </w:rPr>
      </w:pPr>
      <w:r w:rsidRPr="00585C25">
        <w:rPr>
          <w:rFonts w:ascii="Times New Roman" w:hAnsi="Times New Roman"/>
          <w:sz w:val="28"/>
          <w:szCs w:val="28"/>
        </w:rPr>
        <w:t>MPER Performance: Progress Relative to targets</w:t>
      </w:r>
    </w:p>
    <w:p w:rsidR="000D3856" w:rsidRPr="00585C25" w:rsidRDefault="000D3856" w:rsidP="000D3856">
      <w:pPr>
        <w:pStyle w:val="bullet"/>
        <w:numPr>
          <w:ilvl w:val="1"/>
          <w:numId w:val="3"/>
        </w:numPr>
        <w:jc w:val="both"/>
        <w:rPr>
          <w:rFonts w:ascii="Times New Roman" w:hAnsi="Times New Roman"/>
          <w:sz w:val="28"/>
          <w:szCs w:val="28"/>
        </w:rPr>
      </w:pPr>
      <w:r w:rsidRPr="00585C25">
        <w:rPr>
          <w:rFonts w:ascii="Times New Roman" w:hAnsi="Times New Roman"/>
          <w:sz w:val="28"/>
          <w:szCs w:val="28"/>
        </w:rPr>
        <w:t>Key MPER achievements, including the substantive institutional reforms that have been achieved under MPER.</w:t>
      </w:r>
    </w:p>
    <w:p w:rsidR="000D3856" w:rsidRPr="00585C25" w:rsidRDefault="000D3856" w:rsidP="000D3856">
      <w:pPr>
        <w:pStyle w:val="bullet"/>
        <w:numPr>
          <w:ilvl w:val="1"/>
          <w:numId w:val="3"/>
        </w:numPr>
        <w:jc w:val="both"/>
        <w:rPr>
          <w:rFonts w:ascii="Times New Roman" w:hAnsi="Times New Roman"/>
          <w:sz w:val="28"/>
          <w:szCs w:val="28"/>
        </w:rPr>
      </w:pPr>
      <w:r>
        <w:rPr>
          <w:rFonts w:ascii="Times New Roman" w:hAnsi="Times New Roman"/>
          <w:sz w:val="28"/>
          <w:szCs w:val="28"/>
        </w:rPr>
        <w:t>Bottlenecks in MPER i</w:t>
      </w:r>
      <w:r w:rsidRPr="00585C25">
        <w:rPr>
          <w:rFonts w:ascii="Times New Roman" w:hAnsi="Times New Roman"/>
          <w:sz w:val="28"/>
          <w:szCs w:val="28"/>
        </w:rPr>
        <w:t>mplementation</w:t>
      </w:r>
      <w:r>
        <w:rPr>
          <w:rFonts w:ascii="Times New Roman" w:hAnsi="Times New Roman"/>
          <w:sz w:val="28"/>
          <w:szCs w:val="28"/>
        </w:rPr>
        <w:t>, specifically:</w:t>
      </w:r>
      <w:r w:rsidRPr="00585C25">
        <w:rPr>
          <w:rFonts w:ascii="Times New Roman" w:hAnsi="Times New Roman"/>
          <w:sz w:val="28"/>
          <w:szCs w:val="28"/>
        </w:rPr>
        <w:tab/>
      </w:r>
    </w:p>
    <w:p w:rsidR="000D3856" w:rsidRPr="00585C25" w:rsidRDefault="000D3856" w:rsidP="000D3856">
      <w:pPr>
        <w:pStyle w:val="bullet"/>
        <w:numPr>
          <w:ilvl w:val="2"/>
          <w:numId w:val="3"/>
        </w:numPr>
        <w:jc w:val="both"/>
        <w:rPr>
          <w:rFonts w:ascii="Times New Roman" w:hAnsi="Times New Roman"/>
          <w:sz w:val="28"/>
          <w:szCs w:val="28"/>
        </w:rPr>
      </w:pPr>
      <w:r w:rsidRPr="00585C25">
        <w:rPr>
          <w:rFonts w:ascii="Times New Roman" w:hAnsi="Times New Roman"/>
          <w:sz w:val="28"/>
          <w:szCs w:val="28"/>
        </w:rPr>
        <w:t>Highlight the key areas where there has been limited progress.</w:t>
      </w:r>
    </w:p>
    <w:p w:rsidR="000D3856" w:rsidRPr="00585C25" w:rsidRDefault="000D3856" w:rsidP="000D3856">
      <w:pPr>
        <w:pStyle w:val="bullet"/>
        <w:numPr>
          <w:ilvl w:val="2"/>
          <w:numId w:val="3"/>
        </w:numPr>
        <w:jc w:val="both"/>
        <w:rPr>
          <w:rFonts w:ascii="Times New Roman" w:hAnsi="Times New Roman"/>
          <w:sz w:val="28"/>
          <w:szCs w:val="28"/>
        </w:rPr>
      </w:pPr>
      <w:r w:rsidRPr="00585C25">
        <w:rPr>
          <w:rFonts w:ascii="Times New Roman" w:hAnsi="Times New Roman"/>
          <w:sz w:val="28"/>
          <w:szCs w:val="28"/>
        </w:rPr>
        <w:t xml:space="preserve">Explain the factors that are making </w:t>
      </w:r>
      <w:r>
        <w:rPr>
          <w:rFonts w:ascii="Times New Roman" w:hAnsi="Times New Roman"/>
          <w:sz w:val="28"/>
          <w:szCs w:val="28"/>
        </w:rPr>
        <w:t>the restructuring</w:t>
      </w:r>
      <w:r w:rsidRPr="00585C25">
        <w:rPr>
          <w:rFonts w:ascii="Times New Roman" w:hAnsi="Times New Roman"/>
          <w:sz w:val="28"/>
          <w:szCs w:val="28"/>
        </w:rPr>
        <w:t xml:space="preserve"> difficult to achieve.</w:t>
      </w:r>
    </w:p>
    <w:p w:rsidR="000D3856" w:rsidRPr="00585C25" w:rsidRDefault="000D3856" w:rsidP="000D3856">
      <w:pPr>
        <w:pStyle w:val="bullet"/>
        <w:numPr>
          <w:ilvl w:val="2"/>
          <w:numId w:val="3"/>
        </w:numPr>
        <w:jc w:val="both"/>
        <w:rPr>
          <w:rFonts w:ascii="Times New Roman" w:hAnsi="Times New Roman"/>
          <w:sz w:val="28"/>
          <w:szCs w:val="28"/>
        </w:rPr>
      </w:pPr>
      <w:r w:rsidRPr="00585C25">
        <w:rPr>
          <w:rFonts w:ascii="Times New Roman" w:hAnsi="Times New Roman"/>
          <w:sz w:val="28"/>
          <w:szCs w:val="28"/>
        </w:rPr>
        <w:t>Identify options for overcoming the difficulties.</w:t>
      </w:r>
    </w:p>
    <w:p w:rsidR="00B402AD" w:rsidRPr="00ED6B0C" w:rsidRDefault="000D3856" w:rsidP="004227E0">
      <w:pPr>
        <w:pStyle w:val="ListParagraph"/>
        <w:numPr>
          <w:ilvl w:val="0"/>
          <w:numId w:val="2"/>
        </w:numPr>
        <w:spacing w:after="0"/>
        <w:jc w:val="both"/>
        <w:rPr>
          <w:rFonts w:ascii="Times New Roman" w:hAnsi="Times New Roman"/>
          <w:sz w:val="28"/>
          <w:szCs w:val="28"/>
          <w:lang w:val="en-AU" w:eastAsia="en-AU"/>
        </w:rPr>
      </w:pPr>
      <w:r w:rsidRPr="00585C25">
        <w:rPr>
          <w:rFonts w:ascii="Times New Roman" w:hAnsi="Times New Roman"/>
          <w:sz w:val="28"/>
          <w:szCs w:val="28"/>
        </w:rPr>
        <w:lastRenderedPageBreak/>
        <w:t>Recommended actions to Improve MPER Implementation, with clear and specific recommendations on changes needed to ensure more market friendly institutions, policies and/or regulations.</w:t>
      </w:r>
      <w:r w:rsidR="00B402AD" w:rsidRPr="004227E0">
        <w:rPr>
          <w:rFonts w:ascii="Times New Roman" w:hAnsi="Times New Roman"/>
          <w:sz w:val="28"/>
          <w:szCs w:val="28"/>
          <w:lang w:val="en-AU" w:eastAsia="en-AU"/>
        </w:rPr>
        <w:t>.</w:t>
      </w:r>
    </w:p>
    <w:p w:rsidR="00B402AD" w:rsidRPr="00ED6B0C" w:rsidRDefault="00B402AD" w:rsidP="00ED6B0C">
      <w:pPr>
        <w:pStyle w:val="Heading1"/>
        <w:rPr>
          <w:rFonts w:eastAsia="MS Gothic"/>
        </w:rPr>
      </w:pPr>
      <w:r w:rsidRPr="00ED6B0C">
        <w:rPr>
          <w:rFonts w:eastAsia="MS Gothic"/>
        </w:rPr>
        <w:t>Deliverables and Timing</w:t>
      </w:r>
    </w:p>
    <w:p w:rsidR="00B402AD" w:rsidRPr="004227E0" w:rsidRDefault="00B402AD" w:rsidP="004227E0">
      <w:pPr>
        <w:spacing w:after="0"/>
        <w:jc w:val="both"/>
        <w:rPr>
          <w:rFonts w:ascii="Times New Roman" w:eastAsia="MS Mincho" w:hAnsi="Times New Roman"/>
          <w:sz w:val="28"/>
          <w:szCs w:val="28"/>
        </w:rPr>
      </w:pPr>
      <w:r w:rsidRPr="004227E0">
        <w:rPr>
          <w:rFonts w:ascii="Times New Roman" w:eastAsia="MS Mincho" w:hAnsi="Times New Roman"/>
          <w:sz w:val="28"/>
          <w:szCs w:val="28"/>
        </w:rPr>
        <w:t xml:space="preserve">The consultant will deliver: </w:t>
      </w:r>
    </w:p>
    <w:p w:rsidR="00000000" w:rsidRDefault="00FD4B82">
      <w:pPr>
        <w:numPr>
          <w:ilvl w:val="0"/>
          <w:numId w:val="2"/>
        </w:numPr>
        <w:spacing w:after="0"/>
        <w:jc w:val="both"/>
        <w:rPr>
          <w:rFonts w:ascii="Times New Roman" w:hAnsi="Times New Roman"/>
          <w:sz w:val="28"/>
          <w:szCs w:val="28"/>
        </w:rPr>
      </w:pPr>
      <w:r w:rsidRPr="00FD4B82">
        <w:rPr>
          <w:rFonts w:ascii="Times New Roman" w:hAnsi="Times New Roman"/>
          <w:i/>
          <w:sz w:val="28"/>
          <w:szCs w:val="28"/>
          <w:u w:val="single"/>
        </w:rPr>
        <w:t>An inception report</w:t>
      </w:r>
      <w:r w:rsidR="00CA7B95" w:rsidRPr="00585C25">
        <w:rPr>
          <w:rFonts w:ascii="Times New Roman" w:hAnsi="Times New Roman"/>
          <w:sz w:val="28"/>
          <w:szCs w:val="28"/>
        </w:rPr>
        <w:t xml:space="preserve"> with detailed proposed methodology, annotated report outline, list of proposed meetings, and other relevant issues to be agreed with the RCV task manager </w:t>
      </w:r>
      <w:r w:rsidRPr="00FD4B82">
        <w:rPr>
          <w:rFonts w:ascii="Times New Roman" w:hAnsi="Times New Roman"/>
          <w:sz w:val="28"/>
          <w:szCs w:val="28"/>
        </w:rPr>
        <w:t>(within a week of contract signing)</w:t>
      </w:r>
      <w:r w:rsidR="00CA7B95" w:rsidRPr="00585C25">
        <w:rPr>
          <w:rFonts w:ascii="Times New Roman" w:hAnsi="Times New Roman"/>
          <w:sz w:val="28"/>
          <w:szCs w:val="28"/>
        </w:rPr>
        <w:t>.</w:t>
      </w:r>
    </w:p>
    <w:p w:rsidR="00000000" w:rsidRDefault="00FD4B82">
      <w:pPr>
        <w:numPr>
          <w:ilvl w:val="0"/>
          <w:numId w:val="2"/>
        </w:numPr>
        <w:spacing w:after="0"/>
        <w:jc w:val="both"/>
        <w:rPr>
          <w:rFonts w:ascii="Times New Roman" w:hAnsi="Times New Roman"/>
          <w:sz w:val="28"/>
          <w:szCs w:val="28"/>
        </w:rPr>
      </w:pPr>
      <w:r w:rsidRPr="00FD4B82">
        <w:rPr>
          <w:rFonts w:ascii="Times New Roman" w:hAnsi="Times New Roman"/>
          <w:i/>
          <w:sz w:val="28"/>
          <w:szCs w:val="28"/>
          <w:u w:val="single"/>
        </w:rPr>
        <w:t>Draft report</w:t>
      </w:r>
      <w:r w:rsidR="00CA7B95" w:rsidRPr="00585C25">
        <w:rPr>
          <w:rFonts w:ascii="Times New Roman" w:hAnsi="Times New Roman"/>
          <w:sz w:val="28"/>
          <w:szCs w:val="28"/>
        </w:rPr>
        <w:t xml:space="preserve"> in line </w:t>
      </w:r>
      <w:r w:rsidRPr="00FD4B82">
        <w:rPr>
          <w:rFonts w:ascii="Times New Roman" w:hAnsi="Times New Roman"/>
          <w:sz w:val="28"/>
          <w:szCs w:val="28"/>
        </w:rPr>
        <w:t xml:space="preserve">with the format and timing agreed </w:t>
      </w:r>
      <w:r w:rsidR="00CA7B95" w:rsidRPr="00585C25">
        <w:rPr>
          <w:rFonts w:ascii="Times New Roman" w:hAnsi="Times New Roman"/>
          <w:sz w:val="28"/>
          <w:szCs w:val="28"/>
        </w:rPr>
        <w:t>during the inception phase.  RCV will organize peer reviewers to comment on report, and suggest areas for improvement. The main report should be no more than 40 pages (additional supporting information can be attached to the main report.)</w:t>
      </w:r>
    </w:p>
    <w:p w:rsidR="00000000" w:rsidRDefault="00FD4B82">
      <w:pPr>
        <w:numPr>
          <w:ilvl w:val="0"/>
          <w:numId w:val="2"/>
        </w:numPr>
        <w:spacing w:after="0"/>
        <w:jc w:val="both"/>
        <w:rPr>
          <w:rFonts w:ascii="Times New Roman" w:hAnsi="Times New Roman"/>
          <w:sz w:val="28"/>
          <w:szCs w:val="28"/>
        </w:rPr>
      </w:pPr>
      <w:r w:rsidRPr="00FD4B82">
        <w:rPr>
          <w:rFonts w:ascii="Times New Roman" w:hAnsi="Times New Roman"/>
          <w:i/>
          <w:sz w:val="28"/>
          <w:szCs w:val="28"/>
          <w:u w:val="single"/>
        </w:rPr>
        <w:t>Draft 4-page policy brief</w:t>
      </w:r>
      <w:r w:rsidRPr="00FD4B82">
        <w:rPr>
          <w:rFonts w:ascii="Times New Roman" w:hAnsi="Times New Roman"/>
          <w:sz w:val="28"/>
          <w:szCs w:val="28"/>
        </w:rPr>
        <w:t xml:space="preserve">. </w:t>
      </w:r>
      <w:r w:rsidR="00CA7B95" w:rsidRPr="00585C25">
        <w:rPr>
          <w:rFonts w:ascii="Times New Roman" w:hAnsi="Times New Roman"/>
          <w:sz w:val="28"/>
          <w:szCs w:val="28"/>
        </w:rPr>
        <w:t xml:space="preserve">Summarize key ideas and recommendations in a format that would be readily accessible by the mass media and public. </w:t>
      </w:r>
      <w:r w:rsidRPr="00FD4B82">
        <w:rPr>
          <w:rFonts w:ascii="Times New Roman" w:hAnsi="Times New Roman"/>
          <w:sz w:val="28"/>
          <w:szCs w:val="28"/>
        </w:rPr>
        <w:t>To be submitted a week after the main report.</w:t>
      </w:r>
    </w:p>
    <w:p w:rsidR="00000000" w:rsidRDefault="00FD4B82">
      <w:pPr>
        <w:numPr>
          <w:ilvl w:val="0"/>
          <w:numId w:val="2"/>
        </w:numPr>
        <w:spacing w:after="0"/>
        <w:jc w:val="both"/>
        <w:rPr>
          <w:rFonts w:ascii="Times New Roman" w:hAnsi="Times New Roman"/>
          <w:sz w:val="28"/>
          <w:szCs w:val="28"/>
        </w:rPr>
      </w:pPr>
      <w:r w:rsidRPr="00FD4B82">
        <w:rPr>
          <w:rFonts w:ascii="Times New Roman" w:hAnsi="Times New Roman"/>
          <w:i/>
          <w:sz w:val="28"/>
          <w:szCs w:val="28"/>
          <w:u w:val="single"/>
        </w:rPr>
        <w:t>Consultative/Information</w:t>
      </w:r>
      <w:r w:rsidR="00CC7EAC">
        <w:rPr>
          <w:rFonts w:ascii="Times New Roman" w:hAnsi="Times New Roman"/>
          <w:i/>
          <w:sz w:val="28"/>
          <w:szCs w:val="28"/>
          <w:u w:val="single"/>
        </w:rPr>
        <w:t xml:space="preserve"> </w:t>
      </w:r>
      <w:r w:rsidRPr="00FD4B82">
        <w:rPr>
          <w:rFonts w:ascii="Times New Roman" w:hAnsi="Times New Roman"/>
          <w:i/>
          <w:sz w:val="28"/>
          <w:szCs w:val="28"/>
          <w:u w:val="single"/>
        </w:rPr>
        <w:t>Dissemination workshops</w:t>
      </w:r>
      <w:r w:rsidR="00CA7B95" w:rsidRPr="00585C25">
        <w:rPr>
          <w:rFonts w:ascii="Times New Roman" w:hAnsi="Times New Roman"/>
          <w:sz w:val="28"/>
          <w:szCs w:val="28"/>
        </w:rPr>
        <w:t>: The consultants will present initial findings to workshops to be organized by RCV</w:t>
      </w:r>
      <w:r w:rsidR="00CC7EAC">
        <w:rPr>
          <w:rFonts w:ascii="Times New Roman" w:hAnsi="Times New Roman"/>
          <w:sz w:val="28"/>
          <w:szCs w:val="28"/>
        </w:rPr>
        <w:t xml:space="preserve"> 1</w:t>
      </w:r>
      <w:r w:rsidR="00854F6C">
        <w:rPr>
          <w:rFonts w:ascii="Times New Roman" w:hAnsi="Times New Roman"/>
          <w:sz w:val="28"/>
          <w:szCs w:val="28"/>
        </w:rPr>
        <w:t xml:space="preserve"> Project Management Unit</w:t>
      </w:r>
      <w:r w:rsidR="00CA7B95" w:rsidRPr="00585C25">
        <w:rPr>
          <w:rFonts w:ascii="Times New Roman" w:hAnsi="Times New Roman"/>
          <w:sz w:val="28"/>
          <w:szCs w:val="28"/>
        </w:rPr>
        <w:t>. Peer reviewers of the draft report will also be asked to present and discus</w:t>
      </w:r>
      <w:r w:rsidR="00DA4795">
        <w:rPr>
          <w:rFonts w:ascii="Times New Roman" w:hAnsi="Times New Roman"/>
          <w:sz w:val="28"/>
          <w:szCs w:val="28"/>
        </w:rPr>
        <w:t>s feedback during this workshop</w:t>
      </w:r>
      <w:r w:rsidR="00CA7B95" w:rsidRPr="00585C25">
        <w:rPr>
          <w:rFonts w:ascii="Times New Roman" w:hAnsi="Times New Roman"/>
          <w:sz w:val="28"/>
          <w:szCs w:val="28"/>
        </w:rPr>
        <w:t xml:space="preserve"> (</w:t>
      </w:r>
      <w:r w:rsidRPr="00FD4B82">
        <w:rPr>
          <w:rFonts w:ascii="Times New Roman" w:hAnsi="Times New Roman"/>
          <w:i/>
          <w:sz w:val="28"/>
          <w:szCs w:val="28"/>
        </w:rPr>
        <w:t>timing agreed during inception</w:t>
      </w:r>
      <w:r w:rsidR="00CA7B95" w:rsidRPr="00585C25">
        <w:rPr>
          <w:rFonts w:ascii="Times New Roman" w:hAnsi="Times New Roman"/>
          <w:sz w:val="28"/>
          <w:szCs w:val="28"/>
        </w:rPr>
        <w:t>).</w:t>
      </w:r>
    </w:p>
    <w:p w:rsidR="00B402AD" w:rsidRPr="004227E0" w:rsidRDefault="00FD4B82" w:rsidP="00F51CDD">
      <w:pPr>
        <w:pStyle w:val="ListParagraph"/>
        <w:numPr>
          <w:ilvl w:val="0"/>
          <w:numId w:val="2"/>
        </w:numPr>
        <w:spacing w:after="0"/>
        <w:jc w:val="both"/>
        <w:rPr>
          <w:rFonts w:ascii="Times New Roman" w:hAnsi="Times New Roman"/>
          <w:sz w:val="28"/>
          <w:szCs w:val="28"/>
          <w:lang w:val="en-AU" w:eastAsia="en-AU"/>
        </w:rPr>
      </w:pPr>
      <w:r w:rsidRPr="00FD4B82">
        <w:rPr>
          <w:rFonts w:ascii="Times New Roman" w:hAnsi="Times New Roman"/>
          <w:i/>
          <w:sz w:val="28"/>
          <w:szCs w:val="28"/>
          <w:u w:val="single"/>
        </w:rPr>
        <w:t>Final report and policy brief</w:t>
      </w:r>
      <w:r w:rsidR="00CA7B95" w:rsidRPr="00585C25">
        <w:rPr>
          <w:rFonts w:ascii="Times New Roman" w:hAnsi="Times New Roman"/>
          <w:sz w:val="28"/>
          <w:szCs w:val="28"/>
        </w:rPr>
        <w:t>. Finalize, taking account feedback from RCV experts, peer reviewers, and any other consultative processes. Summarize the main issues resulting from the peer review process and the way these issues wer</w:t>
      </w:r>
      <w:r w:rsidR="00854F6C">
        <w:rPr>
          <w:rFonts w:ascii="Times New Roman" w:hAnsi="Times New Roman"/>
          <w:sz w:val="28"/>
          <w:szCs w:val="28"/>
        </w:rPr>
        <w:t>e addressed in the final report</w:t>
      </w:r>
      <w:r w:rsidR="00CA7B95" w:rsidRPr="00585C25">
        <w:rPr>
          <w:rFonts w:ascii="Times New Roman" w:hAnsi="Times New Roman"/>
          <w:sz w:val="28"/>
          <w:szCs w:val="28"/>
        </w:rPr>
        <w:t xml:space="preserve"> (</w:t>
      </w:r>
      <w:r w:rsidR="00CA7B95" w:rsidRPr="00585C25">
        <w:rPr>
          <w:rFonts w:ascii="Times New Roman" w:hAnsi="Times New Roman"/>
          <w:i/>
          <w:sz w:val="28"/>
          <w:szCs w:val="28"/>
          <w:u w:val="single"/>
        </w:rPr>
        <w:t>Within 2 weeks of the 2</w:t>
      </w:r>
      <w:r w:rsidR="00CA7B95" w:rsidRPr="00585C25">
        <w:rPr>
          <w:rFonts w:ascii="Times New Roman" w:hAnsi="Times New Roman"/>
          <w:i/>
          <w:sz w:val="28"/>
          <w:szCs w:val="28"/>
          <w:u w:val="single"/>
          <w:vertAlign w:val="superscript"/>
        </w:rPr>
        <w:t>nd</w:t>
      </w:r>
      <w:r w:rsidR="00CA7B95" w:rsidRPr="00585C25">
        <w:rPr>
          <w:rFonts w:ascii="Times New Roman" w:hAnsi="Times New Roman"/>
          <w:i/>
          <w:sz w:val="28"/>
          <w:szCs w:val="28"/>
          <w:u w:val="single"/>
        </w:rPr>
        <w:t xml:space="preserve"> workshop</w:t>
      </w:r>
      <w:r w:rsidR="00CA7B95" w:rsidRPr="00585C25">
        <w:rPr>
          <w:rFonts w:ascii="Times New Roman" w:hAnsi="Times New Roman"/>
          <w:sz w:val="28"/>
          <w:szCs w:val="28"/>
          <w:u w:val="single"/>
        </w:rPr>
        <w:t>)</w:t>
      </w:r>
      <w:r w:rsidR="00B402AD">
        <w:rPr>
          <w:rFonts w:ascii="Times New Roman" w:hAnsi="Times New Roman"/>
          <w:sz w:val="28"/>
          <w:szCs w:val="28"/>
          <w:lang w:val="en-AU" w:eastAsia="en-AU"/>
        </w:rPr>
        <w:t>.</w:t>
      </w:r>
    </w:p>
    <w:p w:rsidR="00000000" w:rsidRDefault="00B402AD">
      <w:pPr>
        <w:spacing w:before="240" w:after="0"/>
        <w:ind w:firstLine="720"/>
        <w:jc w:val="both"/>
        <w:rPr>
          <w:rFonts w:ascii="Times New Roman" w:eastAsia="MS Mincho" w:hAnsi="Times New Roman"/>
          <w:sz w:val="28"/>
          <w:szCs w:val="28"/>
        </w:rPr>
      </w:pPr>
      <w:r w:rsidRPr="004227E0">
        <w:rPr>
          <w:rFonts w:ascii="Times New Roman" w:eastAsia="MS Mincho" w:hAnsi="Times New Roman"/>
          <w:sz w:val="28"/>
          <w:szCs w:val="28"/>
        </w:rPr>
        <w:t xml:space="preserve">All reports must be submitted electronically (in PDF and Word format) to the national component director and the </w:t>
      </w:r>
      <w:r>
        <w:rPr>
          <w:rFonts w:ascii="Times New Roman" w:eastAsia="MS Mincho" w:hAnsi="Times New Roman"/>
          <w:sz w:val="28"/>
          <w:szCs w:val="28"/>
        </w:rPr>
        <w:t>CIEM component management unit.</w:t>
      </w:r>
      <w:r w:rsidR="00854F6C">
        <w:rPr>
          <w:rFonts w:ascii="Times New Roman" w:eastAsia="MS Mincho" w:hAnsi="Times New Roman"/>
          <w:sz w:val="28"/>
          <w:szCs w:val="28"/>
        </w:rPr>
        <w:t xml:space="preserve"> </w:t>
      </w:r>
      <w:r w:rsidR="00854F6C" w:rsidRPr="00765847">
        <w:rPr>
          <w:rFonts w:ascii="Times New Roman" w:hAnsi="Times New Roman"/>
          <w:sz w:val="28"/>
          <w:szCs w:val="28"/>
        </w:rPr>
        <w:t>The final report must also be submitted as a hard copy.</w:t>
      </w:r>
    </w:p>
    <w:p w:rsidR="00B402AD" w:rsidRPr="00ED6B0C" w:rsidRDefault="00B402AD" w:rsidP="00ED6B0C">
      <w:pPr>
        <w:pStyle w:val="Heading1"/>
        <w:rPr>
          <w:rFonts w:eastAsia="MS Gothic"/>
        </w:rPr>
      </w:pPr>
      <w:r w:rsidRPr="00ED6B0C">
        <w:rPr>
          <w:rFonts w:eastAsia="MS Gothic"/>
        </w:rPr>
        <w:t>Inputs</w:t>
      </w:r>
    </w:p>
    <w:p w:rsidR="00854F6C" w:rsidRDefault="00B402AD" w:rsidP="004227E0">
      <w:pPr>
        <w:spacing w:after="0"/>
        <w:jc w:val="both"/>
        <w:rPr>
          <w:rFonts w:ascii="Times New Roman" w:eastAsia="MS Mincho" w:hAnsi="Times New Roman"/>
          <w:sz w:val="28"/>
          <w:szCs w:val="28"/>
        </w:rPr>
      </w:pPr>
      <w:r w:rsidRPr="004227E0">
        <w:rPr>
          <w:rFonts w:ascii="Times New Roman" w:eastAsia="MS Mincho" w:hAnsi="Times New Roman"/>
          <w:sz w:val="28"/>
          <w:szCs w:val="28"/>
        </w:rPr>
        <w:t>The following consultant inputs will be needed:</w:t>
      </w:r>
    </w:p>
    <w:p w:rsidR="00000000" w:rsidRDefault="00854F6C">
      <w:pPr>
        <w:pStyle w:val="ListParagraph"/>
        <w:numPr>
          <w:ilvl w:val="0"/>
          <w:numId w:val="10"/>
        </w:numPr>
        <w:spacing w:after="0"/>
        <w:jc w:val="both"/>
        <w:rPr>
          <w:rFonts w:ascii="Times New Roman" w:hAnsi="Times New Roman"/>
          <w:sz w:val="28"/>
          <w:szCs w:val="28"/>
        </w:rPr>
      </w:pPr>
      <w:r>
        <w:rPr>
          <w:rFonts w:ascii="Times New Roman" w:hAnsi="Times New Roman"/>
          <w:sz w:val="28"/>
          <w:szCs w:val="28"/>
          <w:lang w:val="en-AU" w:eastAsia="en-AU"/>
        </w:rPr>
        <w:t>S</w:t>
      </w:r>
      <w:r w:rsidR="00FD4B82" w:rsidRPr="00FD4B82">
        <w:rPr>
          <w:rFonts w:ascii="Times New Roman" w:hAnsi="Times New Roman"/>
          <w:sz w:val="28"/>
          <w:szCs w:val="28"/>
          <w:lang w:val="en-AU" w:eastAsia="en-AU"/>
        </w:rPr>
        <w:t xml:space="preserve">enior economic development expert: </w:t>
      </w:r>
      <w:r w:rsidR="00FD4B82" w:rsidRPr="00FD4B82">
        <w:rPr>
          <w:rFonts w:ascii="Times New Roman" w:hAnsi="Times New Roman"/>
          <w:i/>
          <w:sz w:val="28"/>
          <w:szCs w:val="28"/>
          <w:lang w:val="en-AU" w:eastAsia="en-AU"/>
        </w:rPr>
        <w:t>40 working days</w:t>
      </w:r>
      <w:r w:rsidR="00FD4B82" w:rsidRPr="00FD4B82">
        <w:rPr>
          <w:rFonts w:ascii="Times New Roman" w:hAnsi="Times New Roman"/>
          <w:sz w:val="28"/>
          <w:szCs w:val="28"/>
          <w:lang w:val="en-AU" w:eastAsia="en-AU"/>
        </w:rPr>
        <w:t xml:space="preserve"> </w:t>
      </w:r>
    </w:p>
    <w:p w:rsidR="00B402AD" w:rsidRPr="00ED6B0C" w:rsidRDefault="00B402AD" w:rsidP="00ED6B0C">
      <w:pPr>
        <w:pStyle w:val="ListParagraph"/>
        <w:numPr>
          <w:ilvl w:val="0"/>
          <w:numId w:val="10"/>
        </w:numPr>
        <w:spacing w:after="0"/>
        <w:jc w:val="both"/>
        <w:rPr>
          <w:rFonts w:ascii="Times New Roman" w:hAnsi="Times New Roman"/>
          <w:sz w:val="28"/>
          <w:szCs w:val="28"/>
          <w:lang w:val="en-AU" w:eastAsia="en-AU"/>
        </w:rPr>
      </w:pPr>
      <w:r w:rsidRPr="00F4305D">
        <w:rPr>
          <w:rFonts w:ascii="Times New Roman" w:hAnsi="Times New Roman"/>
          <w:sz w:val="28"/>
          <w:szCs w:val="28"/>
          <w:lang w:val="en-AU" w:eastAsia="en-AU"/>
        </w:rPr>
        <w:t>The Project will cover</w:t>
      </w:r>
      <w:r>
        <w:rPr>
          <w:rFonts w:ascii="Times New Roman" w:hAnsi="Times New Roman"/>
          <w:sz w:val="28"/>
          <w:szCs w:val="28"/>
          <w:lang w:val="en-AU" w:eastAsia="en-AU"/>
        </w:rPr>
        <w:t xml:space="preserve"> </w:t>
      </w:r>
      <w:r w:rsidR="00616A7C">
        <w:rPr>
          <w:rFonts w:ascii="Times New Roman" w:hAnsi="Times New Roman"/>
          <w:sz w:val="28"/>
          <w:szCs w:val="28"/>
          <w:lang w:val="en-AU" w:eastAsia="en-AU"/>
        </w:rPr>
        <w:t>expenses for</w:t>
      </w:r>
      <w:r w:rsidR="00854F6C">
        <w:rPr>
          <w:rFonts w:ascii="Times New Roman" w:hAnsi="Times New Roman"/>
          <w:sz w:val="28"/>
          <w:szCs w:val="28"/>
          <w:lang w:val="en-AU" w:eastAsia="en-AU"/>
        </w:rPr>
        <w:t xml:space="preserve"> field visits and </w:t>
      </w:r>
      <w:r w:rsidR="00616A7C">
        <w:rPr>
          <w:rFonts w:ascii="Times New Roman" w:hAnsi="Times New Roman"/>
          <w:sz w:val="28"/>
          <w:szCs w:val="28"/>
          <w:lang w:val="en-AU" w:eastAsia="en-AU"/>
        </w:rPr>
        <w:t>workshops with separate Term of Reference.</w:t>
      </w:r>
    </w:p>
    <w:p w:rsidR="00B402AD" w:rsidRPr="00ED6B0C" w:rsidRDefault="00B402AD" w:rsidP="00ED6B0C">
      <w:pPr>
        <w:pStyle w:val="Heading1"/>
        <w:rPr>
          <w:rFonts w:eastAsia="MS Gothic"/>
        </w:rPr>
      </w:pPr>
      <w:r w:rsidRPr="00ED6B0C">
        <w:rPr>
          <w:rFonts w:eastAsia="MS Gothic"/>
        </w:rPr>
        <w:lastRenderedPageBreak/>
        <w:t xml:space="preserve">Direction </w:t>
      </w:r>
    </w:p>
    <w:p w:rsidR="00B402AD" w:rsidRPr="00ED6B0C" w:rsidRDefault="00B402AD" w:rsidP="00ED6B0C">
      <w:pPr>
        <w:spacing w:after="0"/>
        <w:jc w:val="both"/>
        <w:rPr>
          <w:rFonts w:ascii="Times New Roman" w:eastAsia="MS Mincho" w:hAnsi="Times New Roman"/>
          <w:sz w:val="28"/>
          <w:szCs w:val="28"/>
        </w:rPr>
      </w:pPr>
      <w:r w:rsidRPr="004227E0">
        <w:rPr>
          <w:rFonts w:ascii="Times New Roman" w:eastAsia="MS Mincho" w:hAnsi="Times New Roman"/>
          <w:sz w:val="28"/>
          <w:szCs w:val="28"/>
        </w:rPr>
        <w:t xml:space="preserve">The consultants will be responsible to the Component Director. The component management unit will be the main point for ongoing guidance and support.  </w:t>
      </w:r>
    </w:p>
    <w:p w:rsidR="00B402AD" w:rsidRPr="00ED6B0C" w:rsidRDefault="00B402AD" w:rsidP="00ED6B0C">
      <w:pPr>
        <w:pStyle w:val="Heading1"/>
        <w:rPr>
          <w:rFonts w:eastAsia="MS Gothic"/>
        </w:rPr>
      </w:pPr>
      <w:r w:rsidRPr="00ED6B0C">
        <w:rPr>
          <w:rFonts w:eastAsia="MS Gothic"/>
        </w:rPr>
        <w:t>Consultant Qualifications</w:t>
      </w:r>
    </w:p>
    <w:p w:rsidR="00B402AD" w:rsidRPr="004227E0" w:rsidRDefault="00B402AD" w:rsidP="009E3B2C">
      <w:pPr>
        <w:pStyle w:val="ListParagraph"/>
        <w:numPr>
          <w:ilvl w:val="0"/>
          <w:numId w:val="11"/>
        </w:numPr>
        <w:spacing w:after="0"/>
        <w:jc w:val="both"/>
        <w:rPr>
          <w:rFonts w:ascii="Times New Roman" w:eastAsia="MS Mincho" w:hAnsi="Times New Roman"/>
          <w:sz w:val="28"/>
          <w:szCs w:val="28"/>
        </w:rPr>
      </w:pPr>
      <w:r w:rsidRPr="004227E0">
        <w:rPr>
          <w:rFonts w:ascii="Times New Roman" w:eastAsia="MS Mincho" w:hAnsi="Times New Roman"/>
          <w:sz w:val="28"/>
          <w:szCs w:val="28"/>
        </w:rPr>
        <w:t>The consultant will need to have:</w:t>
      </w:r>
    </w:p>
    <w:p w:rsidR="00000000" w:rsidRDefault="00FD4B82">
      <w:pPr>
        <w:numPr>
          <w:ilvl w:val="0"/>
          <w:numId w:val="7"/>
        </w:numPr>
        <w:spacing w:after="0"/>
        <w:ind w:left="1440"/>
        <w:jc w:val="both"/>
        <w:rPr>
          <w:rFonts w:ascii="Times New Roman" w:hAnsi="Times New Roman"/>
          <w:sz w:val="28"/>
          <w:szCs w:val="28"/>
        </w:rPr>
      </w:pPr>
      <w:r w:rsidRPr="00FD4B82">
        <w:rPr>
          <w:rFonts w:ascii="Times New Roman" w:hAnsi="Times New Roman"/>
          <w:sz w:val="28"/>
          <w:szCs w:val="28"/>
          <w:lang w:val="en-AU" w:eastAsia="en-AU"/>
        </w:rPr>
        <w:t>Post graduate qualifications in economics, business, sociology, political science, public administration or other relevant subject.</w:t>
      </w:r>
    </w:p>
    <w:p w:rsidR="00000000" w:rsidRDefault="00FD4B82">
      <w:pPr>
        <w:numPr>
          <w:ilvl w:val="0"/>
          <w:numId w:val="7"/>
        </w:numPr>
        <w:spacing w:after="0"/>
        <w:ind w:left="1440"/>
        <w:jc w:val="both"/>
        <w:rPr>
          <w:rFonts w:ascii="Times New Roman" w:hAnsi="Times New Roman"/>
          <w:sz w:val="28"/>
          <w:szCs w:val="28"/>
        </w:rPr>
      </w:pPr>
      <w:r w:rsidRPr="00FD4B82">
        <w:rPr>
          <w:rFonts w:ascii="Times New Roman" w:hAnsi="Times New Roman"/>
          <w:sz w:val="28"/>
          <w:szCs w:val="28"/>
          <w:lang w:val="en-AU" w:eastAsia="en-AU"/>
        </w:rPr>
        <w:t xml:space="preserve">At least twelve years of experience supporting policy and institutional change and development. </w:t>
      </w:r>
    </w:p>
    <w:p w:rsidR="00000000" w:rsidRDefault="00FD4B82">
      <w:pPr>
        <w:numPr>
          <w:ilvl w:val="0"/>
          <w:numId w:val="7"/>
        </w:numPr>
        <w:spacing w:after="0"/>
        <w:ind w:left="1440"/>
        <w:jc w:val="both"/>
        <w:rPr>
          <w:rFonts w:ascii="Times New Roman" w:hAnsi="Times New Roman"/>
          <w:sz w:val="28"/>
          <w:szCs w:val="28"/>
        </w:rPr>
      </w:pPr>
      <w:r w:rsidRPr="00FD4B82">
        <w:rPr>
          <w:rFonts w:ascii="Times New Roman" w:hAnsi="Times New Roman"/>
          <w:sz w:val="28"/>
          <w:szCs w:val="28"/>
          <w:lang w:val="en-AU" w:eastAsia="en-AU"/>
        </w:rPr>
        <w:t>Familiarity with economic restructuring and development issues.</w:t>
      </w:r>
    </w:p>
    <w:p w:rsidR="00000000" w:rsidRDefault="00FD4B82">
      <w:pPr>
        <w:numPr>
          <w:ilvl w:val="0"/>
          <w:numId w:val="7"/>
        </w:numPr>
        <w:spacing w:after="0"/>
        <w:ind w:left="1440"/>
        <w:jc w:val="both"/>
        <w:rPr>
          <w:rFonts w:ascii="Times New Roman" w:hAnsi="Times New Roman"/>
          <w:sz w:val="28"/>
          <w:szCs w:val="28"/>
        </w:rPr>
      </w:pPr>
      <w:r w:rsidRPr="00FD4B82">
        <w:rPr>
          <w:rFonts w:ascii="Times New Roman" w:hAnsi="Times New Roman"/>
          <w:sz w:val="28"/>
          <w:szCs w:val="28"/>
          <w:lang w:val="en-AU" w:eastAsia="en-AU"/>
        </w:rPr>
        <w:t>Strong analytical and policy report writing capacity.</w:t>
      </w:r>
    </w:p>
    <w:p w:rsidR="00000000" w:rsidRDefault="00FD4B82">
      <w:pPr>
        <w:numPr>
          <w:ilvl w:val="0"/>
          <w:numId w:val="7"/>
        </w:numPr>
        <w:spacing w:after="0"/>
        <w:ind w:left="1440"/>
        <w:jc w:val="both"/>
        <w:rPr>
          <w:rFonts w:ascii="Times New Roman" w:hAnsi="Times New Roman"/>
          <w:sz w:val="28"/>
          <w:szCs w:val="28"/>
        </w:rPr>
      </w:pPr>
      <w:r w:rsidRPr="00FD4B82">
        <w:rPr>
          <w:rFonts w:ascii="Times New Roman" w:hAnsi="Times New Roman"/>
          <w:sz w:val="28"/>
          <w:szCs w:val="28"/>
          <w:lang w:val="en-AU" w:eastAsia="en-AU"/>
        </w:rPr>
        <w:t>Proven capacity meet and interview senior public and private officials.</w:t>
      </w:r>
    </w:p>
    <w:p w:rsidR="00000000" w:rsidRDefault="00FD4B82">
      <w:pPr>
        <w:pStyle w:val="ListParagraph"/>
        <w:numPr>
          <w:ilvl w:val="0"/>
          <w:numId w:val="7"/>
        </w:numPr>
        <w:spacing w:after="0"/>
        <w:ind w:left="1440"/>
        <w:jc w:val="both"/>
        <w:rPr>
          <w:rFonts w:ascii="Times New Roman" w:hAnsi="Times New Roman"/>
          <w:sz w:val="28"/>
          <w:szCs w:val="28"/>
          <w:lang w:val="en-AU" w:eastAsia="en-AU"/>
        </w:rPr>
      </w:pPr>
      <w:r w:rsidRPr="00FD4B82">
        <w:rPr>
          <w:rFonts w:ascii="Times New Roman" w:hAnsi="Times New Roman"/>
          <w:sz w:val="28"/>
          <w:szCs w:val="28"/>
          <w:lang w:val="en-AU" w:eastAsia="en-AU"/>
        </w:rPr>
        <w:t>Proven skills in evidence based economic policy analysis</w:t>
      </w:r>
      <w:r w:rsidR="00B402AD" w:rsidRPr="004227E0">
        <w:rPr>
          <w:rFonts w:ascii="Times New Roman" w:hAnsi="Times New Roman"/>
          <w:sz w:val="28"/>
          <w:szCs w:val="28"/>
          <w:lang w:val="en-AU" w:eastAsia="en-AU"/>
        </w:rPr>
        <w:t>.</w:t>
      </w:r>
    </w:p>
    <w:p w:rsidR="00B402AD" w:rsidRPr="004227E0" w:rsidRDefault="00B402AD" w:rsidP="007A250B">
      <w:pPr>
        <w:pStyle w:val="ListParagraph"/>
        <w:numPr>
          <w:ilvl w:val="0"/>
          <w:numId w:val="12"/>
        </w:numPr>
        <w:spacing w:after="0"/>
        <w:jc w:val="both"/>
        <w:rPr>
          <w:rFonts w:ascii="Times New Roman" w:eastAsia="MS Mincho" w:hAnsi="Times New Roman"/>
          <w:sz w:val="28"/>
          <w:szCs w:val="28"/>
        </w:rPr>
      </w:pPr>
      <w:r w:rsidRPr="004227E0">
        <w:rPr>
          <w:rFonts w:ascii="Times New Roman" w:eastAsia="MS Mincho" w:hAnsi="Times New Roman"/>
          <w:sz w:val="28"/>
          <w:szCs w:val="28"/>
        </w:rPr>
        <w:t>The consultant will be responsible for:</w:t>
      </w:r>
    </w:p>
    <w:p w:rsidR="00000000" w:rsidRDefault="00FD4B82">
      <w:pPr>
        <w:numPr>
          <w:ilvl w:val="0"/>
          <w:numId w:val="7"/>
        </w:numPr>
        <w:spacing w:after="0"/>
        <w:ind w:left="1440"/>
        <w:jc w:val="both"/>
        <w:rPr>
          <w:rFonts w:ascii="Times New Roman" w:hAnsi="Times New Roman"/>
          <w:sz w:val="28"/>
          <w:szCs w:val="28"/>
        </w:rPr>
      </w:pPr>
      <w:r w:rsidRPr="00FD4B82">
        <w:rPr>
          <w:rFonts w:ascii="Times New Roman" w:hAnsi="Times New Roman"/>
          <w:sz w:val="28"/>
          <w:szCs w:val="28"/>
          <w:lang w:val="en-AU" w:eastAsia="en-AU"/>
        </w:rPr>
        <w:t>Overseeing the organization and conduct of interviews with key stakeholders.</w:t>
      </w:r>
    </w:p>
    <w:p w:rsidR="00000000" w:rsidRDefault="00FD4B82">
      <w:pPr>
        <w:numPr>
          <w:ilvl w:val="0"/>
          <w:numId w:val="7"/>
        </w:numPr>
        <w:spacing w:after="0"/>
        <w:ind w:left="1440"/>
        <w:jc w:val="both"/>
        <w:rPr>
          <w:rFonts w:ascii="Times New Roman" w:hAnsi="Times New Roman"/>
          <w:sz w:val="28"/>
          <w:szCs w:val="28"/>
        </w:rPr>
      </w:pPr>
      <w:r w:rsidRPr="00FD4B82">
        <w:rPr>
          <w:rFonts w:ascii="Times New Roman" w:hAnsi="Times New Roman"/>
          <w:sz w:val="28"/>
          <w:szCs w:val="28"/>
          <w:lang w:val="en-AU" w:eastAsia="en-AU"/>
        </w:rPr>
        <w:t>Managing implementation of the study and inputs of all consultants.</w:t>
      </w:r>
    </w:p>
    <w:p w:rsidR="00000000" w:rsidRDefault="00FD4B82">
      <w:pPr>
        <w:numPr>
          <w:ilvl w:val="0"/>
          <w:numId w:val="7"/>
        </w:numPr>
        <w:spacing w:after="0"/>
        <w:ind w:left="1440"/>
        <w:jc w:val="both"/>
        <w:rPr>
          <w:rFonts w:ascii="Times New Roman" w:hAnsi="Times New Roman"/>
          <w:sz w:val="28"/>
          <w:szCs w:val="28"/>
        </w:rPr>
      </w:pPr>
      <w:r w:rsidRPr="00FD4B82">
        <w:rPr>
          <w:rFonts w:ascii="Times New Roman" w:hAnsi="Times New Roman"/>
          <w:sz w:val="28"/>
          <w:szCs w:val="28"/>
          <w:lang w:val="en-AU" w:eastAsia="en-AU"/>
        </w:rPr>
        <w:t>Preparation and quality assurance of all the required reports.</w:t>
      </w:r>
    </w:p>
    <w:p w:rsidR="00000000" w:rsidRDefault="00FD4B82">
      <w:pPr>
        <w:numPr>
          <w:ilvl w:val="0"/>
          <w:numId w:val="7"/>
        </w:numPr>
        <w:spacing w:after="0"/>
        <w:ind w:left="1440"/>
        <w:jc w:val="both"/>
        <w:rPr>
          <w:rFonts w:ascii="Times New Roman" w:hAnsi="Times New Roman"/>
          <w:sz w:val="28"/>
          <w:szCs w:val="28"/>
        </w:rPr>
      </w:pPr>
      <w:r w:rsidRPr="00FD4B82">
        <w:rPr>
          <w:rFonts w:ascii="Times New Roman" w:hAnsi="Times New Roman"/>
          <w:sz w:val="28"/>
          <w:szCs w:val="28"/>
          <w:lang w:val="en-AU" w:eastAsia="en-AU"/>
        </w:rPr>
        <w:t>Presentation and discussion of report to workshop.</w:t>
      </w:r>
    </w:p>
    <w:p w:rsidR="00000000" w:rsidRDefault="00FD4B82">
      <w:pPr>
        <w:numPr>
          <w:ilvl w:val="0"/>
          <w:numId w:val="7"/>
        </w:numPr>
        <w:spacing w:after="0"/>
        <w:ind w:left="1440"/>
        <w:jc w:val="both"/>
        <w:rPr>
          <w:rFonts w:ascii="Times New Roman" w:hAnsi="Times New Roman"/>
          <w:sz w:val="28"/>
          <w:szCs w:val="28"/>
          <w:lang w:val="en-AU" w:eastAsia="en-AU"/>
        </w:rPr>
      </w:pPr>
      <w:r w:rsidRPr="00FD4B82">
        <w:rPr>
          <w:rFonts w:ascii="Times New Roman" w:hAnsi="Times New Roman"/>
          <w:sz w:val="28"/>
          <w:szCs w:val="28"/>
          <w:lang w:val="en-AU" w:eastAsia="en-AU"/>
        </w:rPr>
        <w:t>Finalizing reports taking account of feedback received, including summary of all feedback and how this was addressed (if at all) in the report. Reasons should be given if the feedback was not addressed in the report.</w:t>
      </w:r>
    </w:p>
    <w:p w:rsidR="00B402AD" w:rsidRPr="00ED6B0C" w:rsidRDefault="00B402AD" w:rsidP="00E2381D">
      <w:pPr>
        <w:pStyle w:val="Heading1"/>
        <w:rPr>
          <w:rFonts w:eastAsia="MS Gothic"/>
        </w:rPr>
      </w:pPr>
      <w:r w:rsidRPr="00E2381D">
        <w:rPr>
          <w:rFonts w:eastAsia="MS Gothic"/>
        </w:rPr>
        <w:t>Application Requirements</w:t>
      </w:r>
    </w:p>
    <w:p w:rsidR="00B402AD" w:rsidRDefault="00B402AD" w:rsidP="00E2381D">
      <w:pPr>
        <w:spacing w:after="0"/>
        <w:jc w:val="both"/>
        <w:rPr>
          <w:rFonts w:ascii="Times New Roman" w:hAnsi="Times New Roman"/>
          <w:sz w:val="28"/>
          <w:szCs w:val="28"/>
          <w:lang w:val="en-AU" w:eastAsia="en-AU"/>
        </w:rPr>
      </w:pPr>
      <w:r>
        <w:rPr>
          <w:rFonts w:ascii="Times New Roman" w:hAnsi="Times New Roman"/>
          <w:sz w:val="28"/>
          <w:szCs w:val="28"/>
          <w:lang w:val="en-AU" w:eastAsia="en-AU"/>
        </w:rPr>
        <w:t>Consultants</w:t>
      </w:r>
      <w:r w:rsidRPr="00E2381D">
        <w:rPr>
          <w:rFonts w:ascii="Times New Roman" w:hAnsi="Times New Roman"/>
          <w:sz w:val="28"/>
          <w:szCs w:val="28"/>
          <w:lang w:val="en-AU" w:eastAsia="en-AU"/>
        </w:rPr>
        <w:t xml:space="preserve"> wishing to be considered for the role should submit:</w:t>
      </w:r>
    </w:p>
    <w:p w:rsidR="00B402AD" w:rsidRPr="00E2381D" w:rsidRDefault="00B402AD" w:rsidP="00E2381D">
      <w:pPr>
        <w:pStyle w:val="ListParagraph"/>
        <w:numPr>
          <w:ilvl w:val="0"/>
          <w:numId w:val="12"/>
        </w:numPr>
        <w:spacing w:after="0"/>
        <w:jc w:val="both"/>
        <w:rPr>
          <w:rFonts w:ascii="Times New Roman" w:eastAsia="MS Mincho" w:hAnsi="Times New Roman"/>
          <w:sz w:val="28"/>
          <w:szCs w:val="28"/>
        </w:rPr>
      </w:pPr>
      <w:r w:rsidRPr="00E2381D">
        <w:rPr>
          <w:rFonts w:ascii="Times New Roman" w:eastAsia="MS Mincho" w:hAnsi="Times New Roman"/>
          <w:sz w:val="28"/>
          <w:szCs w:val="28"/>
        </w:rPr>
        <w:t>A detailed CV demonstrating</w:t>
      </w:r>
      <w:r>
        <w:rPr>
          <w:rFonts w:ascii="Times New Roman" w:eastAsia="MS Mincho" w:hAnsi="Times New Roman"/>
          <w:sz w:val="28"/>
          <w:szCs w:val="28"/>
        </w:rPr>
        <w:t xml:space="preserve"> the experience specified above.</w:t>
      </w:r>
    </w:p>
    <w:p w:rsidR="00B402AD" w:rsidRPr="00E2381D" w:rsidRDefault="00B402AD" w:rsidP="00E2381D">
      <w:pPr>
        <w:pStyle w:val="ListParagraph"/>
        <w:numPr>
          <w:ilvl w:val="0"/>
          <w:numId w:val="12"/>
        </w:numPr>
        <w:spacing w:after="0"/>
        <w:jc w:val="both"/>
        <w:rPr>
          <w:rFonts w:ascii="Times New Roman" w:eastAsia="MS Mincho" w:hAnsi="Times New Roman"/>
          <w:sz w:val="28"/>
          <w:szCs w:val="28"/>
        </w:rPr>
      </w:pPr>
      <w:r w:rsidRPr="00E2381D">
        <w:rPr>
          <w:rFonts w:ascii="Times New Roman" w:eastAsia="MS Mincho" w:hAnsi="Times New Roman"/>
          <w:sz w:val="28"/>
          <w:szCs w:val="28"/>
        </w:rPr>
        <w:t>Full contact detail</w:t>
      </w:r>
      <w:r>
        <w:rPr>
          <w:rFonts w:ascii="Times New Roman" w:eastAsia="MS Mincho" w:hAnsi="Times New Roman"/>
          <w:sz w:val="28"/>
          <w:szCs w:val="28"/>
        </w:rPr>
        <w:t>s including telephone and email.</w:t>
      </w:r>
    </w:p>
    <w:p w:rsidR="00B402AD" w:rsidRDefault="00B402AD" w:rsidP="00E2381D">
      <w:pPr>
        <w:spacing w:after="0"/>
        <w:jc w:val="both"/>
        <w:rPr>
          <w:rFonts w:ascii="Times New Roman" w:eastAsia="MS Mincho" w:hAnsi="Times New Roman"/>
          <w:b/>
          <w:sz w:val="28"/>
          <w:szCs w:val="28"/>
        </w:rPr>
      </w:pPr>
    </w:p>
    <w:p w:rsidR="00B402AD" w:rsidRDefault="00B402AD" w:rsidP="00E2381D">
      <w:pPr>
        <w:spacing w:after="0"/>
        <w:jc w:val="both"/>
        <w:rPr>
          <w:rFonts w:ascii="Times New Roman" w:eastAsia="MS Mincho" w:hAnsi="Times New Roman"/>
          <w:sz w:val="28"/>
          <w:szCs w:val="28"/>
        </w:rPr>
      </w:pPr>
      <w:r w:rsidRPr="00E2381D">
        <w:rPr>
          <w:rFonts w:ascii="Times New Roman" w:eastAsia="MS Mincho" w:hAnsi="Times New Roman"/>
          <w:b/>
          <w:sz w:val="28"/>
          <w:szCs w:val="28"/>
        </w:rPr>
        <w:t xml:space="preserve">Submissions should be made as soon as possible, but at the very latest by no later than the </w:t>
      </w:r>
      <w:r w:rsidR="00F76BEC">
        <w:rPr>
          <w:rFonts w:ascii="Times New Roman" w:eastAsia="MS Mincho" w:hAnsi="Times New Roman"/>
          <w:b/>
          <w:sz w:val="28"/>
          <w:szCs w:val="28"/>
        </w:rPr>
        <w:t>15</w:t>
      </w:r>
      <w:r w:rsidR="00F76BEC" w:rsidRPr="00E2381D">
        <w:rPr>
          <w:rFonts w:ascii="Times New Roman" w:eastAsia="MS Mincho" w:hAnsi="Times New Roman"/>
          <w:b/>
          <w:sz w:val="28"/>
          <w:szCs w:val="28"/>
          <w:vertAlign w:val="superscript"/>
        </w:rPr>
        <w:t>th</w:t>
      </w:r>
      <w:r w:rsidR="00F76BEC" w:rsidRPr="00E2381D">
        <w:rPr>
          <w:rFonts w:ascii="Times New Roman" w:eastAsia="MS Mincho" w:hAnsi="Times New Roman"/>
          <w:b/>
          <w:sz w:val="28"/>
          <w:szCs w:val="28"/>
        </w:rPr>
        <w:t xml:space="preserve"> </w:t>
      </w:r>
      <w:r w:rsidR="00F76BEC">
        <w:rPr>
          <w:rFonts w:ascii="Times New Roman" w:eastAsia="MS Mincho" w:hAnsi="Times New Roman"/>
          <w:b/>
          <w:sz w:val="28"/>
          <w:szCs w:val="28"/>
        </w:rPr>
        <w:t>August</w:t>
      </w:r>
      <w:r w:rsidR="00F76BEC" w:rsidRPr="00E2381D">
        <w:rPr>
          <w:rFonts w:ascii="Times New Roman" w:eastAsia="MS Mincho" w:hAnsi="Times New Roman"/>
          <w:b/>
          <w:sz w:val="28"/>
          <w:szCs w:val="28"/>
        </w:rPr>
        <w:t xml:space="preserve"> </w:t>
      </w:r>
      <w:r w:rsidRPr="00E2381D">
        <w:rPr>
          <w:rFonts w:ascii="Times New Roman" w:eastAsia="MS Mincho" w:hAnsi="Times New Roman"/>
          <w:b/>
          <w:sz w:val="28"/>
          <w:szCs w:val="28"/>
        </w:rPr>
        <w:t>2014 to</w:t>
      </w:r>
      <w:r>
        <w:rPr>
          <w:rFonts w:ascii="Times New Roman" w:eastAsia="MS Mincho" w:hAnsi="Times New Roman"/>
          <w:sz w:val="28"/>
          <w:szCs w:val="28"/>
        </w:rPr>
        <w:t>:</w:t>
      </w:r>
    </w:p>
    <w:p w:rsidR="00B402AD" w:rsidRDefault="00B402AD" w:rsidP="00E2381D">
      <w:pPr>
        <w:spacing w:after="0"/>
        <w:jc w:val="both"/>
        <w:rPr>
          <w:rFonts w:ascii="Times New Roman" w:eastAsia="MS Mincho" w:hAnsi="Times New Roman"/>
          <w:sz w:val="28"/>
          <w:szCs w:val="28"/>
        </w:rPr>
      </w:pPr>
      <w:r>
        <w:rPr>
          <w:rFonts w:ascii="Times New Roman" w:eastAsia="MS Mincho" w:hAnsi="Times New Roman"/>
          <w:sz w:val="28"/>
          <w:szCs w:val="28"/>
        </w:rPr>
        <w:t>Ms. Nguyen Minh Thao</w:t>
      </w:r>
    </w:p>
    <w:p w:rsidR="00B402AD" w:rsidRDefault="00B402AD" w:rsidP="00E2381D">
      <w:pPr>
        <w:spacing w:after="0"/>
        <w:jc w:val="both"/>
        <w:rPr>
          <w:rFonts w:ascii="Times New Roman" w:eastAsia="MS Gothic" w:hAnsi="Times New Roman"/>
          <w:spacing w:val="5"/>
          <w:kern w:val="28"/>
          <w:sz w:val="28"/>
          <w:szCs w:val="28"/>
        </w:rPr>
      </w:pPr>
      <w:r w:rsidRPr="004227E0">
        <w:rPr>
          <w:rFonts w:ascii="Times New Roman" w:eastAsia="MS Gothic" w:hAnsi="Times New Roman"/>
          <w:spacing w:val="5"/>
          <w:kern w:val="28"/>
          <w:sz w:val="28"/>
          <w:szCs w:val="28"/>
        </w:rPr>
        <w:t xml:space="preserve">The Restructuring for a </w:t>
      </w:r>
      <w:r>
        <w:rPr>
          <w:rFonts w:ascii="Times New Roman" w:eastAsia="MS Gothic" w:hAnsi="Times New Roman"/>
          <w:spacing w:val="5"/>
          <w:kern w:val="28"/>
          <w:sz w:val="28"/>
          <w:szCs w:val="28"/>
        </w:rPr>
        <w:t xml:space="preserve">Competitive </w:t>
      </w:r>
      <w:smartTag w:uri="urn:schemas-microsoft-com:office:smarttags" w:element="country-region">
        <w:r>
          <w:rPr>
            <w:rFonts w:ascii="Times New Roman" w:eastAsia="MS Gothic" w:hAnsi="Times New Roman"/>
            <w:spacing w:val="5"/>
            <w:kern w:val="28"/>
            <w:sz w:val="28"/>
            <w:szCs w:val="28"/>
          </w:rPr>
          <w:t>Vietn</w:t>
        </w:r>
        <w:r w:rsidRPr="004227E0">
          <w:rPr>
            <w:rFonts w:ascii="Times New Roman" w:eastAsia="MS Gothic" w:hAnsi="Times New Roman"/>
            <w:spacing w:val="5"/>
            <w:kern w:val="28"/>
            <w:sz w:val="28"/>
            <w:szCs w:val="28"/>
          </w:rPr>
          <w:t>am</w:t>
        </w:r>
      </w:smartTag>
      <w:r w:rsidRPr="004227E0">
        <w:rPr>
          <w:rFonts w:ascii="Times New Roman" w:eastAsia="MS Gothic" w:hAnsi="Times New Roman"/>
          <w:spacing w:val="5"/>
          <w:kern w:val="28"/>
          <w:sz w:val="28"/>
          <w:szCs w:val="28"/>
        </w:rPr>
        <w:t xml:space="preserve"> Project</w:t>
      </w:r>
      <w:r>
        <w:rPr>
          <w:rFonts w:ascii="Times New Roman" w:eastAsia="MS Gothic" w:hAnsi="Times New Roman"/>
          <w:spacing w:val="5"/>
          <w:kern w:val="28"/>
          <w:sz w:val="28"/>
          <w:szCs w:val="28"/>
        </w:rPr>
        <w:t xml:space="preserve"> – Component 1</w:t>
      </w:r>
    </w:p>
    <w:p w:rsidR="00B402AD" w:rsidRDefault="00B402AD" w:rsidP="00E2381D">
      <w:pPr>
        <w:spacing w:after="0"/>
        <w:jc w:val="both"/>
        <w:rPr>
          <w:rFonts w:ascii="Times New Roman" w:eastAsia="MS Mincho" w:hAnsi="Times New Roman"/>
          <w:sz w:val="28"/>
          <w:szCs w:val="28"/>
        </w:rPr>
      </w:pPr>
      <w:r>
        <w:rPr>
          <w:rFonts w:ascii="Times New Roman" w:eastAsia="MS Gothic" w:hAnsi="Times New Roman"/>
          <w:spacing w:val="5"/>
          <w:kern w:val="28"/>
          <w:sz w:val="28"/>
          <w:szCs w:val="28"/>
        </w:rPr>
        <w:t xml:space="preserve">68 Phan Dinh Phung, </w:t>
      </w:r>
      <w:smartTag w:uri="urn:schemas-microsoft-com:office:smarttags" w:element="country-region">
        <w:smartTag w:uri="urn:schemas-microsoft-com:office:smarttags" w:element="country-region">
          <w:r>
            <w:rPr>
              <w:rFonts w:ascii="Times New Roman" w:eastAsia="MS Gothic" w:hAnsi="Times New Roman"/>
              <w:spacing w:val="5"/>
              <w:kern w:val="28"/>
              <w:sz w:val="28"/>
              <w:szCs w:val="28"/>
            </w:rPr>
            <w:t>Hanoi</w:t>
          </w:r>
        </w:smartTag>
        <w:r>
          <w:rPr>
            <w:rFonts w:ascii="Times New Roman" w:eastAsia="MS Gothic" w:hAnsi="Times New Roman"/>
            <w:spacing w:val="5"/>
            <w:kern w:val="28"/>
            <w:sz w:val="28"/>
            <w:szCs w:val="28"/>
          </w:rPr>
          <w:t xml:space="preserve">, </w:t>
        </w:r>
        <w:smartTag w:uri="urn:schemas-microsoft-com:office:smarttags" w:element="country-region">
          <w:r>
            <w:rPr>
              <w:rFonts w:ascii="Times New Roman" w:eastAsia="MS Gothic" w:hAnsi="Times New Roman"/>
              <w:spacing w:val="5"/>
              <w:kern w:val="28"/>
              <w:sz w:val="28"/>
              <w:szCs w:val="28"/>
            </w:rPr>
            <w:t>Vietnam</w:t>
          </w:r>
        </w:smartTag>
      </w:smartTag>
    </w:p>
    <w:p w:rsidR="00B402AD" w:rsidRDefault="00B402AD" w:rsidP="00E2381D">
      <w:pPr>
        <w:spacing w:after="0"/>
        <w:jc w:val="both"/>
        <w:rPr>
          <w:rFonts w:ascii="Times New Roman" w:eastAsia="MS Mincho" w:hAnsi="Times New Roman"/>
          <w:sz w:val="28"/>
          <w:szCs w:val="28"/>
        </w:rPr>
      </w:pPr>
      <w:r>
        <w:rPr>
          <w:rFonts w:ascii="Times New Roman" w:eastAsia="MS Mincho" w:hAnsi="Times New Roman"/>
          <w:sz w:val="28"/>
          <w:szCs w:val="28"/>
        </w:rPr>
        <w:t xml:space="preserve">Email: </w:t>
      </w:r>
      <w:hyperlink r:id="rId7" w:history="1">
        <w:r w:rsidRPr="000B08D4">
          <w:rPr>
            <w:rStyle w:val="Hyperlink"/>
            <w:rFonts w:ascii="Times New Roman" w:eastAsia="MS Mincho" w:hAnsi="Times New Roman"/>
            <w:sz w:val="28"/>
            <w:szCs w:val="28"/>
          </w:rPr>
          <w:t>nthao@mpi.gov.vn</w:t>
        </w:r>
      </w:hyperlink>
    </w:p>
    <w:p w:rsidR="00B402AD" w:rsidRPr="00E2381D" w:rsidRDefault="00B402AD" w:rsidP="00E2381D">
      <w:pPr>
        <w:spacing w:after="0"/>
        <w:jc w:val="both"/>
        <w:rPr>
          <w:rFonts w:ascii="Times New Roman" w:eastAsia="MS Mincho" w:hAnsi="Times New Roman"/>
          <w:sz w:val="28"/>
          <w:szCs w:val="28"/>
        </w:rPr>
      </w:pPr>
      <w:r>
        <w:rPr>
          <w:rFonts w:ascii="Times New Roman" w:eastAsia="MS Mincho" w:hAnsi="Times New Roman"/>
          <w:sz w:val="28"/>
          <w:szCs w:val="28"/>
        </w:rPr>
        <w:t>Tel: (84) 4 37337532</w:t>
      </w:r>
      <w:r>
        <w:rPr>
          <w:rFonts w:ascii="Times New Roman" w:eastAsia="MS Mincho" w:hAnsi="Times New Roman"/>
          <w:sz w:val="28"/>
          <w:szCs w:val="28"/>
        </w:rPr>
        <w:tab/>
        <w:t>Fax: (84) 4 38456795</w:t>
      </w:r>
    </w:p>
    <w:sectPr w:rsidR="00B402AD" w:rsidRPr="00E2381D" w:rsidSect="00ED6B0C">
      <w:footerReference w:type="default" r:id="rId8"/>
      <w:pgSz w:w="11907" w:h="16840" w:code="9"/>
      <w:pgMar w:top="1440" w:right="1134" w:bottom="1276" w:left="1276" w:header="720" w:footer="39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BF1" w:rsidRDefault="00EF0BF1" w:rsidP="00ED6B0C">
      <w:pPr>
        <w:spacing w:after="0" w:line="240" w:lineRule="auto"/>
      </w:pPr>
      <w:r>
        <w:separator/>
      </w:r>
    </w:p>
  </w:endnote>
  <w:endnote w:type="continuationSeparator" w:id="1">
    <w:p w:rsidR="00EF0BF1" w:rsidRDefault="00EF0BF1" w:rsidP="00ED6B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2AD" w:rsidRDefault="00FD4B82">
    <w:pPr>
      <w:pStyle w:val="Footer"/>
      <w:jc w:val="center"/>
    </w:pPr>
    <w:fldSimple w:instr=" PAGE   \* MERGEFORMAT ">
      <w:r w:rsidR="00732A4F">
        <w:rPr>
          <w:noProof/>
        </w:rPr>
        <w:t>4</w:t>
      </w:r>
    </w:fldSimple>
  </w:p>
  <w:p w:rsidR="00B402AD" w:rsidRDefault="00B402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BF1" w:rsidRDefault="00EF0BF1" w:rsidP="00ED6B0C">
      <w:pPr>
        <w:spacing w:after="0" w:line="240" w:lineRule="auto"/>
      </w:pPr>
      <w:r>
        <w:separator/>
      </w:r>
    </w:p>
  </w:footnote>
  <w:footnote w:type="continuationSeparator" w:id="1">
    <w:p w:rsidR="00EF0BF1" w:rsidRDefault="00EF0BF1" w:rsidP="00ED6B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66947"/>
    <w:multiLevelType w:val="hybridMultilevel"/>
    <w:tmpl w:val="39F86E34"/>
    <w:lvl w:ilvl="0" w:tplc="3FD648BC">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6B0BBE"/>
    <w:multiLevelType w:val="hybridMultilevel"/>
    <w:tmpl w:val="5F909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863F4A"/>
    <w:multiLevelType w:val="hybridMultilevel"/>
    <w:tmpl w:val="6BC6068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6C68C6"/>
    <w:multiLevelType w:val="hybridMultilevel"/>
    <w:tmpl w:val="6B2011E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EB196C"/>
    <w:multiLevelType w:val="hybridMultilevel"/>
    <w:tmpl w:val="C0E24F42"/>
    <w:lvl w:ilvl="0" w:tplc="3FD648BC">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1B7DC4"/>
    <w:multiLevelType w:val="hybridMultilevel"/>
    <w:tmpl w:val="5510DC88"/>
    <w:lvl w:ilvl="0" w:tplc="3FD648BC">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3B0A82"/>
    <w:multiLevelType w:val="hybridMultilevel"/>
    <w:tmpl w:val="F2CE7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E31FD5"/>
    <w:multiLevelType w:val="hybridMultilevel"/>
    <w:tmpl w:val="34A8633C"/>
    <w:lvl w:ilvl="0" w:tplc="605E6628">
      <w:start w:val="1"/>
      <w:numFmt w:val="bullet"/>
      <w:pStyle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nsid w:val="46B26DAE"/>
    <w:multiLevelType w:val="hybridMultilevel"/>
    <w:tmpl w:val="928EC99E"/>
    <w:lvl w:ilvl="0" w:tplc="F3E2E93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6E47DD"/>
    <w:multiLevelType w:val="hybridMultilevel"/>
    <w:tmpl w:val="6F8271F0"/>
    <w:lvl w:ilvl="0" w:tplc="3FD648BC">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867EF2"/>
    <w:multiLevelType w:val="hybridMultilevel"/>
    <w:tmpl w:val="4A28687C"/>
    <w:lvl w:ilvl="0" w:tplc="43E29D26">
      <w:start w:val="2"/>
      <w:numFmt w:val="bullet"/>
      <w:lvlText w:val="-"/>
      <w:lvlJc w:val="left"/>
      <w:pPr>
        <w:tabs>
          <w:tab w:val="num" w:pos="360"/>
        </w:tabs>
        <w:ind w:left="360" w:hanging="360"/>
      </w:pPr>
      <w:rPr>
        <w:rFonts w:ascii="Calibri" w:eastAsia="Times New Roman" w:hAnsi="Calibri" w:cs="Times New Roman"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nsid w:val="59E85B18"/>
    <w:multiLevelType w:val="hybridMultilevel"/>
    <w:tmpl w:val="5F20D698"/>
    <w:lvl w:ilvl="0" w:tplc="04090001">
      <w:start w:val="1"/>
      <w:numFmt w:val="lowerLetter"/>
      <w:lvlText w:val="%1)"/>
      <w:lvlJc w:val="left"/>
      <w:pPr>
        <w:tabs>
          <w:tab w:val="num" w:pos="360"/>
        </w:tabs>
        <w:ind w:left="360" w:hanging="360"/>
      </w:pPr>
      <w:rPr>
        <w:rFonts w:cs="Times New Roman" w:hint="default"/>
      </w:rPr>
    </w:lvl>
    <w:lvl w:ilvl="1" w:tplc="04090003">
      <w:start w:val="1"/>
      <w:numFmt w:val="lowerRoman"/>
      <w:lvlText w:val="%2."/>
      <w:lvlJc w:val="right"/>
      <w:pPr>
        <w:ind w:left="513" w:hanging="360"/>
      </w:pPr>
      <w:rPr>
        <w:rFonts w:cs="Times New Roman"/>
      </w:rPr>
    </w:lvl>
    <w:lvl w:ilvl="2" w:tplc="04090005">
      <w:start w:val="18"/>
      <w:numFmt w:val="decimal"/>
      <w:lvlText w:val="%3."/>
      <w:lvlJc w:val="left"/>
      <w:pPr>
        <w:tabs>
          <w:tab w:val="num" w:pos="1503"/>
        </w:tabs>
        <w:ind w:left="1503" w:hanging="450"/>
      </w:pPr>
      <w:rPr>
        <w:rFonts w:cs="Times New Roman" w:hint="default"/>
      </w:rPr>
    </w:lvl>
    <w:lvl w:ilvl="3" w:tplc="04090001">
      <w:start w:val="1"/>
      <w:numFmt w:val="bullet"/>
      <w:lvlText w:val=""/>
      <w:lvlJc w:val="left"/>
      <w:pPr>
        <w:ind w:left="1953" w:hanging="360"/>
      </w:pPr>
      <w:rPr>
        <w:rFonts w:ascii="Symbol" w:hAnsi="Symbol" w:hint="default"/>
      </w:rPr>
    </w:lvl>
    <w:lvl w:ilvl="4" w:tplc="04090003">
      <w:start w:val="1"/>
      <w:numFmt w:val="lowerLetter"/>
      <w:lvlText w:val="%5."/>
      <w:lvlJc w:val="left"/>
      <w:pPr>
        <w:ind w:left="2673" w:hanging="360"/>
      </w:pPr>
      <w:rPr>
        <w:rFonts w:cs="Times New Roman"/>
      </w:rPr>
    </w:lvl>
    <w:lvl w:ilvl="5" w:tplc="04090005" w:tentative="1">
      <w:start w:val="1"/>
      <w:numFmt w:val="lowerRoman"/>
      <w:lvlText w:val="%6."/>
      <w:lvlJc w:val="right"/>
      <w:pPr>
        <w:ind w:left="3393" w:hanging="180"/>
      </w:pPr>
      <w:rPr>
        <w:rFonts w:cs="Times New Roman"/>
      </w:rPr>
    </w:lvl>
    <w:lvl w:ilvl="6" w:tplc="04090001" w:tentative="1">
      <w:start w:val="1"/>
      <w:numFmt w:val="decimal"/>
      <w:lvlText w:val="%7."/>
      <w:lvlJc w:val="left"/>
      <w:pPr>
        <w:ind w:left="4113" w:hanging="360"/>
      </w:pPr>
      <w:rPr>
        <w:rFonts w:cs="Times New Roman"/>
      </w:rPr>
    </w:lvl>
    <w:lvl w:ilvl="7" w:tplc="04090003" w:tentative="1">
      <w:start w:val="1"/>
      <w:numFmt w:val="lowerLetter"/>
      <w:lvlText w:val="%8."/>
      <w:lvlJc w:val="left"/>
      <w:pPr>
        <w:ind w:left="4833" w:hanging="360"/>
      </w:pPr>
      <w:rPr>
        <w:rFonts w:cs="Times New Roman"/>
      </w:rPr>
    </w:lvl>
    <w:lvl w:ilvl="8" w:tplc="04090005" w:tentative="1">
      <w:start w:val="1"/>
      <w:numFmt w:val="lowerRoman"/>
      <w:lvlText w:val="%9."/>
      <w:lvlJc w:val="right"/>
      <w:pPr>
        <w:ind w:left="5553" w:hanging="180"/>
      </w:pPr>
      <w:rPr>
        <w:rFonts w:cs="Times New Roman"/>
      </w:rPr>
    </w:lvl>
  </w:abstractNum>
  <w:abstractNum w:abstractNumId="12">
    <w:nsid w:val="639E7F3A"/>
    <w:multiLevelType w:val="hybridMultilevel"/>
    <w:tmpl w:val="36083790"/>
    <w:lvl w:ilvl="0" w:tplc="04F43C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E55A26"/>
    <w:multiLevelType w:val="hybridMultilevel"/>
    <w:tmpl w:val="E834D6FE"/>
    <w:lvl w:ilvl="0" w:tplc="D29C656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675736AA"/>
    <w:multiLevelType w:val="hybridMultilevel"/>
    <w:tmpl w:val="C92C396E"/>
    <w:lvl w:ilvl="0" w:tplc="43E29D26">
      <w:start w:val="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9133C0"/>
    <w:multiLevelType w:val="hybridMultilevel"/>
    <w:tmpl w:val="09401C78"/>
    <w:lvl w:ilvl="0" w:tplc="43E29D26">
      <w:start w:val="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7"/>
  </w:num>
  <w:num w:numId="4">
    <w:abstractNumId w:val="6"/>
  </w:num>
  <w:num w:numId="5">
    <w:abstractNumId w:val="1"/>
  </w:num>
  <w:num w:numId="6">
    <w:abstractNumId w:val="3"/>
  </w:num>
  <w:num w:numId="7">
    <w:abstractNumId w:val="2"/>
  </w:num>
  <w:num w:numId="8">
    <w:abstractNumId w:val="14"/>
  </w:num>
  <w:num w:numId="9">
    <w:abstractNumId w:val="15"/>
  </w:num>
  <w:num w:numId="10">
    <w:abstractNumId w:val="0"/>
  </w:num>
  <w:num w:numId="11">
    <w:abstractNumId w:val="5"/>
  </w:num>
  <w:num w:numId="12">
    <w:abstractNumId w:val="9"/>
  </w:num>
  <w:num w:numId="13">
    <w:abstractNumId w:val="8"/>
  </w:num>
  <w:num w:numId="14">
    <w:abstractNumId w:val="10"/>
  </w:num>
  <w:num w:numId="15">
    <w:abstractNumId w:val="13"/>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trackRevisions/>
  <w:doNotTrackMoves/>
  <w:defaultTabStop w:val="720"/>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7E38"/>
    <w:rsid w:val="000B08D4"/>
    <w:rsid w:val="000D3856"/>
    <w:rsid w:val="00143480"/>
    <w:rsid w:val="0019672D"/>
    <w:rsid w:val="001C2135"/>
    <w:rsid w:val="00263638"/>
    <w:rsid w:val="002F4DEF"/>
    <w:rsid w:val="00376C24"/>
    <w:rsid w:val="0038313B"/>
    <w:rsid w:val="003A7BFB"/>
    <w:rsid w:val="003F248A"/>
    <w:rsid w:val="00407FE4"/>
    <w:rsid w:val="004227E0"/>
    <w:rsid w:val="0043235D"/>
    <w:rsid w:val="00436507"/>
    <w:rsid w:val="00447B59"/>
    <w:rsid w:val="004C1C61"/>
    <w:rsid w:val="00511802"/>
    <w:rsid w:val="005D6DF5"/>
    <w:rsid w:val="00616A7C"/>
    <w:rsid w:val="00665A44"/>
    <w:rsid w:val="006C42D9"/>
    <w:rsid w:val="006C797C"/>
    <w:rsid w:val="0070130A"/>
    <w:rsid w:val="00732A4F"/>
    <w:rsid w:val="00777E38"/>
    <w:rsid w:val="00786DD7"/>
    <w:rsid w:val="007A250B"/>
    <w:rsid w:val="00836DBD"/>
    <w:rsid w:val="00854F6C"/>
    <w:rsid w:val="00920190"/>
    <w:rsid w:val="00950333"/>
    <w:rsid w:val="00956B59"/>
    <w:rsid w:val="00960032"/>
    <w:rsid w:val="009B6900"/>
    <w:rsid w:val="009E3B2C"/>
    <w:rsid w:val="00A07D19"/>
    <w:rsid w:val="00A13A48"/>
    <w:rsid w:val="00A3234A"/>
    <w:rsid w:val="00A57A92"/>
    <w:rsid w:val="00A77474"/>
    <w:rsid w:val="00A82217"/>
    <w:rsid w:val="00B20195"/>
    <w:rsid w:val="00B402AD"/>
    <w:rsid w:val="00B62E07"/>
    <w:rsid w:val="00B70C30"/>
    <w:rsid w:val="00BD0ED4"/>
    <w:rsid w:val="00CA7B95"/>
    <w:rsid w:val="00CC7EAC"/>
    <w:rsid w:val="00CE0B03"/>
    <w:rsid w:val="00D248B4"/>
    <w:rsid w:val="00D470F1"/>
    <w:rsid w:val="00D76876"/>
    <w:rsid w:val="00DA4795"/>
    <w:rsid w:val="00DA5BBA"/>
    <w:rsid w:val="00DC0BF6"/>
    <w:rsid w:val="00E15D81"/>
    <w:rsid w:val="00E2381D"/>
    <w:rsid w:val="00ED6B0C"/>
    <w:rsid w:val="00EF0BF1"/>
    <w:rsid w:val="00EF0FC7"/>
    <w:rsid w:val="00F4305D"/>
    <w:rsid w:val="00F51CDD"/>
    <w:rsid w:val="00F76BEC"/>
    <w:rsid w:val="00F77E1F"/>
    <w:rsid w:val="00FA6B19"/>
    <w:rsid w:val="00FB10AF"/>
    <w:rsid w:val="00FB62CC"/>
    <w:rsid w:val="00FD4B8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E38"/>
    <w:pPr>
      <w:spacing w:after="200" w:line="276" w:lineRule="auto"/>
    </w:pPr>
    <w:rPr>
      <w:sz w:val="22"/>
      <w:szCs w:val="22"/>
    </w:rPr>
  </w:style>
  <w:style w:type="paragraph" w:styleId="Heading1">
    <w:name w:val="heading 1"/>
    <w:basedOn w:val="Normal"/>
    <w:next w:val="Normal"/>
    <w:link w:val="Heading1Char"/>
    <w:uiPriority w:val="99"/>
    <w:qFormat/>
    <w:rsid w:val="004227E0"/>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227E0"/>
    <w:rPr>
      <w:rFonts w:ascii="Cambria" w:hAnsi="Cambria" w:cs="Times New Roman"/>
      <w:b/>
      <w:bCs/>
      <w:color w:val="365F91"/>
      <w:sz w:val="28"/>
      <w:szCs w:val="28"/>
    </w:rPr>
  </w:style>
  <w:style w:type="paragraph" w:styleId="ListParagraph">
    <w:name w:val="List Paragraph"/>
    <w:basedOn w:val="Normal"/>
    <w:uiPriority w:val="34"/>
    <w:qFormat/>
    <w:rsid w:val="00777E38"/>
    <w:pPr>
      <w:ind w:left="720"/>
      <w:contextualSpacing/>
    </w:pPr>
  </w:style>
  <w:style w:type="paragraph" w:customStyle="1" w:styleId="bullet">
    <w:name w:val="bullet"/>
    <w:basedOn w:val="BodyText"/>
    <w:rsid w:val="00777E38"/>
    <w:pPr>
      <w:numPr>
        <w:numId w:val="3"/>
      </w:numPr>
      <w:spacing w:after="200" w:line="240" w:lineRule="auto"/>
      <w:ind w:left="1077" w:hanging="357"/>
    </w:pPr>
    <w:rPr>
      <w:rFonts w:eastAsia="Times New Roman"/>
      <w:szCs w:val="20"/>
      <w:lang w:val="en-AU" w:eastAsia="en-AU"/>
    </w:rPr>
  </w:style>
  <w:style w:type="paragraph" w:styleId="BodyText">
    <w:name w:val="Body Text"/>
    <w:basedOn w:val="Normal"/>
    <w:link w:val="BodyTextChar"/>
    <w:uiPriority w:val="99"/>
    <w:semiHidden/>
    <w:rsid w:val="00777E38"/>
    <w:pPr>
      <w:spacing w:after="120"/>
    </w:pPr>
  </w:style>
  <w:style w:type="character" w:customStyle="1" w:styleId="BodyTextChar">
    <w:name w:val="Body Text Char"/>
    <w:basedOn w:val="DefaultParagraphFont"/>
    <w:link w:val="BodyText"/>
    <w:uiPriority w:val="99"/>
    <w:semiHidden/>
    <w:locked/>
    <w:rsid w:val="00777E38"/>
    <w:rPr>
      <w:rFonts w:cs="Times New Roman"/>
    </w:rPr>
  </w:style>
  <w:style w:type="paragraph" w:styleId="Title">
    <w:name w:val="Title"/>
    <w:basedOn w:val="Normal"/>
    <w:next w:val="Normal"/>
    <w:link w:val="TitleChar"/>
    <w:uiPriority w:val="10"/>
    <w:qFormat/>
    <w:rsid w:val="00777E38"/>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locked/>
    <w:rsid w:val="00777E38"/>
    <w:rPr>
      <w:rFonts w:ascii="Cambria" w:hAnsi="Cambria" w:cs="Times New Roman"/>
      <w:color w:val="17365D"/>
      <w:spacing w:val="5"/>
      <w:kern w:val="28"/>
      <w:sz w:val="52"/>
      <w:szCs w:val="52"/>
    </w:rPr>
  </w:style>
  <w:style w:type="paragraph" w:styleId="Header">
    <w:name w:val="header"/>
    <w:basedOn w:val="Normal"/>
    <w:link w:val="HeaderChar"/>
    <w:uiPriority w:val="99"/>
    <w:semiHidden/>
    <w:rsid w:val="00ED6B0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ED6B0C"/>
    <w:rPr>
      <w:rFonts w:cs="Times New Roman"/>
    </w:rPr>
  </w:style>
  <w:style w:type="paragraph" w:styleId="Footer">
    <w:name w:val="footer"/>
    <w:basedOn w:val="Normal"/>
    <w:link w:val="FooterChar"/>
    <w:uiPriority w:val="99"/>
    <w:rsid w:val="00ED6B0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D6B0C"/>
    <w:rPr>
      <w:rFonts w:cs="Times New Roman"/>
    </w:rPr>
  </w:style>
  <w:style w:type="character" w:styleId="Hyperlink">
    <w:name w:val="Hyperlink"/>
    <w:basedOn w:val="DefaultParagraphFont"/>
    <w:uiPriority w:val="99"/>
    <w:rsid w:val="00E2381D"/>
    <w:rPr>
      <w:rFonts w:cs="Times New Roman"/>
      <w:color w:val="0000FF"/>
      <w:u w:val="single"/>
    </w:rPr>
  </w:style>
  <w:style w:type="paragraph" w:styleId="BalloonText">
    <w:name w:val="Balloon Text"/>
    <w:basedOn w:val="Normal"/>
    <w:link w:val="BalloonTextChar"/>
    <w:uiPriority w:val="99"/>
    <w:semiHidden/>
    <w:rsid w:val="00956B59"/>
    <w:rPr>
      <w:rFonts w:ascii="Tahoma" w:hAnsi="Tahoma" w:cs="Tahoma"/>
      <w:sz w:val="16"/>
      <w:szCs w:val="16"/>
    </w:rPr>
  </w:style>
  <w:style w:type="character" w:customStyle="1" w:styleId="BalloonTextChar">
    <w:name w:val="Balloon Text Char"/>
    <w:basedOn w:val="DefaultParagraphFont"/>
    <w:link w:val="BalloonText"/>
    <w:uiPriority w:val="99"/>
    <w:semiHidden/>
    <w:rsid w:val="00DB0DD5"/>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thao@mpi.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1058</Words>
  <Characters>6035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The Restructuring for a Competitive Viet Nam Project</vt:lpstr>
    </vt:vector>
  </TitlesOfParts>
  <Company/>
  <LinksUpToDate>false</LinksUpToDate>
  <CharactersWithSpaces>7079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Restructuring for a Competitive Viet Nam Project</dc:title>
  <dc:subject/>
  <dc:creator>Nguyen Minh Thao</dc:creator>
  <cp:keywords/>
  <dc:description/>
  <cp:lastModifiedBy> </cp:lastModifiedBy>
  <cp:revision>2</cp:revision>
  <dcterms:created xsi:type="dcterms:W3CDTF">2014-08-15T07:39:00Z</dcterms:created>
  <dcterms:modified xsi:type="dcterms:W3CDTF">2014-08-15T07:39:00Z</dcterms:modified>
</cp:coreProperties>
</file>